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2ADA3" w14:textId="77777777" w:rsidR="00E57445" w:rsidRPr="00F504C1" w:rsidRDefault="00E57445" w:rsidP="00E57445">
      <w:pPr>
        <w:tabs>
          <w:tab w:val="left" w:pos="180"/>
        </w:tabs>
        <w:jc w:val="center"/>
        <w:rPr>
          <w:rFonts w:asciiTheme="minorHAnsi" w:hAnsiTheme="minorHAnsi" w:cstheme="minorHAnsi"/>
          <w:b/>
          <w:spacing w:val="-3"/>
          <w:sz w:val="22"/>
          <w:szCs w:val="22"/>
        </w:rPr>
      </w:pPr>
      <w:bookmarkStart w:id="0" w:name="_GoBack"/>
      <w:bookmarkEnd w:id="0"/>
    </w:p>
    <w:p w14:paraId="509C4358" w14:textId="77777777" w:rsidR="00CA7786" w:rsidRPr="00F504C1" w:rsidRDefault="00CA7786" w:rsidP="00E57445">
      <w:pPr>
        <w:tabs>
          <w:tab w:val="left" w:pos="180"/>
        </w:tabs>
        <w:jc w:val="center"/>
        <w:rPr>
          <w:rFonts w:asciiTheme="minorHAnsi" w:hAnsiTheme="minorHAnsi" w:cstheme="minorHAnsi"/>
          <w:b/>
          <w:spacing w:val="-3"/>
          <w:sz w:val="22"/>
          <w:szCs w:val="22"/>
        </w:rPr>
      </w:pPr>
    </w:p>
    <w:p w14:paraId="15D06E00" w14:textId="77777777" w:rsidR="00987A8E" w:rsidRPr="00F504C1" w:rsidRDefault="00987A8E" w:rsidP="00E57445">
      <w:pPr>
        <w:tabs>
          <w:tab w:val="left" w:pos="180"/>
        </w:tabs>
        <w:jc w:val="center"/>
        <w:rPr>
          <w:rFonts w:asciiTheme="minorHAnsi" w:hAnsiTheme="minorHAnsi" w:cstheme="minorHAnsi"/>
          <w:b/>
          <w:spacing w:val="-3"/>
          <w:sz w:val="22"/>
          <w:szCs w:val="22"/>
        </w:rPr>
      </w:pPr>
    </w:p>
    <w:p w14:paraId="7818A01B" w14:textId="77777777" w:rsidR="00552330" w:rsidRPr="00F504C1" w:rsidRDefault="00552330" w:rsidP="00872982">
      <w:pPr>
        <w:tabs>
          <w:tab w:val="left" w:pos="-720"/>
        </w:tabs>
        <w:ind w:right="-286"/>
        <w:jc w:val="center"/>
        <w:rPr>
          <w:rFonts w:asciiTheme="minorHAnsi" w:hAnsiTheme="minorHAnsi" w:cstheme="minorHAnsi"/>
          <w:b/>
          <w:bCs/>
          <w:sz w:val="36"/>
          <w:szCs w:val="36"/>
        </w:rPr>
      </w:pPr>
    </w:p>
    <w:p w14:paraId="63C32F28" w14:textId="77777777" w:rsidR="00552330" w:rsidRPr="00F504C1" w:rsidRDefault="001D469D" w:rsidP="00552330">
      <w:pPr>
        <w:tabs>
          <w:tab w:val="left" w:pos="-720"/>
        </w:tabs>
        <w:ind w:right="-286"/>
        <w:jc w:val="center"/>
        <w:rPr>
          <w:rFonts w:asciiTheme="minorHAnsi" w:hAnsiTheme="minorHAnsi" w:cstheme="minorHAnsi"/>
          <w:b/>
          <w:bCs/>
          <w:sz w:val="36"/>
          <w:szCs w:val="36"/>
        </w:rPr>
      </w:pPr>
      <w:r w:rsidRPr="00F504C1">
        <w:rPr>
          <w:rFonts w:asciiTheme="minorHAnsi" w:hAnsiTheme="minorHAnsi" w:cstheme="minorHAnsi"/>
          <w:b/>
          <w:bCs/>
          <w:sz w:val="36"/>
          <w:szCs w:val="36"/>
        </w:rPr>
        <w:t xml:space="preserve">LICITACIÓN PÚBLICA DE BIENES </w:t>
      </w:r>
    </w:p>
    <w:p w14:paraId="51F4FB67" w14:textId="77777777" w:rsidR="00552330" w:rsidRPr="00F504C1" w:rsidRDefault="00552330" w:rsidP="00872982">
      <w:pPr>
        <w:tabs>
          <w:tab w:val="left" w:pos="-720"/>
        </w:tabs>
        <w:ind w:right="-286"/>
        <w:jc w:val="center"/>
        <w:rPr>
          <w:rFonts w:asciiTheme="minorHAnsi" w:hAnsiTheme="minorHAnsi" w:cstheme="minorHAnsi"/>
          <w:b/>
          <w:bCs/>
          <w:sz w:val="36"/>
          <w:szCs w:val="36"/>
        </w:rPr>
      </w:pPr>
    </w:p>
    <w:p w14:paraId="3E5D9182" w14:textId="77777777" w:rsidR="00552330" w:rsidRPr="00F504C1" w:rsidRDefault="00552330" w:rsidP="00872982">
      <w:pPr>
        <w:tabs>
          <w:tab w:val="left" w:pos="-720"/>
        </w:tabs>
        <w:ind w:right="-286"/>
        <w:jc w:val="center"/>
        <w:rPr>
          <w:rFonts w:asciiTheme="minorHAnsi" w:hAnsiTheme="minorHAnsi" w:cstheme="minorHAnsi"/>
          <w:b/>
          <w:bCs/>
          <w:sz w:val="36"/>
          <w:szCs w:val="36"/>
        </w:rPr>
      </w:pPr>
    </w:p>
    <w:p w14:paraId="0CE25DA6" w14:textId="77777777" w:rsidR="005468C7" w:rsidRPr="00F504C1" w:rsidRDefault="005468C7" w:rsidP="005468C7">
      <w:pPr>
        <w:tabs>
          <w:tab w:val="left" w:pos="-720"/>
        </w:tabs>
        <w:ind w:right="-286"/>
        <w:jc w:val="center"/>
        <w:rPr>
          <w:rFonts w:asciiTheme="minorHAnsi" w:hAnsiTheme="minorHAnsi" w:cstheme="minorHAnsi"/>
          <w:b/>
          <w:bCs/>
          <w:sz w:val="36"/>
          <w:szCs w:val="36"/>
        </w:rPr>
      </w:pPr>
      <w:r w:rsidRPr="00F504C1">
        <w:rPr>
          <w:rFonts w:asciiTheme="minorHAnsi" w:hAnsiTheme="minorHAnsi" w:cstheme="minorHAnsi"/>
          <w:b/>
          <w:bCs/>
          <w:sz w:val="36"/>
          <w:szCs w:val="36"/>
        </w:rPr>
        <w:t>SECRETARÍA DE EDUCACIÓN SUPERIOR, CIENCIA, TECNOLOGÍA E INNOVACIÓN</w:t>
      </w:r>
    </w:p>
    <w:p w14:paraId="26A40211" w14:textId="632F4E64" w:rsidR="00872982" w:rsidRPr="00F504C1" w:rsidRDefault="005468C7" w:rsidP="005468C7">
      <w:pPr>
        <w:tabs>
          <w:tab w:val="left" w:pos="-720"/>
        </w:tabs>
        <w:ind w:right="-286"/>
        <w:jc w:val="center"/>
        <w:rPr>
          <w:rFonts w:asciiTheme="minorHAnsi" w:hAnsiTheme="minorHAnsi" w:cstheme="minorHAnsi"/>
          <w:b/>
          <w:bCs/>
          <w:sz w:val="36"/>
          <w:szCs w:val="36"/>
        </w:rPr>
      </w:pPr>
      <w:r w:rsidRPr="00F504C1">
        <w:rPr>
          <w:rFonts w:asciiTheme="minorHAnsi" w:hAnsiTheme="minorHAnsi" w:cstheme="minorHAnsi"/>
          <w:b/>
          <w:bCs/>
          <w:sz w:val="36"/>
          <w:szCs w:val="36"/>
        </w:rPr>
        <w:t>ENTIDAD OPERATIVA DESCONCENTRADA PROYECTO DE RECONVERSIÓN DE LA EDUCACIÓN TÉCNICA Y TECNOLÓGICA SUPERIOR PÚBLICA DEL ECUADOR</w:t>
      </w:r>
    </w:p>
    <w:p w14:paraId="7CF017D8" w14:textId="77777777" w:rsidR="00872982" w:rsidRPr="00F504C1" w:rsidRDefault="00872982" w:rsidP="00872982">
      <w:pPr>
        <w:tabs>
          <w:tab w:val="left" w:pos="-720"/>
        </w:tabs>
        <w:ind w:right="-286"/>
        <w:jc w:val="center"/>
        <w:rPr>
          <w:rFonts w:asciiTheme="minorHAnsi" w:hAnsiTheme="minorHAnsi" w:cstheme="minorHAnsi"/>
          <w:b/>
          <w:bCs/>
          <w:sz w:val="36"/>
          <w:szCs w:val="36"/>
        </w:rPr>
      </w:pPr>
    </w:p>
    <w:p w14:paraId="21CFB939" w14:textId="77777777" w:rsidR="00872982" w:rsidRPr="00F504C1" w:rsidRDefault="00872982" w:rsidP="00872982">
      <w:pPr>
        <w:tabs>
          <w:tab w:val="left" w:pos="-720"/>
        </w:tabs>
        <w:ind w:right="-286"/>
        <w:jc w:val="center"/>
        <w:rPr>
          <w:rFonts w:asciiTheme="minorHAnsi" w:hAnsiTheme="minorHAnsi" w:cstheme="minorHAnsi"/>
          <w:b/>
          <w:bCs/>
          <w:sz w:val="36"/>
          <w:szCs w:val="36"/>
        </w:rPr>
      </w:pPr>
    </w:p>
    <w:p w14:paraId="39018E02" w14:textId="7DBF47DA" w:rsidR="00872982" w:rsidRPr="00F504C1" w:rsidRDefault="00C351CC" w:rsidP="004939E6">
      <w:pPr>
        <w:tabs>
          <w:tab w:val="left" w:pos="-720"/>
          <w:tab w:val="left" w:pos="5430"/>
        </w:tabs>
        <w:spacing w:line="360" w:lineRule="auto"/>
        <w:ind w:right="-119"/>
        <w:jc w:val="center"/>
        <w:rPr>
          <w:rFonts w:asciiTheme="minorHAnsi" w:hAnsiTheme="minorHAnsi" w:cstheme="minorHAnsi"/>
          <w:b/>
          <w:bCs/>
          <w:spacing w:val="-2"/>
          <w:sz w:val="36"/>
          <w:szCs w:val="36"/>
        </w:rPr>
      </w:pPr>
      <w:r w:rsidRPr="00F504C1">
        <w:rPr>
          <w:rFonts w:asciiTheme="minorHAnsi" w:hAnsiTheme="minorHAnsi" w:cstheme="minorHAnsi"/>
          <w:b/>
          <w:bCs/>
          <w:sz w:val="36"/>
          <w:szCs w:val="36"/>
        </w:rPr>
        <w:t xml:space="preserve">CÓDIGO DEL PROCESO: </w:t>
      </w:r>
      <w:r w:rsidR="000D5D77" w:rsidRPr="00F504C1">
        <w:rPr>
          <w:rFonts w:asciiTheme="minorHAnsi" w:hAnsiTheme="minorHAnsi" w:cstheme="minorHAnsi"/>
          <w:b/>
          <w:bCs/>
          <w:sz w:val="36"/>
          <w:szCs w:val="36"/>
        </w:rPr>
        <w:t>LICB-</w:t>
      </w:r>
      <w:r w:rsidR="001D1C3A" w:rsidRPr="00F504C1">
        <w:rPr>
          <w:rFonts w:asciiTheme="minorHAnsi" w:hAnsiTheme="minorHAnsi" w:cstheme="minorHAnsi"/>
          <w:b/>
          <w:bCs/>
          <w:sz w:val="36"/>
          <w:szCs w:val="36"/>
        </w:rPr>
        <w:t>SENESCYT</w:t>
      </w:r>
      <w:r w:rsidR="005176E0" w:rsidRPr="00F504C1">
        <w:rPr>
          <w:rFonts w:asciiTheme="minorHAnsi" w:hAnsiTheme="minorHAnsi" w:cstheme="minorHAnsi"/>
          <w:b/>
          <w:bCs/>
          <w:sz w:val="36"/>
          <w:szCs w:val="36"/>
        </w:rPr>
        <w:t>-PRETT-</w:t>
      </w:r>
      <w:r w:rsidR="001D1C3A" w:rsidRPr="00F504C1">
        <w:rPr>
          <w:rFonts w:asciiTheme="minorHAnsi" w:hAnsiTheme="minorHAnsi" w:cstheme="minorHAnsi"/>
          <w:b/>
          <w:bCs/>
          <w:sz w:val="36"/>
          <w:szCs w:val="36"/>
        </w:rPr>
        <w:t>CDEE-001</w:t>
      </w:r>
      <w:r w:rsidR="00553C10" w:rsidRPr="00F504C1">
        <w:rPr>
          <w:rFonts w:asciiTheme="minorHAnsi" w:hAnsiTheme="minorHAnsi" w:cstheme="minorHAnsi"/>
          <w:b/>
          <w:bCs/>
          <w:sz w:val="36"/>
          <w:szCs w:val="36"/>
        </w:rPr>
        <w:t>-2018</w:t>
      </w:r>
    </w:p>
    <w:p w14:paraId="0BB1B573" w14:textId="77777777" w:rsidR="00872982" w:rsidRPr="00F504C1" w:rsidRDefault="00872982" w:rsidP="00872982">
      <w:pPr>
        <w:tabs>
          <w:tab w:val="left" w:pos="0"/>
        </w:tabs>
        <w:ind w:right="-286"/>
        <w:jc w:val="both"/>
        <w:rPr>
          <w:rFonts w:asciiTheme="minorHAnsi" w:hAnsiTheme="minorHAnsi" w:cstheme="minorHAnsi"/>
          <w:b/>
          <w:bCs/>
          <w:spacing w:val="-2"/>
          <w:sz w:val="36"/>
          <w:szCs w:val="36"/>
        </w:rPr>
      </w:pPr>
    </w:p>
    <w:p w14:paraId="3B8AC4A2" w14:textId="77777777" w:rsidR="00872982" w:rsidRPr="00F504C1" w:rsidRDefault="00872982" w:rsidP="00872982">
      <w:pPr>
        <w:tabs>
          <w:tab w:val="left" w:pos="0"/>
        </w:tabs>
        <w:ind w:right="-286"/>
        <w:jc w:val="both"/>
        <w:rPr>
          <w:rFonts w:asciiTheme="minorHAnsi" w:hAnsiTheme="minorHAnsi" w:cstheme="minorHAnsi"/>
          <w:b/>
          <w:bCs/>
          <w:spacing w:val="-2"/>
          <w:sz w:val="36"/>
          <w:szCs w:val="36"/>
        </w:rPr>
      </w:pPr>
    </w:p>
    <w:p w14:paraId="55A65C1C" w14:textId="77777777" w:rsidR="00872982" w:rsidRPr="00F504C1" w:rsidRDefault="00C351CC" w:rsidP="00872982">
      <w:pPr>
        <w:tabs>
          <w:tab w:val="left" w:pos="0"/>
        </w:tabs>
        <w:ind w:right="-286"/>
        <w:jc w:val="center"/>
        <w:rPr>
          <w:rFonts w:asciiTheme="minorHAnsi" w:hAnsiTheme="minorHAnsi" w:cstheme="minorHAnsi"/>
          <w:b/>
          <w:bCs/>
          <w:spacing w:val="-2"/>
          <w:sz w:val="36"/>
          <w:szCs w:val="36"/>
        </w:rPr>
      </w:pPr>
      <w:r w:rsidRPr="00F504C1">
        <w:rPr>
          <w:rFonts w:asciiTheme="minorHAnsi" w:hAnsiTheme="minorHAnsi" w:cstheme="minorHAnsi"/>
          <w:b/>
          <w:bCs/>
          <w:spacing w:val="-2"/>
          <w:sz w:val="36"/>
          <w:szCs w:val="36"/>
        </w:rPr>
        <w:t>OBJETO:</w:t>
      </w:r>
    </w:p>
    <w:p w14:paraId="6A286F2B" w14:textId="77777777" w:rsidR="00872982" w:rsidRPr="00F504C1" w:rsidRDefault="00872982" w:rsidP="00872982">
      <w:pPr>
        <w:tabs>
          <w:tab w:val="left" w:pos="0"/>
        </w:tabs>
        <w:ind w:right="-286"/>
        <w:jc w:val="center"/>
        <w:rPr>
          <w:rFonts w:asciiTheme="minorHAnsi" w:hAnsiTheme="minorHAnsi" w:cstheme="minorHAnsi"/>
          <w:b/>
          <w:bCs/>
          <w:spacing w:val="-2"/>
          <w:sz w:val="36"/>
          <w:szCs w:val="36"/>
        </w:rPr>
      </w:pPr>
    </w:p>
    <w:p w14:paraId="2C3DAC06" w14:textId="77777777" w:rsidR="00770F39" w:rsidRPr="00F504C1" w:rsidRDefault="004939E6" w:rsidP="00770F39">
      <w:pPr>
        <w:jc w:val="center"/>
        <w:rPr>
          <w:rFonts w:asciiTheme="minorHAnsi" w:hAnsiTheme="minorHAnsi" w:cstheme="minorHAnsi"/>
          <w:b/>
          <w:sz w:val="36"/>
          <w:szCs w:val="36"/>
        </w:rPr>
      </w:pPr>
      <w:r w:rsidRPr="00F504C1">
        <w:rPr>
          <w:rFonts w:asciiTheme="minorHAnsi" w:hAnsiTheme="minorHAnsi" w:cstheme="minorHAnsi"/>
          <w:b/>
          <w:sz w:val="36"/>
          <w:szCs w:val="36"/>
        </w:rPr>
        <w:t>ADQUISICIÓN DE EQUIPAMIENTO DE LAS RAMAS DE ELECTRÓNICA, AUTOTRÓNICA Y ELECTRICIDAD PARA LOS INSTITUTOS SUPERIORES TECNOLOGICOS DE LAS CIUDADES DE RIOBAMBA “CARLOS CISNEROS” Y CUENCA “FRANCISCO FEBRES CORDERO”</w:t>
      </w:r>
    </w:p>
    <w:p w14:paraId="54FD2F21" w14:textId="77777777" w:rsidR="00872982" w:rsidRPr="00F504C1" w:rsidRDefault="00872982" w:rsidP="00872982">
      <w:pPr>
        <w:tabs>
          <w:tab w:val="left" w:pos="0"/>
        </w:tabs>
        <w:ind w:right="-286"/>
        <w:jc w:val="center"/>
        <w:rPr>
          <w:rFonts w:asciiTheme="minorHAnsi" w:hAnsiTheme="minorHAnsi" w:cstheme="minorHAnsi"/>
          <w:bCs/>
          <w:spacing w:val="-2"/>
          <w:sz w:val="36"/>
          <w:szCs w:val="36"/>
        </w:rPr>
      </w:pPr>
    </w:p>
    <w:p w14:paraId="52DC6CD2" w14:textId="77777777" w:rsidR="00872982" w:rsidRPr="00F504C1" w:rsidRDefault="00872982" w:rsidP="00872982">
      <w:pPr>
        <w:tabs>
          <w:tab w:val="left" w:pos="0"/>
        </w:tabs>
        <w:ind w:right="-286"/>
        <w:jc w:val="center"/>
        <w:rPr>
          <w:rFonts w:asciiTheme="minorHAnsi" w:hAnsiTheme="minorHAnsi" w:cstheme="minorHAnsi"/>
          <w:bCs/>
          <w:spacing w:val="-2"/>
          <w:sz w:val="36"/>
          <w:szCs w:val="36"/>
        </w:rPr>
      </w:pPr>
    </w:p>
    <w:p w14:paraId="6D479E4F" w14:textId="77777777" w:rsidR="00872982" w:rsidRPr="00F504C1" w:rsidRDefault="00872982" w:rsidP="00872982">
      <w:pPr>
        <w:tabs>
          <w:tab w:val="left" w:pos="0"/>
        </w:tabs>
        <w:ind w:right="-286"/>
        <w:rPr>
          <w:rFonts w:asciiTheme="minorHAnsi" w:hAnsiTheme="minorHAnsi" w:cstheme="minorHAnsi"/>
          <w:bCs/>
          <w:spacing w:val="-2"/>
          <w:sz w:val="36"/>
          <w:szCs w:val="36"/>
        </w:rPr>
      </w:pPr>
    </w:p>
    <w:p w14:paraId="6F913DB9" w14:textId="77777777" w:rsidR="00872982" w:rsidRPr="00F504C1" w:rsidRDefault="00872982" w:rsidP="00872982">
      <w:pPr>
        <w:tabs>
          <w:tab w:val="left" w:pos="0"/>
        </w:tabs>
        <w:ind w:right="-286"/>
        <w:rPr>
          <w:rFonts w:asciiTheme="minorHAnsi" w:hAnsiTheme="minorHAnsi" w:cstheme="minorHAnsi"/>
          <w:bCs/>
          <w:spacing w:val="-2"/>
          <w:sz w:val="36"/>
          <w:szCs w:val="36"/>
        </w:rPr>
      </w:pPr>
    </w:p>
    <w:p w14:paraId="4BE6C4BF" w14:textId="417C781B" w:rsidR="00E13E42" w:rsidRPr="00F504C1" w:rsidRDefault="00DA3B7B" w:rsidP="005468C7">
      <w:pPr>
        <w:tabs>
          <w:tab w:val="left" w:pos="-720"/>
        </w:tabs>
        <w:spacing w:line="360" w:lineRule="auto"/>
        <w:ind w:right="-119"/>
        <w:jc w:val="center"/>
        <w:rPr>
          <w:rFonts w:asciiTheme="minorHAnsi" w:hAnsiTheme="minorHAnsi" w:cstheme="minorHAnsi"/>
          <w:b/>
          <w:bCs/>
          <w:spacing w:val="-2"/>
          <w:sz w:val="36"/>
          <w:szCs w:val="36"/>
        </w:rPr>
      </w:pPr>
      <w:r w:rsidRPr="00F504C1">
        <w:rPr>
          <w:rFonts w:asciiTheme="minorHAnsi" w:hAnsiTheme="minorHAnsi" w:cstheme="minorHAnsi"/>
          <w:b/>
          <w:bCs/>
          <w:spacing w:val="-2"/>
          <w:sz w:val="36"/>
          <w:szCs w:val="36"/>
        </w:rPr>
        <w:t xml:space="preserve">Quito, </w:t>
      </w:r>
      <w:r w:rsidR="00993C92">
        <w:rPr>
          <w:rFonts w:asciiTheme="minorHAnsi" w:hAnsiTheme="minorHAnsi" w:cstheme="minorHAnsi"/>
          <w:b/>
          <w:bCs/>
          <w:spacing w:val="-2"/>
          <w:sz w:val="36"/>
          <w:szCs w:val="36"/>
        </w:rPr>
        <w:t>noviembre</w:t>
      </w:r>
      <w:r w:rsidR="000724E4" w:rsidRPr="00F504C1">
        <w:rPr>
          <w:rFonts w:asciiTheme="minorHAnsi" w:hAnsiTheme="minorHAnsi" w:cstheme="minorHAnsi"/>
          <w:b/>
          <w:bCs/>
          <w:spacing w:val="-2"/>
          <w:sz w:val="36"/>
          <w:szCs w:val="36"/>
        </w:rPr>
        <w:t xml:space="preserve"> </w:t>
      </w:r>
      <w:r w:rsidR="00872982" w:rsidRPr="00F504C1">
        <w:rPr>
          <w:rFonts w:asciiTheme="minorHAnsi" w:hAnsiTheme="minorHAnsi" w:cstheme="minorHAnsi"/>
          <w:b/>
          <w:bCs/>
          <w:spacing w:val="-2"/>
          <w:sz w:val="36"/>
          <w:szCs w:val="36"/>
        </w:rPr>
        <w:t>201</w:t>
      </w:r>
      <w:r w:rsidR="004939E6" w:rsidRPr="00F504C1">
        <w:rPr>
          <w:rFonts w:asciiTheme="minorHAnsi" w:hAnsiTheme="minorHAnsi" w:cstheme="minorHAnsi"/>
          <w:b/>
          <w:bCs/>
          <w:spacing w:val="-2"/>
          <w:sz w:val="36"/>
          <w:szCs w:val="36"/>
        </w:rPr>
        <w:t>8</w:t>
      </w:r>
    </w:p>
    <w:p w14:paraId="6380FDCF" w14:textId="51637F9F" w:rsidR="00E13E42" w:rsidRDefault="00E13E42" w:rsidP="00E57445">
      <w:pPr>
        <w:tabs>
          <w:tab w:val="left" w:pos="180"/>
        </w:tabs>
        <w:jc w:val="center"/>
        <w:rPr>
          <w:rFonts w:asciiTheme="minorHAnsi" w:hAnsiTheme="minorHAnsi" w:cstheme="minorHAnsi"/>
          <w:b/>
          <w:spacing w:val="-3"/>
          <w:sz w:val="22"/>
          <w:szCs w:val="22"/>
        </w:rPr>
      </w:pPr>
    </w:p>
    <w:p w14:paraId="1C812FE3" w14:textId="77777777" w:rsidR="00F504C1" w:rsidRDefault="00F504C1" w:rsidP="00E57445">
      <w:pPr>
        <w:tabs>
          <w:tab w:val="left" w:pos="180"/>
        </w:tabs>
        <w:jc w:val="center"/>
        <w:rPr>
          <w:rFonts w:asciiTheme="minorHAnsi" w:hAnsiTheme="minorHAnsi" w:cstheme="minorHAnsi"/>
          <w:b/>
          <w:spacing w:val="-3"/>
          <w:sz w:val="22"/>
          <w:szCs w:val="22"/>
        </w:rPr>
      </w:pPr>
    </w:p>
    <w:p w14:paraId="2316DE0D" w14:textId="77777777" w:rsidR="00F504C1" w:rsidRPr="00F504C1" w:rsidRDefault="00F504C1" w:rsidP="00E57445">
      <w:pPr>
        <w:tabs>
          <w:tab w:val="left" w:pos="180"/>
        </w:tabs>
        <w:jc w:val="center"/>
        <w:rPr>
          <w:rFonts w:asciiTheme="minorHAnsi" w:hAnsiTheme="minorHAnsi" w:cstheme="minorHAnsi"/>
          <w:b/>
          <w:spacing w:val="-3"/>
          <w:sz w:val="22"/>
          <w:szCs w:val="22"/>
        </w:rPr>
      </w:pPr>
    </w:p>
    <w:p w14:paraId="2BD260B1" w14:textId="77777777" w:rsidR="00F71791" w:rsidRPr="00F504C1" w:rsidRDefault="00C351CC" w:rsidP="00F71791">
      <w:pPr>
        <w:ind w:left="284"/>
        <w:jc w:val="center"/>
        <w:rPr>
          <w:rFonts w:asciiTheme="minorHAnsi" w:hAnsiTheme="minorHAnsi" w:cstheme="minorHAnsi"/>
          <w:b/>
          <w:spacing w:val="-3"/>
          <w:sz w:val="22"/>
          <w:szCs w:val="22"/>
        </w:rPr>
      </w:pPr>
      <w:r w:rsidRPr="00F504C1">
        <w:rPr>
          <w:rFonts w:asciiTheme="minorHAnsi" w:hAnsiTheme="minorHAnsi" w:cstheme="minorHAnsi"/>
          <w:b/>
          <w:spacing w:val="-3"/>
          <w:sz w:val="22"/>
          <w:szCs w:val="22"/>
        </w:rPr>
        <w:t>INDICE GENERAL</w:t>
      </w:r>
    </w:p>
    <w:p w14:paraId="40D41F06" w14:textId="77777777" w:rsidR="00F71791" w:rsidRPr="00F504C1" w:rsidRDefault="00F71791" w:rsidP="00F71791">
      <w:pPr>
        <w:ind w:left="284"/>
        <w:jc w:val="center"/>
        <w:rPr>
          <w:rFonts w:asciiTheme="minorHAnsi" w:hAnsiTheme="minorHAnsi" w:cstheme="minorHAnsi"/>
          <w:b/>
          <w:spacing w:val="-3"/>
          <w:sz w:val="22"/>
          <w:szCs w:val="22"/>
        </w:rPr>
      </w:pPr>
    </w:p>
    <w:p w14:paraId="24B6EFEA" w14:textId="77777777" w:rsidR="00F71791" w:rsidRPr="00F504C1" w:rsidRDefault="00C351CC" w:rsidP="005725D9">
      <w:pP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 xml:space="preserve">I. CONDICIONES PARTICULARES DEL PROCEDIMIENTO DE </w:t>
      </w:r>
      <w:r w:rsidR="001D469D" w:rsidRPr="00F504C1">
        <w:rPr>
          <w:rFonts w:asciiTheme="minorHAnsi" w:hAnsiTheme="minorHAnsi" w:cstheme="minorHAnsi"/>
          <w:b/>
          <w:bCs/>
          <w:sz w:val="22"/>
          <w:szCs w:val="22"/>
          <w:lang w:eastAsia="es-EC"/>
        </w:rPr>
        <w:t xml:space="preserve">LICITACIÓN PÚBLICA DE BIENES </w:t>
      </w:r>
      <w:r w:rsidRPr="00F504C1">
        <w:rPr>
          <w:rFonts w:asciiTheme="minorHAnsi" w:hAnsiTheme="minorHAnsi" w:cstheme="minorHAnsi"/>
          <w:b/>
          <w:bCs/>
          <w:sz w:val="22"/>
          <w:szCs w:val="22"/>
          <w:lang w:eastAsia="es-EC"/>
        </w:rPr>
        <w:t xml:space="preserve"> </w:t>
      </w:r>
    </w:p>
    <w:tbl>
      <w:tblPr>
        <w:tblW w:w="8755" w:type="dxa"/>
        <w:tblLook w:val="04A0" w:firstRow="1" w:lastRow="0" w:firstColumn="1" w:lastColumn="0" w:noHBand="0" w:noVBand="1"/>
      </w:tblPr>
      <w:tblGrid>
        <w:gridCol w:w="1668"/>
        <w:gridCol w:w="7087"/>
      </w:tblGrid>
      <w:tr w:rsidR="00F71791" w:rsidRPr="00F504C1" w14:paraId="61C7985E" w14:textId="77777777" w:rsidTr="00FD1715">
        <w:trPr>
          <w:trHeight w:val="747"/>
        </w:trPr>
        <w:tc>
          <w:tcPr>
            <w:tcW w:w="1668" w:type="dxa"/>
            <w:shd w:val="clear" w:color="auto" w:fill="auto"/>
          </w:tcPr>
          <w:p w14:paraId="191EA978" w14:textId="77777777" w:rsidR="00F71791" w:rsidRPr="00F504C1" w:rsidRDefault="00F71791" w:rsidP="00F71791">
            <w:pPr>
              <w:jc w:val="center"/>
              <w:rPr>
                <w:rFonts w:asciiTheme="minorHAnsi" w:hAnsiTheme="minorHAnsi" w:cstheme="minorHAnsi"/>
                <w:b/>
                <w:bCs/>
                <w:sz w:val="22"/>
                <w:szCs w:val="22"/>
                <w:lang w:eastAsia="es-EC"/>
              </w:rPr>
            </w:pPr>
          </w:p>
          <w:p w14:paraId="485822AE" w14:textId="77777777" w:rsidR="00F71791" w:rsidRPr="00F504C1" w:rsidRDefault="00C351CC" w:rsidP="006778C9">
            <w:pPr>
              <w:ind w:left="284"/>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 xml:space="preserve"> SECCION I</w:t>
            </w:r>
          </w:p>
          <w:p w14:paraId="78374EFD" w14:textId="77777777" w:rsidR="00F71791" w:rsidRPr="00F504C1" w:rsidRDefault="00F71791" w:rsidP="00F71791">
            <w:pPr>
              <w:jc w:val="center"/>
              <w:rPr>
                <w:rFonts w:asciiTheme="minorHAnsi" w:hAnsiTheme="minorHAnsi" w:cstheme="minorHAnsi"/>
                <w:b/>
                <w:bCs/>
                <w:sz w:val="22"/>
                <w:szCs w:val="22"/>
                <w:lang w:eastAsia="es-EC"/>
              </w:rPr>
            </w:pPr>
          </w:p>
        </w:tc>
        <w:tc>
          <w:tcPr>
            <w:tcW w:w="7087" w:type="dxa"/>
            <w:shd w:val="clear" w:color="auto" w:fill="auto"/>
          </w:tcPr>
          <w:p w14:paraId="7CDE41AF" w14:textId="77777777" w:rsidR="00F71791" w:rsidRPr="00F504C1" w:rsidRDefault="00F71791" w:rsidP="00F71791">
            <w:pPr>
              <w:tabs>
                <w:tab w:val="left" w:pos="180"/>
              </w:tabs>
              <w:rPr>
                <w:rFonts w:asciiTheme="minorHAnsi" w:hAnsiTheme="minorHAnsi" w:cstheme="minorHAnsi"/>
                <w:b/>
                <w:spacing w:val="-3"/>
                <w:sz w:val="22"/>
                <w:szCs w:val="22"/>
              </w:rPr>
            </w:pPr>
          </w:p>
          <w:p w14:paraId="758AC77D" w14:textId="77777777" w:rsidR="00F71791" w:rsidRPr="00F504C1" w:rsidRDefault="00C351CC" w:rsidP="00F71791">
            <w:pPr>
              <w:tabs>
                <w:tab w:val="left" w:pos="180"/>
              </w:tabs>
              <w:rPr>
                <w:rFonts w:asciiTheme="minorHAnsi" w:hAnsiTheme="minorHAnsi" w:cstheme="minorHAnsi"/>
                <w:b/>
                <w:spacing w:val="-3"/>
                <w:sz w:val="22"/>
                <w:szCs w:val="22"/>
              </w:rPr>
            </w:pPr>
            <w:r w:rsidRPr="00F504C1">
              <w:rPr>
                <w:rFonts w:asciiTheme="minorHAnsi" w:hAnsiTheme="minorHAnsi" w:cstheme="minorHAnsi"/>
                <w:b/>
                <w:spacing w:val="-3"/>
                <w:sz w:val="22"/>
                <w:szCs w:val="22"/>
              </w:rPr>
              <w:t>CONVOCATORIA</w:t>
            </w:r>
          </w:p>
          <w:p w14:paraId="6813FC6C" w14:textId="77777777" w:rsidR="00F71791" w:rsidRPr="00F504C1" w:rsidRDefault="00F71791" w:rsidP="00F71791">
            <w:pPr>
              <w:tabs>
                <w:tab w:val="left" w:pos="180"/>
              </w:tabs>
              <w:rPr>
                <w:rFonts w:asciiTheme="minorHAnsi" w:hAnsiTheme="minorHAnsi" w:cstheme="minorHAnsi"/>
                <w:b/>
                <w:spacing w:val="-3"/>
                <w:sz w:val="22"/>
                <w:szCs w:val="22"/>
              </w:rPr>
            </w:pPr>
          </w:p>
        </w:tc>
      </w:tr>
      <w:tr w:rsidR="00F71791" w:rsidRPr="00F504C1" w14:paraId="0C187718" w14:textId="77777777" w:rsidTr="00F71791">
        <w:tc>
          <w:tcPr>
            <w:tcW w:w="1668" w:type="dxa"/>
            <w:shd w:val="clear" w:color="auto" w:fill="auto"/>
          </w:tcPr>
          <w:p w14:paraId="412D45E2" w14:textId="77777777" w:rsidR="00F71791" w:rsidRPr="00F504C1" w:rsidRDefault="00C351CC" w:rsidP="00F71791">
            <w:pPr>
              <w:jc w:val="cente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SECCION II</w:t>
            </w:r>
          </w:p>
          <w:p w14:paraId="00DED2FC" w14:textId="77777777" w:rsidR="00F71791" w:rsidRPr="00F504C1" w:rsidRDefault="00F71791" w:rsidP="00F71791">
            <w:pPr>
              <w:jc w:val="center"/>
              <w:rPr>
                <w:rFonts w:asciiTheme="minorHAnsi" w:hAnsiTheme="minorHAnsi" w:cstheme="minorHAnsi"/>
                <w:b/>
                <w:bCs/>
                <w:sz w:val="22"/>
                <w:szCs w:val="22"/>
                <w:lang w:eastAsia="es-EC"/>
              </w:rPr>
            </w:pPr>
          </w:p>
        </w:tc>
        <w:tc>
          <w:tcPr>
            <w:tcW w:w="7087" w:type="dxa"/>
            <w:shd w:val="clear" w:color="auto" w:fill="auto"/>
          </w:tcPr>
          <w:p w14:paraId="7F50C5E4" w14:textId="77777777" w:rsidR="00F71791" w:rsidRPr="00F504C1" w:rsidRDefault="00C351CC" w:rsidP="00F71791">
            <w:pPr>
              <w:tabs>
                <w:tab w:val="left" w:pos="180"/>
              </w:tabs>
              <w:rPr>
                <w:rFonts w:asciiTheme="minorHAnsi" w:hAnsiTheme="minorHAnsi" w:cstheme="minorHAnsi"/>
                <w:b/>
                <w:spacing w:val="-3"/>
                <w:sz w:val="22"/>
                <w:szCs w:val="22"/>
              </w:rPr>
            </w:pPr>
            <w:r w:rsidRPr="00F504C1">
              <w:rPr>
                <w:rFonts w:asciiTheme="minorHAnsi" w:hAnsiTheme="minorHAnsi" w:cstheme="minorHAnsi"/>
                <w:b/>
                <w:spacing w:val="-3"/>
                <w:sz w:val="22"/>
                <w:szCs w:val="22"/>
              </w:rPr>
              <w:t>OBJETO DE LA CONTRATACIÓN, PRESUPUESTO REFERENCIAL Y ESPECIFICACIONES TÉCNICAS</w:t>
            </w:r>
          </w:p>
          <w:p w14:paraId="58C4AC72" w14:textId="77777777" w:rsidR="00F71791" w:rsidRPr="00F504C1" w:rsidRDefault="00F71791" w:rsidP="00F71791">
            <w:pPr>
              <w:tabs>
                <w:tab w:val="left" w:pos="180"/>
              </w:tabs>
              <w:rPr>
                <w:rFonts w:asciiTheme="minorHAnsi" w:hAnsiTheme="minorHAnsi" w:cstheme="minorHAnsi"/>
                <w:b/>
                <w:spacing w:val="-3"/>
                <w:sz w:val="22"/>
                <w:szCs w:val="22"/>
              </w:rPr>
            </w:pPr>
          </w:p>
        </w:tc>
      </w:tr>
      <w:tr w:rsidR="00F71791" w:rsidRPr="00F504C1" w14:paraId="15064767" w14:textId="77777777" w:rsidTr="00F71791">
        <w:tc>
          <w:tcPr>
            <w:tcW w:w="1668" w:type="dxa"/>
            <w:shd w:val="clear" w:color="auto" w:fill="auto"/>
          </w:tcPr>
          <w:p w14:paraId="219D99DB" w14:textId="77777777" w:rsidR="00F71791" w:rsidRPr="00F504C1" w:rsidRDefault="00C351CC" w:rsidP="00F71791">
            <w:pPr>
              <w:jc w:val="cente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SECCION III</w:t>
            </w:r>
          </w:p>
          <w:p w14:paraId="36241AA2" w14:textId="77777777" w:rsidR="00F71791" w:rsidRPr="00F504C1" w:rsidRDefault="00F71791" w:rsidP="00F71791">
            <w:pPr>
              <w:tabs>
                <w:tab w:val="left" w:pos="180"/>
              </w:tabs>
              <w:jc w:val="center"/>
              <w:rPr>
                <w:rFonts w:asciiTheme="minorHAnsi" w:hAnsiTheme="minorHAnsi" w:cstheme="minorHAnsi"/>
                <w:b/>
                <w:bCs/>
                <w:sz w:val="22"/>
                <w:szCs w:val="22"/>
                <w:lang w:eastAsia="es-EC"/>
              </w:rPr>
            </w:pPr>
          </w:p>
        </w:tc>
        <w:tc>
          <w:tcPr>
            <w:tcW w:w="7087" w:type="dxa"/>
            <w:shd w:val="clear" w:color="auto" w:fill="auto"/>
          </w:tcPr>
          <w:p w14:paraId="221E9BE9" w14:textId="77777777" w:rsidR="00F71791" w:rsidRPr="00F504C1" w:rsidRDefault="00C351CC" w:rsidP="00F71791">
            <w:pPr>
              <w:tabs>
                <w:tab w:val="left" w:pos="3196"/>
              </w:tabs>
              <w:rPr>
                <w:rFonts w:asciiTheme="minorHAnsi" w:hAnsiTheme="minorHAnsi" w:cstheme="minorHAnsi"/>
                <w:b/>
                <w:sz w:val="22"/>
                <w:szCs w:val="22"/>
              </w:rPr>
            </w:pPr>
            <w:r w:rsidRPr="00F504C1">
              <w:rPr>
                <w:rFonts w:asciiTheme="minorHAnsi" w:hAnsiTheme="minorHAnsi" w:cstheme="minorHAnsi"/>
                <w:b/>
                <w:sz w:val="22"/>
                <w:szCs w:val="22"/>
              </w:rPr>
              <w:t>CONDICIONES DEL PROCEDIMIENTO</w:t>
            </w:r>
          </w:p>
          <w:p w14:paraId="0B4FF212" w14:textId="77777777" w:rsidR="00F71791" w:rsidRPr="00F504C1" w:rsidRDefault="00F71791" w:rsidP="00F71791">
            <w:pPr>
              <w:tabs>
                <w:tab w:val="left" w:pos="180"/>
              </w:tabs>
              <w:rPr>
                <w:rFonts w:asciiTheme="minorHAnsi" w:hAnsiTheme="minorHAnsi" w:cstheme="minorHAnsi"/>
                <w:b/>
                <w:spacing w:val="-3"/>
                <w:sz w:val="22"/>
                <w:szCs w:val="22"/>
              </w:rPr>
            </w:pPr>
          </w:p>
        </w:tc>
      </w:tr>
      <w:tr w:rsidR="00F71791" w:rsidRPr="00F504C1" w14:paraId="57BEEA77" w14:textId="77777777" w:rsidTr="00F71791">
        <w:tc>
          <w:tcPr>
            <w:tcW w:w="1668" w:type="dxa"/>
            <w:shd w:val="clear" w:color="auto" w:fill="auto"/>
          </w:tcPr>
          <w:p w14:paraId="2CEDEA00" w14:textId="77777777" w:rsidR="00F71791" w:rsidRPr="00F504C1" w:rsidRDefault="00C351CC" w:rsidP="00F71791">
            <w:pPr>
              <w:jc w:val="cente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SECCIÓN IV</w:t>
            </w:r>
          </w:p>
          <w:p w14:paraId="3E36C297" w14:textId="77777777" w:rsidR="00F71791" w:rsidRPr="00F504C1" w:rsidRDefault="00F71791" w:rsidP="00F71791">
            <w:pPr>
              <w:tabs>
                <w:tab w:val="left" w:pos="180"/>
              </w:tabs>
              <w:jc w:val="center"/>
              <w:rPr>
                <w:rFonts w:asciiTheme="minorHAnsi" w:hAnsiTheme="minorHAnsi" w:cstheme="minorHAnsi"/>
                <w:b/>
                <w:bCs/>
                <w:sz w:val="22"/>
                <w:szCs w:val="22"/>
                <w:lang w:eastAsia="es-EC"/>
              </w:rPr>
            </w:pPr>
          </w:p>
        </w:tc>
        <w:tc>
          <w:tcPr>
            <w:tcW w:w="7087" w:type="dxa"/>
            <w:shd w:val="clear" w:color="auto" w:fill="auto"/>
          </w:tcPr>
          <w:p w14:paraId="55D3E45C" w14:textId="77777777" w:rsidR="00F71791" w:rsidRPr="00F504C1" w:rsidRDefault="00C351CC" w:rsidP="00F71791">
            <w:pPr>
              <w:tabs>
                <w:tab w:val="left" w:pos="3708"/>
              </w:tabs>
              <w:rPr>
                <w:rFonts w:asciiTheme="minorHAnsi" w:hAnsiTheme="minorHAnsi" w:cstheme="minorHAnsi"/>
                <w:b/>
                <w:spacing w:val="-2"/>
                <w:sz w:val="22"/>
                <w:szCs w:val="22"/>
              </w:rPr>
            </w:pPr>
            <w:r w:rsidRPr="00F504C1">
              <w:rPr>
                <w:rFonts w:asciiTheme="minorHAnsi" w:hAnsiTheme="minorHAnsi" w:cstheme="minorHAnsi"/>
                <w:b/>
                <w:spacing w:val="-2"/>
                <w:sz w:val="22"/>
                <w:szCs w:val="22"/>
              </w:rPr>
              <w:t>EVALUACIÓN DE LAS OFERTAS</w:t>
            </w:r>
          </w:p>
          <w:p w14:paraId="3CEC7E88" w14:textId="77777777" w:rsidR="00F71791" w:rsidRPr="00F504C1" w:rsidRDefault="00F71791" w:rsidP="00F71791">
            <w:pPr>
              <w:tabs>
                <w:tab w:val="left" w:pos="180"/>
              </w:tabs>
              <w:rPr>
                <w:rFonts w:asciiTheme="minorHAnsi" w:hAnsiTheme="minorHAnsi" w:cstheme="minorHAnsi"/>
                <w:b/>
                <w:spacing w:val="-3"/>
                <w:sz w:val="22"/>
                <w:szCs w:val="22"/>
              </w:rPr>
            </w:pPr>
          </w:p>
        </w:tc>
      </w:tr>
      <w:tr w:rsidR="00F71791" w:rsidRPr="00F504C1" w14:paraId="3C7CECC5" w14:textId="77777777" w:rsidTr="00F71791">
        <w:tc>
          <w:tcPr>
            <w:tcW w:w="1668" w:type="dxa"/>
            <w:shd w:val="clear" w:color="auto" w:fill="auto"/>
          </w:tcPr>
          <w:p w14:paraId="5235C6DF" w14:textId="77777777" w:rsidR="00F71791" w:rsidRPr="00F504C1" w:rsidRDefault="00C351CC" w:rsidP="00F71791">
            <w:pPr>
              <w:jc w:val="cente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SECCIÓN V</w:t>
            </w:r>
          </w:p>
          <w:p w14:paraId="741B4B93" w14:textId="77777777" w:rsidR="00F71791" w:rsidRPr="00F504C1" w:rsidRDefault="00F71791" w:rsidP="00F71791">
            <w:pPr>
              <w:tabs>
                <w:tab w:val="left" w:pos="180"/>
              </w:tabs>
              <w:jc w:val="center"/>
              <w:rPr>
                <w:rFonts w:asciiTheme="minorHAnsi" w:hAnsiTheme="minorHAnsi" w:cstheme="minorHAnsi"/>
                <w:b/>
                <w:bCs/>
                <w:sz w:val="22"/>
                <w:szCs w:val="22"/>
                <w:lang w:eastAsia="es-EC"/>
              </w:rPr>
            </w:pPr>
          </w:p>
        </w:tc>
        <w:tc>
          <w:tcPr>
            <w:tcW w:w="7087" w:type="dxa"/>
            <w:shd w:val="clear" w:color="auto" w:fill="auto"/>
          </w:tcPr>
          <w:p w14:paraId="562F3C30" w14:textId="77777777" w:rsidR="00F71791" w:rsidRPr="00F504C1" w:rsidRDefault="00C351CC" w:rsidP="00F71791">
            <w:pPr>
              <w:tabs>
                <w:tab w:val="left" w:pos="-540"/>
              </w:tabs>
              <w:rPr>
                <w:rFonts w:asciiTheme="minorHAnsi" w:hAnsiTheme="minorHAnsi" w:cstheme="minorHAnsi"/>
                <w:b/>
                <w:spacing w:val="-2"/>
                <w:sz w:val="22"/>
                <w:szCs w:val="22"/>
              </w:rPr>
            </w:pPr>
            <w:r w:rsidRPr="00F504C1">
              <w:rPr>
                <w:rFonts w:asciiTheme="minorHAnsi" w:hAnsiTheme="minorHAnsi" w:cstheme="minorHAnsi"/>
                <w:b/>
                <w:spacing w:val="-2"/>
                <w:sz w:val="22"/>
                <w:szCs w:val="22"/>
              </w:rPr>
              <w:t>OBLIGACIONES DE LAS PARTES</w:t>
            </w:r>
          </w:p>
          <w:p w14:paraId="6D24EBF4" w14:textId="77777777" w:rsidR="00F71791" w:rsidRPr="00F504C1" w:rsidRDefault="00F71791" w:rsidP="00F71791">
            <w:pPr>
              <w:tabs>
                <w:tab w:val="left" w:pos="180"/>
              </w:tabs>
              <w:rPr>
                <w:rFonts w:asciiTheme="minorHAnsi" w:hAnsiTheme="minorHAnsi" w:cstheme="minorHAnsi"/>
                <w:b/>
                <w:spacing w:val="-3"/>
                <w:sz w:val="22"/>
                <w:szCs w:val="22"/>
              </w:rPr>
            </w:pPr>
          </w:p>
        </w:tc>
      </w:tr>
    </w:tbl>
    <w:p w14:paraId="1F942898" w14:textId="77777777" w:rsidR="00F71791" w:rsidRPr="00F504C1" w:rsidRDefault="00C351CC" w:rsidP="00A966AD">
      <w:pP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II.  CONDICIONES GENERALES PARA LA CONTRATACIÓN DE BIENES</w:t>
      </w:r>
    </w:p>
    <w:p w14:paraId="11E61FB2" w14:textId="77777777" w:rsidR="00F71791" w:rsidRPr="00F504C1" w:rsidRDefault="00F71791" w:rsidP="00F71791">
      <w:pPr>
        <w:jc w:val="center"/>
        <w:rPr>
          <w:rFonts w:asciiTheme="minorHAnsi" w:hAnsiTheme="minorHAnsi" w:cstheme="minorHAnsi"/>
          <w:b/>
          <w:bCs/>
          <w:sz w:val="22"/>
          <w:szCs w:val="22"/>
          <w:lang w:eastAsia="es-EC"/>
        </w:rPr>
      </w:pPr>
    </w:p>
    <w:tbl>
      <w:tblPr>
        <w:tblW w:w="8755" w:type="dxa"/>
        <w:tblLook w:val="04A0" w:firstRow="1" w:lastRow="0" w:firstColumn="1" w:lastColumn="0" w:noHBand="0" w:noVBand="1"/>
      </w:tblPr>
      <w:tblGrid>
        <w:gridCol w:w="1668"/>
        <w:gridCol w:w="7087"/>
      </w:tblGrid>
      <w:tr w:rsidR="00F71791" w:rsidRPr="00F504C1" w14:paraId="2C97B3D2" w14:textId="77777777" w:rsidTr="00F71791">
        <w:tc>
          <w:tcPr>
            <w:tcW w:w="1668" w:type="dxa"/>
            <w:shd w:val="clear" w:color="auto" w:fill="auto"/>
          </w:tcPr>
          <w:p w14:paraId="445AA649" w14:textId="77777777" w:rsidR="00F71791" w:rsidRPr="00F504C1" w:rsidRDefault="00C351CC" w:rsidP="00F71791">
            <w:pPr>
              <w:tabs>
                <w:tab w:val="left" w:pos="3196"/>
              </w:tabs>
              <w:jc w:val="center"/>
              <w:rPr>
                <w:rFonts w:asciiTheme="minorHAnsi" w:hAnsiTheme="minorHAnsi" w:cstheme="minorHAnsi"/>
                <w:b/>
                <w:sz w:val="22"/>
                <w:szCs w:val="22"/>
              </w:rPr>
            </w:pPr>
            <w:r w:rsidRPr="00F504C1">
              <w:rPr>
                <w:rFonts w:asciiTheme="minorHAnsi" w:hAnsiTheme="minorHAnsi" w:cstheme="minorHAnsi"/>
                <w:b/>
                <w:sz w:val="22"/>
                <w:szCs w:val="22"/>
              </w:rPr>
              <w:t>SECCIÓN I</w:t>
            </w:r>
          </w:p>
          <w:p w14:paraId="64AA2851" w14:textId="77777777" w:rsidR="00F71791" w:rsidRPr="00F504C1" w:rsidRDefault="00F71791" w:rsidP="00F71791">
            <w:pPr>
              <w:jc w:val="both"/>
              <w:rPr>
                <w:rFonts w:asciiTheme="minorHAnsi" w:hAnsiTheme="minorHAnsi" w:cstheme="minorHAnsi"/>
                <w:sz w:val="22"/>
                <w:szCs w:val="22"/>
                <w:lang w:eastAsia="es-EC"/>
              </w:rPr>
            </w:pPr>
          </w:p>
        </w:tc>
        <w:tc>
          <w:tcPr>
            <w:tcW w:w="7087" w:type="dxa"/>
            <w:shd w:val="clear" w:color="auto" w:fill="auto"/>
          </w:tcPr>
          <w:p w14:paraId="6ED9978B" w14:textId="77777777" w:rsidR="00F71791" w:rsidRPr="00F504C1" w:rsidRDefault="00C351CC" w:rsidP="00F71791">
            <w:pPr>
              <w:tabs>
                <w:tab w:val="left" w:pos="3196"/>
              </w:tabs>
              <w:rPr>
                <w:rFonts w:asciiTheme="minorHAnsi" w:hAnsiTheme="minorHAnsi" w:cstheme="minorHAnsi"/>
                <w:b/>
                <w:sz w:val="22"/>
                <w:szCs w:val="22"/>
              </w:rPr>
            </w:pPr>
            <w:r w:rsidRPr="00F504C1">
              <w:rPr>
                <w:rFonts w:asciiTheme="minorHAnsi" w:hAnsiTheme="minorHAnsi" w:cstheme="minorHAnsi"/>
                <w:b/>
                <w:sz w:val="22"/>
                <w:szCs w:val="22"/>
              </w:rPr>
              <w:t>DEL PROCEDIMIENTO DE CONTRATACIÓN</w:t>
            </w:r>
          </w:p>
        </w:tc>
      </w:tr>
      <w:tr w:rsidR="00F71791" w:rsidRPr="00F504C1" w14:paraId="04B52051" w14:textId="77777777" w:rsidTr="00F71791">
        <w:tc>
          <w:tcPr>
            <w:tcW w:w="1668" w:type="dxa"/>
            <w:shd w:val="clear" w:color="auto" w:fill="auto"/>
          </w:tcPr>
          <w:p w14:paraId="52DA50BC" w14:textId="77777777" w:rsidR="00F71791" w:rsidRPr="00F504C1" w:rsidRDefault="00C351CC" w:rsidP="00F71791">
            <w:pPr>
              <w:jc w:val="cente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SECCIÓN II</w:t>
            </w:r>
          </w:p>
          <w:p w14:paraId="1C582726" w14:textId="77777777" w:rsidR="00F71791" w:rsidRPr="00F504C1" w:rsidRDefault="00F71791" w:rsidP="00F71791">
            <w:pPr>
              <w:jc w:val="both"/>
              <w:rPr>
                <w:rFonts w:asciiTheme="minorHAnsi" w:hAnsiTheme="minorHAnsi" w:cstheme="minorHAnsi"/>
                <w:sz w:val="22"/>
                <w:szCs w:val="22"/>
                <w:lang w:eastAsia="es-EC"/>
              </w:rPr>
            </w:pPr>
          </w:p>
        </w:tc>
        <w:tc>
          <w:tcPr>
            <w:tcW w:w="7087" w:type="dxa"/>
            <w:shd w:val="clear" w:color="auto" w:fill="auto"/>
          </w:tcPr>
          <w:p w14:paraId="7CE29107" w14:textId="77777777" w:rsidR="00F71791" w:rsidRPr="00F504C1" w:rsidRDefault="00C351CC" w:rsidP="00F71791">
            <w:pPr>
              <w:rPr>
                <w:rFonts w:asciiTheme="minorHAnsi" w:hAnsiTheme="minorHAnsi" w:cstheme="minorHAnsi"/>
                <w:b/>
                <w:bCs/>
                <w:color w:val="000000"/>
                <w:sz w:val="22"/>
                <w:szCs w:val="22"/>
                <w:lang w:eastAsia="es-EC"/>
              </w:rPr>
            </w:pPr>
            <w:r w:rsidRPr="00F504C1">
              <w:rPr>
                <w:rFonts w:asciiTheme="minorHAnsi" w:hAnsiTheme="minorHAnsi" w:cstheme="minorHAnsi"/>
                <w:b/>
                <w:bCs/>
                <w:color w:val="000000"/>
                <w:sz w:val="22"/>
                <w:szCs w:val="22"/>
                <w:lang w:eastAsia="es-EC"/>
              </w:rPr>
              <w:t>METODOLOGÍA DE EVALUACIÓN DE LAS OFERTAS</w:t>
            </w:r>
          </w:p>
          <w:p w14:paraId="1AE2AA8A" w14:textId="77777777" w:rsidR="00F71791" w:rsidRPr="00F504C1" w:rsidRDefault="00F71791" w:rsidP="00F71791">
            <w:pPr>
              <w:rPr>
                <w:rFonts w:asciiTheme="minorHAnsi" w:hAnsiTheme="minorHAnsi" w:cstheme="minorHAnsi"/>
                <w:sz w:val="22"/>
                <w:szCs w:val="22"/>
                <w:lang w:eastAsia="es-EC"/>
              </w:rPr>
            </w:pPr>
          </w:p>
        </w:tc>
      </w:tr>
      <w:tr w:rsidR="00F71791" w:rsidRPr="00F504C1" w14:paraId="1DA8FC8C" w14:textId="77777777" w:rsidTr="00F71791">
        <w:tc>
          <w:tcPr>
            <w:tcW w:w="1668" w:type="dxa"/>
            <w:shd w:val="clear" w:color="auto" w:fill="auto"/>
          </w:tcPr>
          <w:p w14:paraId="33A56F09" w14:textId="77777777" w:rsidR="00F71791" w:rsidRPr="00F504C1" w:rsidRDefault="00C351CC" w:rsidP="00F71791">
            <w:pPr>
              <w:jc w:val="center"/>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SECCIÓN III</w:t>
            </w:r>
          </w:p>
          <w:p w14:paraId="6CA17B2B" w14:textId="77777777" w:rsidR="00F71791" w:rsidRPr="00F504C1" w:rsidRDefault="00F71791" w:rsidP="00F71791">
            <w:pPr>
              <w:jc w:val="both"/>
              <w:rPr>
                <w:rFonts w:asciiTheme="minorHAnsi" w:hAnsiTheme="minorHAnsi" w:cstheme="minorHAnsi"/>
                <w:sz w:val="22"/>
                <w:szCs w:val="22"/>
                <w:lang w:eastAsia="es-EC"/>
              </w:rPr>
            </w:pPr>
          </w:p>
        </w:tc>
        <w:tc>
          <w:tcPr>
            <w:tcW w:w="7087" w:type="dxa"/>
            <w:shd w:val="clear" w:color="auto" w:fill="auto"/>
          </w:tcPr>
          <w:p w14:paraId="09FF04BB" w14:textId="77777777" w:rsidR="00F71791" w:rsidRPr="00F504C1" w:rsidRDefault="00C351CC" w:rsidP="00F71791">
            <w:pPr>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FASE CONTRACTUAL</w:t>
            </w:r>
          </w:p>
          <w:p w14:paraId="176520D3" w14:textId="77777777" w:rsidR="00F71791" w:rsidRPr="00F504C1" w:rsidRDefault="00F71791" w:rsidP="00F71791">
            <w:pPr>
              <w:rPr>
                <w:rFonts w:asciiTheme="minorHAnsi" w:hAnsiTheme="minorHAnsi" w:cstheme="minorHAnsi"/>
                <w:sz w:val="22"/>
                <w:szCs w:val="22"/>
                <w:lang w:eastAsia="es-EC"/>
              </w:rPr>
            </w:pPr>
          </w:p>
        </w:tc>
      </w:tr>
    </w:tbl>
    <w:p w14:paraId="76ED3BAE" w14:textId="49A3BF07" w:rsidR="00F71791" w:rsidRPr="00F504C1" w:rsidRDefault="00C351CC" w:rsidP="00A966AD">
      <w:pP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 xml:space="preserve">III.  FORMULARIOS DE </w:t>
      </w:r>
      <w:r w:rsidR="001D469D" w:rsidRPr="00F504C1">
        <w:rPr>
          <w:rFonts w:asciiTheme="minorHAnsi" w:hAnsiTheme="minorHAnsi" w:cstheme="minorHAnsi"/>
          <w:b/>
          <w:bCs/>
          <w:sz w:val="22"/>
          <w:szCs w:val="22"/>
          <w:lang w:eastAsia="es-EC"/>
        </w:rPr>
        <w:t xml:space="preserve">LICITACIÓN PÚBLICA DE BIENES </w:t>
      </w:r>
      <w:r w:rsidRPr="00F504C1">
        <w:rPr>
          <w:rFonts w:asciiTheme="minorHAnsi" w:hAnsiTheme="minorHAnsi" w:cstheme="minorHAnsi"/>
          <w:b/>
          <w:bCs/>
          <w:sz w:val="22"/>
          <w:szCs w:val="22"/>
          <w:lang w:eastAsia="es-EC"/>
        </w:rPr>
        <w:t xml:space="preserve"> </w:t>
      </w:r>
    </w:p>
    <w:p w14:paraId="06178497" w14:textId="77777777" w:rsidR="00F71791" w:rsidRPr="00F504C1" w:rsidRDefault="00F71791" w:rsidP="00F71791">
      <w:pPr>
        <w:jc w:val="center"/>
        <w:rPr>
          <w:rFonts w:asciiTheme="minorHAnsi" w:hAnsiTheme="minorHAnsi" w:cstheme="minorHAnsi"/>
          <w:b/>
          <w:bCs/>
          <w:sz w:val="22"/>
          <w:szCs w:val="22"/>
          <w:lang w:eastAsia="es-EC"/>
        </w:rPr>
      </w:pPr>
    </w:p>
    <w:tbl>
      <w:tblPr>
        <w:tblW w:w="0" w:type="auto"/>
        <w:tblLook w:val="04A0" w:firstRow="1" w:lastRow="0" w:firstColumn="1" w:lastColumn="0" w:noHBand="0" w:noVBand="1"/>
      </w:tblPr>
      <w:tblGrid>
        <w:gridCol w:w="1668"/>
        <w:gridCol w:w="6976"/>
      </w:tblGrid>
      <w:tr w:rsidR="00F71791" w:rsidRPr="00F504C1" w14:paraId="4176D2F0" w14:textId="77777777" w:rsidTr="00F71791">
        <w:tc>
          <w:tcPr>
            <w:tcW w:w="1668" w:type="dxa"/>
            <w:shd w:val="clear" w:color="auto" w:fill="auto"/>
          </w:tcPr>
          <w:p w14:paraId="4F464A6E" w14:textId="77777777" w:rsidR="00F71791" w:rsidRPr="00F504C1" w:rsidRDefault="00C351CC" w:rsidP="00F71791">
            <w:pPr>
              <w:rPr>
                <w:rFonts w:asciiTheme="minorHAnsi" w:hAnsiTheme="minorHAnsi" w:cstheme="minorHAnsi"/>
                <w:sz w:val="22"/>
                <w:szCs w:val="22"/>
              </w:rPr>
            </w:pPr>
            <w:r w:rsidRPr="00F504C1">
              <w:rPr>
                <w:rFonts w:asciiTheme="minorHAnsi" w:hAnsiTheme="minorHAnsi" w:cstheme="minorHAnsi"/>
                <w:b/>
                <w:sz w:val="22"/>
                <w:szCs w:val="22"/>
              </w:rPr>
              <w:t>SECCIÓN I</w:t>
            </w:r>
          </w:p>
        </w:tc>
        <w:tc>
          <w:tcPr>
            <w:tcW w:w="6976" w:type="dxa"/>
            <w:shd w:val="clear" w:color="auto" w:fill="auto"/>
          </w:tcPr>
          <w:p w14:paraId="56A232EE" w14:textId="77777777" w:rsidR="00F71791" w:rsidRPr="00F504C1" w:rsidRDefault="00C351CC" w:rsidP="00F71791">
            <w:pPr>
              <w:rPr>
                <w:rFonts w:asciiTheme="minorHAnsi" w:hAnsiTheme="minorHAnsi" w:cstheme="minorHAnsi"/>
                <w:sz w:val="22"/>
                <w:szCs w:val="22"/>
              </w:rPr>
            </w:pPr>
            <w:r w:rsidRPr="00F504C1">
              <w:rPr>
                <w:rFonts w:asciiTheme="minorHAnsi" w:hAnsiTheme="minorHAnsi" w:cstheme="minorHAnsi"/>
                <w:b/>
                <w:bCs/>
                <w:sz w:val="22"/>
                <w:szCs w:val="22"/>
                <w:lang w:eastAsia="es-EC"/>
              </w:rPr>
              <w:t>FORMULARIO DE LA OFERTA</w:t>
            </w:r>
          </w:p>
          <w:p w14:paraId="2788AD8D" w14:textId="77777777" w:rsidR="00F71791" w:rsidRPr="00F504C1" w:rsidRDefault="00F71791" w:rsidP="00F71791">
            <w:pPr>
              <w:rPr>
                <w:rFonts w:asciiTheme="minorHAnsi" w:hAnsiTheme="minorHAnsi" w:cstheme="minorHAnsi"/>
                <w:sz w:val="22"/>
                <w:szCs w:val="22"/>
              </w:rPr>
            </w:pPr>
          </w:p>
        </w:tc>
      </w:tr>
      <w:tr w:rsidR="00F71791" w:rsidRPr="00F504C1" w14:paraId="30FC1C39" w14:textId="77777777" w:rsidTr="00F71791">
        <w:tc>
          <w:tcPr>
            <w:tcW w:w="1668" w:type="dxa"/>
            <w:shd w:val="clear" w:color="auto" w:fill="auto"/>
          </w:tcPr>
          <w:p w14:paraId="06871D6E" w14:textId="77777777" w:rsidR="00F71791" w:rsidRPr="00F504C1" w:rsidRDefault="00C351CC" w:rsidP="00F71791">
            <w:pPr>
              <w:rPr>
                <w:rFonts w:asciiTheme="minorHAnsi" w:hAnsiTheme="minorHAnsi" w:cstheme="minorHAnsi"/>
                <w:b/>
                <w:sz w:val="22"/>
                <w:szCs w:val="22"/>
              </w:rPr>
            </w:pPr>
            <w:r w:rsidRPr="00F504C1">
              <w:rPr>
                <w:rFonts w:asciiTheme="minorHAnsi" w:hAnsiTheme="minorHAnsi" w:cstheme="minorHAnsi"/>
                <w:b/>
                <w:sz w:val="22"/>
                <w:szCs w:val="22"/>
              </w:rPr>
              <w:t>SECCIÓN II</w:t>
            </w:r>
            <w:r w:rsidRPr="00F504C1">
              <w:rPr>
                <w:rFonts w:asciiTheme="minorHAnsi" w:hAnsiTheme="minorHAnsi" w:cstheme="minorHAnsi"/>
                <w:b/>
                <w:sz w:val="22"/>
                <w:szCs w:val="22"/>
              </w:rPr>
              <w:tab/>
            </w:r>
          </w:p>
          <w:p w14:paraId="0880A915" w14:textId="77777777" w:rsidR="00F71791" w:rsidRPr="00F504C1" w:rsidRDefault="00F71791" w:rsidP="00F71791">
            <w:pPr>
              <w:rPr>
                <w:rFonts w:asciiTheme="minorHAnsi" w:hAnsiTheme="minorHAnsi" w:cstheme="minorHAnsi"/>
                <w:sz w:val="22"/>
                <w:szCs w:val="22"/>
              </w:rPr>
            </w:pPr>
          </w:p>
        </w:tc>
        <w:tc>
          <w:tcPr>
            <w:tcW w:w="6976" w:type="dxa"/>
            <w:shd w:val="clear" w:color="auto" w:fill="auto"/>
          </w:tcPr>
          <w:p w14:paraId="4AE32CDF" w14:textId="77777777" w:rsidR="00F71791" w:rsidRPr="00F504C1" w:rsidRDefault="00C351CC" w:rsidP="00F71791">
            <w:pPr>
              <w:rPr>
                <w:rFonts w:asciiTheme="minorHAnsi" w:hAnsiTheme="minorHAnsi" w:cstheme="minorHAnsi"/>
                <w:b/>
                <w:sz w:val="22"/>
                <w:szCs w:val="22"/>
              </w:rPr>
            </w:pPr>
            <w:r w:rsidRPr="00F504C1">
              <w:rPr>
                <w:rFonts w:asciiTheme="minorHAnsi" w:hAnsiTheme="minorHAnsi" w:cstheme="minorHAnsi"/>
                <w:b/>
                <w:bCs/>
                <w:sz w:val="22"/>
                <w:szCs w:val="22"/>
                <w:lang w:eastAsia="es-EC"/>
              </w:rPr>
              <w:t xml:space="preserve">FORMULARIO DE </w:t>
            </w:r>
            <w:r w:rsidRPr="00F504C1">
              <w:rPr>
                <w:rFonts w:asciiTheme="minorHAnsi" w:hAnsiTheme="minorHAnsi" w:cstheme="minorHAnsi"/>
                <w:b/>
                <w:sz w:val="22"/>
                <w:szCs w:val="22"/>
              </w:rPr>
              <w:t>COMPROMISO DE ASOCIACIÓN O CONSORCIO</w:t>
            </w:r>
          </w:p>
          <w:p w14:paraId="083D413B" w14:textId="77777777" w:rsidR="00F71791" w:rsidRPr="00F504C1" w:rsidRDefault="00F71791" w:rsidP="00F71791">
            <w:pPr>
              <w:rPr>
                <w:rFonts w:asciiTheme="minorHAnsi" w:hAnsiTheme="minorHAnsi" w:cstheme="minorHAnsi"/>
                <w:sz w:val="22"/>
                <w:szCs w:val="22"/>
              </w:rPr>
            </w:pPr>
          </w:p>
        </w:tc>
      </w:tr>
    </w:tbl>
    <w:p w14:paraId="52D37B7E" w14:textId="77777777" w:rsidR="00F71791" w:rsidRPr="00F504C1" w:rsidRDefault="00C351CC" w:rsidP="00A966AD">
      <w:pP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 xml:space="preserve">IV.  CONDICIONES PARTICULARES DEL CONTRATO DE </w:t>
      </w:r>
      <w:r w:rsidR="001D469D" w:rsidRPr="00F504C1">
        <w:rPr>
          <w:rFonts w:asciiTheme="minorHAnsi" w:hAnsiTheme="minorHAnsi" w:cstheme="minorHAnsi"/>
          <w:b/>
          <w:bCs/>
          <w:sz w:val="22"/>
          <w:szCs w:val="22"/>
          <w:lang w:eastAsia="es-EC"/>
        </w:rPr>
        <w:t>LICITACIÓN PÚBLICA DE BIENES Y/O SERVICIOS</w:t>
      </w:r>
    </w:p>
    <w:p w14:paraId="163560E0" w14:textId="77777777" w:rsidR="00A966AD" w:rsidRPr="00F504C1" w:rsidRDefault="00A966AD" w:rsidP="00A966AD">
      <w:pPr>
        <w:rPr>
          <w:rFonts w:asciiTheme="minorHAnsi" w:hAnsiTheme="minorHAnsi" w:cstheme="minorHAnsi"/>
          <w:bCs/>
          <w:sz w:val="22"/>
          <w:szCs w:val="22"/>
          <w:lang w:eastAsia="es-EC"/>
        </w:rPr>
      </w:pPr>
    </w:p>
    <w:p w14:paraId="18D22B86" w14:textId="77777777" w:rsidR="00F71791" w:rsidRPr="00F504C1" w:rsidRDefault="00C351CC" w:rsidP="00A966AD">
      <w:pP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V.  CONDICIONES GENERALES DE LOS CONTRATOS DE BIENES</w:t>
      </w:r>
      <w:r w:rsidR="001D469D" w:rsidRPr="00F504C1">
        <w:rPr>
          <w:rFonts w:asciiTheme="minorHAnsi" w:hAnsiTheme="minorHAnsi" w:cstheme="minorHAnsi"/>
          <w:b/>
          <w:bCs/>
          <w:sz w:val="22"/>
          <w:szCs w:val="22"/>
          <w:lang w:eastAsia="es-EC"/>
        </w:rPr>
        <w:t xml:space="preserve"> Y/O SERVICIOS</w:t>
      </w:r>
    </w:p>
    <w:p w14:paraId="51DC655B" w14:textId="77777777" w:rsidR="00F71791" w:rsidRPr="00F504C1" w:rsidRDefault="00F71791" w:rsidP="00A966AD">
      <w:pPr>
        <w:rPr>
          <w:rFonts w:asciiTheme="minorHAnsi" w:hAnsiTheme="minorHAnsi" w:cstheme="minorHAnsi"/>
          <w:bCs/>
          <w:sz w:val="22"/>
          <w:szCs w:val="22"/>
          <w:lang w:eastAsia="es-EC"/>
        </w:rPr>
      </w:pPr>
    </w:p>
    <w:p w14:paraId="0F293E4F" w14:textId="77777777" w:rsidR="00F71791" w:rsidRPr="00F504C1" w:rsidRDefault="00F71791" w:rsidP="00E57445">
      <w:pPr>
        <w:tabs>
          <w:tab w:val="left" w:pos="180"/>
        </w:tabs>
        <w:jc w:val="center"/>
        <w:rPr>
          <w:rFonts w:asciiTheme="minorHAnsi" w:hAnsiTheme="minorHAnsi" w:cstheme="minorHAnsi"/>
          <w:b/>
          <w:spacing w:val="-3"/>
          <w:sz w:val="22"/>
          <w:szCs w:val="22"/>
        </w:rPr>
      </w:pPr>
    </w:p>
    <w:p w14:paraId="3C4825E8" w14:textId="77777777" w:rsidR="00E57445" w:rsidRPr="00F504C1" w:rsidRDefault="00E57445" w:rsidP="00E57445">
      <w:pPr>
        <w:tabs>
          <w:tab w:val="left" w:pos="180"/>
        </w:tabs>
        <w:rPr>
          <w:rFonts w:asciiTheme="minorHAnsi" w:hAnsiTheme="minorHAnsi" w:cstheme="minorHAnsi"/>
          <w:b/>
          <w:spacing w:val="-3"/>
          <w:sz w:val="22"/>
          <w:szCs w:val="22"/>
        </w:rPr>
      </w:pPr>
    </w:p>
    <w:p w14:paraId="36E2FA84" w14:textId="77777777" w:rsidR="00E57445" w:rsidRPr="00F504C1" w:rsidRDefault="00E57445" w:rsidP="00E57445">
      <w:pPr>
        <w:tabs>
          <w:tab w:val="left" w:pos="180"/>
        </w:tabs>
        <w:rPr>
          <w:rFonts w:asciiTheme="minorHAnsi" w:hAnsiTheme="minorHAnsi" w:cstheme="minorHAnsi"/>
          <w:b/>
          <w:spacing w:val="-3"/>
          <w:sz w:val="22"/>
          <w:szCs w:val="22"/>
        </w:rPr>
      </w:pPr>
    </w:p>
    <w:p w14:paraId="3CB16D80" w14:textId="77777777" w:rsidR="00E57445" w:rsidRPr="00F504C1" w:rsidRDefault="00E57445" w:rsidP="00E57445">
      <w:pPr>
        <w:tabs>
          <w:tab w:val="left" w:pos="180"/>
        </w:tabs>
        <w:jc w:val="both"/>
        <w:rPr>
          <w:rFonts w:asciiTheme="minorHAnsi" w:hAnsiTheme="minorHAnsi" w:cstheme="minorHAnsi"/>
          <w:b/>
          <w:spacing w:val="-3"/>
          <w:sz w:val="22"/>
          <w:szCs w:val="22"/>
        </w:rPr>
      </w:pPr>
    </w:p>
    <w:p w14:paraId="7DC28F47" w14:textId="77777777" w:rsidR="00E57445" w:rsidRPr="00F504C1" w:rsidRDefault="00E57445" w:rsidP="00E57445">
      <w:pPr>
        <w:tabs>
          <w:tab w:val="left" w:pos="180"/>
        </w:tabs>
        <w:jc w:val="both"/>
        <w:rPr>
          <w:rFonts w:asciiTheme="minorHAnsi" w:hAnsiTheme="minorHAnsi" w:cstheme="minorHAnsi"/>
          <w:b/>
          <w:spacing w:val="-3"/>
          <w:sz w:val="22"/>
          <w:szCs w:val="22"/>
        </w:rPr>
      </w:pPr>
    </w:p>
    <w:p w14:paraId="2BFF9772" w14:textId="77777777" w:rsidR="00E57445" w:rsidRPr="00F504C1" w:rsidRDefault="00E57445" w:rsidP="00E57445">
      <w:pPr>
        <w:tabs>
          <w:tab w:val="left" w:pos="180"/>
        </w:tabs>
        <w:jc w:val="both"/>
        <w:rPr>
          <w:rFonts w:asciiTheme="minorHAnsi" w:hAnsiTheme="minorHAnsi" w:cstheme="minorHAnsi"/>
          <w:b/>
          <w:spacing w:val="-3"/>
          <w:sz w:val="22"/>
          <w:szCs w:val="22"/>
        </w:rPr>
      </w:pPr>
    </w:p>
    <w:p w14:paraId="0761C59C" w14:textId="77777777" w:rsidR="00E57445" w:rsidRPr="00F504C1" w:rsidRDefault="00E57445" w:rsidP="00E57445">
      <w:pPr>
        <w:tabs>
          <w:tab w:val="left" w:pos="180"/>
        </w:tabs>
        <w:jc w:val="both"/>
        <w:rPr>
          <w:rFonts w:asciiTheme="minorHAnsi" w:hAnsiTheme="minorHAnsi" w:cstheme="minorHAnsi"/>
          <w:b/>
          <w:spacing w:val="-3"/>
          <w:sz w:val="22"/>
          <w:szCs w:val="22"/>
        </w:rPr>
      </w:pPr>
    </w:p>
    <w:p w14:paraId="4CE6B94E" w14:textId="77777777" w:rsidR="00E57445" w:rsidRPr="00F504C1" w:rsidRDefault="00E57445" w:rsidP="00E57445">
      <w:pPr>
        <w:tabs>
          <w:tab w:val="left" w:pos="180"/>
        </w:tabs>
        <w:jc w:val="both"/>
        <w:rPr>
          <w:rFonts w:asciiTheme="minorHAnsi" w:hAnsiTheme="minorHAnsi" w:cstheme="minorHAnsi"/>
          <w:b/>
          <w:spacing w:val="-2"/>
          <w:sz w:val="22"/>
          <w:szCs w:val="22"/>
        </w:rPr>
      </w:pPr>
    </w:p>
    <w:p w14:paraId="4A5FB1B0" w14:textId="77777777" w:rsidR="00F61BA0" w:rsidRPr="00F504C1" w:rsidRDefault="00C351CC" w:rsidP="00F61BA0">
      <w:pPr>
        <w:pStyle w:val="Standard"/>
        <w:jc w:val="center"/>
        <w:rPr>
          <w:rFonts w:asciiTheme="minorHAnsi" w:hAnsiTheme="minorHAnsi" w:cstheme="minorHAnsi"/>
          <w:b/>
          <w:bCs/>
          <w:sz w:val="22"/>
          <w:szCs w:val="22"/>
        </w:rPr>
      </w:pPr>
      <w:r w:rsidRPr="00F504C1">
        <w:rPr>
          <w:rFonts w:asciiTheme="minorHAnsi" w:hAnsiTheme="minorHAnsi" w:cstheme="minorHAnsi"/>
          <w:b/>
          <w:bCs/>
          <w:sz w:val="22"/>
          <w:szCs w:val="22"/>
        </w:rPr>
        <w:br w:type="page"/>
      </w:r>
    </w:p>
    <w:p w14:paraId="65366BE2" w14:textId="26E37FAB" w:rsidR="00F17405" w:rsidRPr="00F504C1" w:rsidRDefault="00274849" w:rsidP="00F61BA0">
      <w:pPr>
        <w:pStyle w:val="Standard"/>
        <w:jc w:val="center"/>
        <w:rPr>
          <w:rFonts w:asciiTheme="minorHAnsi" w:hAnsiTheme="minorHAnsi" w:cstheme="minorHAnsi"/>
          <w:b/>
          <w:bCs/>
          <w:sz w:val="22"/>
          <w:szCs w:val="22"/>
        </w:rPr>
      </w:pPr>
      <w:r w:rsidRPr="00F504C1">
        <w:rPr>
          <w:rFonts w:asciiTheme="minorHAnsi" w:hAnsiTheme="minorHAnsi" w:cstheme="minorHAnsi"/>
          <w:b/>
          <w:bCs/>
          <w:sz w:val="22"/>
          <w:szCs w:val="22"/>
        </w:rPr>
        <w:lastRenderedPageBreak/>
        <w:t xml:space="preserve">     </w:t>
      </w:r>
      <w:r w:rsidR="00521381" w:rsidRPr="00F504C1">
        <w:rPr>
          <w:rFonts w:asciiTheme="minorHAnsi" w:hAnsiTheme="minorHAnsi" w:cstheme="minorHAnsi"/>
          <w:b/>
          <w:bCs/>
          <w:sz w:val="22"/>
          <w:szCs w:val="22"/>
        </w:rPr>
        <w:t>LICITACIÓN PÚBLICA DE BIENES</w:t>
      </w:r>
    </w:p>
    <w:p w14:paraId="73D5BAFA" w14:textId="77777777" w:rsidR="00872982" w:rsidRPr="00F504C1" w:rsidRDefault="00872982" w:rsidP="00F61BA0">
      <w:pPr>
        <w:pStyle w:val="Standard"/>
        <w:jc w:val="center"/>
        <w:rPr>
          <w:rFonts w:asciiTheme="minorHAnsi" w:hAnsiTheme="minorHAnsi" w:cstheme="minorHAnsi"/>
          <w:b/>
          <w:bCs/>
          <w:sz w:val="22"/>
          <w:szCs w:val="22"/>
        </w:rPr>
      </w:pPr>
    </w:p>
    <w:p w14:paraId="69730F04" w14:textId="5F43F83D" w:rsidR="00770F39" w:rsidRPr="00F504C1" w:rsidRDefault="00274849" w:rsidP="00F61BA0">
      <w:pPr>
        <w:keepNext/>
        <w:keepLines/>
        <w:ind w:right="-286"/>
        <w:jc w:val="center"/>
        <w:rPr>
          <w:rFonts w:asciiTheme="minorHAnsi" w:hAnsiTheme="minorHAnsi" w:cstheme="minorHAnsi"/>
          <w:b/>
          <w:bCs/>
          <w:sz w:val="22"/>
          <w:szCs w:val="22"/>
        </w:rPr>
      </w:pPr>
      <w:r w:rsidRPr="00F504C1">
        <w:rPr>
          <w:rFonts w:asciiTheme="minorHAnsi" w:hAnsiTheme="minorHAnsi" w:cstheme="minorHAnsi"/>
          <w:b/>
          <w:bCs/>
          <w:sz w:val="22"/>
          <w:szCs w:val="22"/>
        </w:rPr>
        <w:t>L</w:t>
      </w:r>
      <w:r w:rsidR="00553C10" w:rsidRPr="00F504C1">
        <w:rPr>
          <w:rFonts w:asciiTheme="minorHAnsi" w:hAnsiTheme="minorHAnsi" w:cstheme="minorHAnsi"/>
          <w:b/>
          <w:bCs/>
          <w:sz w:val="22"/>
          <w:szCs w:val="22"/>
        </w:rPr>
        <w:t>ICB-SENESCYT-PRETT-CDEE-001-2018</w:t>
      </w:r>
    </w:p>
    <w:p w14:paraId="7E13F294" w14:textId="77777777" w:rsidR="00F17405" w:rsidRPr="00F504C1" w:rsidRDefault="00F17405" w:rsidP="00D931E2">
      <w:pPr>
        <w:pStyle w:val="Standard"/>
        <w:jc w:val="center"/>
        <w:rPr>
          <w:rFonts w:asciiTheme="minorHAnsi" w:hAnsiTheme="minorHAnsi" w:cstheme="minorHAnsi"/>
          <w:sz w:val="22"/>
          <w:szCs w:val="22"/>
        </w:rPr>
      </w:pPr>
    </w:p>
    <w:p w14:paraId="5E4E07B5" w14:textId="1B18E407" w:rsidR="00F17405" w:rsidRPr="00F504C1" w:rsidRDefault="00C351CC" w:rsidP="00D931E2">
      <w:pPr>
        <w:pStyle w:val="Standard"/>
        <w:jc w:val="center"/>
        <w:rPr>
          <w:rFonts w:asciiTheme="minorHAnsi" w:hAnsiTheme="minorHAnsi" w:cstheme="minorHAnsi"/>
          <w:b/>
          <w:bCs/>
          <w:sz w:val="22"/>
          <w:szCs w:val="22"/>
        </w:rPr>
      </w:pPr>
      <w:r w:rsidRPr="00F504C1">
        <w:rPr>
          <w:rFonts w:asciiTheme="minorHAnsi" w:hAnsiTheme="minorHAnsi" w:cstheme="minorHAnsi"/>
          <w:b/>
          <w:bCs/>
          <w:sz w:val="22"/>
          <w:szCs w:val="22"/>
        </w:rPr>
        <w:t xml:space="preserve">I. CONDICIONES PARTICULARES DE </w:t>
      </w:r>
      <w:r w:rsidR="001D469D" w:rsidRPr="00F504C1">
        <w:rPr>
          <w:rFonts w:asciiTheme="minorHAnsi" w:hAnsiTheme="minorHAnsi" w:cstheme="minorHAnsi"/>
          <w:b/>
          <w:bCs/>
          <w:sz w:val="22"/>
          <w:szCs w:val="22"/>
        </w:rPr>
        <w:t xml:space="preserve">LICITACIÓN PÚBLICA DE BIENES </w:t>
      </w:r>
    </w:p>
    <w:p w14:paraId="728A92FA" w14:textId="77777777" w:rsidR="00F17405" w:rsidRPr="00F504C1" w:rsidRDefault="00F17405">
      <w:pPr>
        <w:pStyle w:val="Standard"/>
        <w:jc w:val="both"/>
        <w:rPr>
          <w:rFonts w:asciiTheme="minorHAnsi" w:hAnsiTheme="minorHAnsi" w:cstheme="minorHAnsi"/>
          <w:sz w:val="22"/>
          <w:szCs w:val="22"/>
        </w:rPr>
      </w:pPr>
    </w:p>
    <w:p w14:paraId="4935740F" w14:textId="77777777" w:rsidR="00F17405" w:rsidRPr="00F504C1" w:rsidRDefault="00C351CC">
      <w:pPr>
        <w:pStyle w:val="Standard"/>
        <w:jc w:val="center"/>
        <w:rPr>
          <w:rFonts w:asciiTheme="minorHAnsi" w:hAnsiTheme="minorHAnsi" w:cstheme="minorHAnsi"/>
          <w:b/>
          <w:sz w:val="22"/>
          <w:szCs w:val="22"/>
        </w:rPr>
      </w:pPr>
      <w:r w:rsidRPr="00F504C1">
        <w:rPr>
          <w:rFonts w:asciiTheme="minorHAnsi" w:hAnsiTheme="minorHAnsi" w:cstheme="minorHAnsi"/>
          <w:b/>
          <w:sz w:val="22"/>
          <w:szCs w:val="22"/>
        </w:rPr>
        <w:t>SECCION I</w:t>
      </w:r>
    </w:p>
    <w:p w14:paraId="22B24B60" w14:textId="77777777" w:rsidR="00F17405" w:rsidRPr="00F504C1" w:rsidRDefault="00C351CC">
      <w:pPr>
        <w:pStyle w:val="Standard"/>
        <w:jc w:val="center"/>
        <w:rPr>
          <w:rFonts w:asciiTheme="minorHAnsi" w:hAnsiTheme="minorHAnsi" w:cstheme="minorHAnsi"/>
          <w:b/>
          <w:sz w:val="22"/>
          <w:szCs w:val="22"/>
        </w:rPr>
      </w:pPr>
      <w:r w:rsidRPr="00F504C1">
        <w:rPr>
          <w:rFonts w:asciiTheme="minorHAnsi" w:hAnsiTheme="minorHAnsi" w:cstheme="minorHAnsi"/>
          <w:b/>
          <w:sz w:val="22"/>
          <w:szCs w:val="22"/>
        </w:rPr>
        <w:t>CONVOCATORIA</w:t>
      </w:r>
    </w:p>
    <w:p w14:paraId="2D02793E" w14:textId="77777777" w:rsidR="00F17405" w:rsidRPr="00F504C1" w:rsidRDefault="00F17405">
      <w:pPr>
        <w:pStyle w:val="Standard"/>
        <w:jc w:val="both"/>
        <w:rPr>
          <w:rFonts w:asciiTheme="minorHAnsi" w:hAnsiTheme="minorHAnsi" w:cstheme="minorHAnsi"/>
          <w:sz w:val="22"/>
          <w:szCs w:val="22"/>
        </w:rPr>
      </w:pPr>
    </w:p>
    <w:p w14:paraId="52F2116B" w14:textId="77777777" w:rsidR="00770F39" w:rsidRPr="00F504C1" w:rsidRDefault="008F1059" w:rsidP="00770F39">
      <w:pPr>
        <w:jc w:val="both"/>
        <w:rPr>
          <w:rFonts w:asciiTheme="minorHAnsi" w:hAnsiTheme="minorHAnsi" w:cstheme="minorHAnsi"/>
          <w:b/>
          <w:sz w:val="22"/>
          <w:szCs w:val="22"/>
        </w:rPr>
      </w:pPr>
      <w:r w:rsidRPr="00F504C1">
        <w:rPr>
          <w:rFonts w:asciiTheme="minorHAnsi" w:hAnsiTheme="minorHAnsi" w:cstheme="minorHAnsi"/>
          <w:sz w:val="22"/>
          <w:szCs w:val="22"/>
        </w:rPr>
        <w:t xml:space="preserve">Se convoca a las </w:t>
      </w:r>
      <w:r w:rsidR="00DE1C96" w:rsidRPr="00F504C1">
        <w:rPr>
          <w:rFonts w:asciiTheme="minorHAnsi" w:hAnsiTheme="minorHAnsi" w:cstheme="minorHAnsi"/>
          <w:sz w:val="22"/>
          <w:szCs w:val="22"/>
        </w:rPr>
        <w:t>personas jurídicas, nacionales y/o españolas</w:t>
      </w:r>
      <w:r w:rsidRPr="00F504C1">
        <w:rPr>
          <w:rFonts w:asciiTheme="minorHAnsi" w:hAnsiTheme="minorHAnsi" w:cstheme="minorHAnsi"/>
          <w:sz w:val="22"/>
          <w:szCs w:val="22"/>
        </w:rPr>
        <w:t>, asociaciones de éstas o consorcios o compromisos de asociación</w:t>
      </w:r>
      <w:r w:rsidR="00DE1C96" w:rsidRPr="00F504C1">
        <w:rPr>
          <w:rFonts w:asciiTheme="minorHAnsi" w:hAnsiTheme="minorHAnsi" w:cstheme="minorHAnsi"/>
          <w:sz w:val="22"/>
          <w:szCs w:val="22"/>
        </w:rPr>
        <w:t>,</w:t>
      </w:r>
      <w:r w:rsidR="00FA7B81" w:rsidRPr="00F504C1">
        <w:rPr>
          <w:rFonts w:asciiTheme="minorHAnsi" w:hAnsiTheme="minorHAnsi" w:cstheme="minorHAnsi"/>
          <w:sz w:val="22"/>
          <w:szCs w:val="22"/>
        </w:rPr>
        <w:t xml:space="preserve"> </w:t>
      </w:r>
      <w:r w:rsidRPr="00F504C1">
        <w:rPr>
          <w:rFonts w:asciiTheme="minorHAnsi" w:hAnsiTheme="minorHAnsi" w:cstheme="minorHAnsi"/>
          <w:spacing w:val="-2"/>
          <w:sz w:val="22"/>
          <w:szCs w:val="22"/>
        </w:rPr>
        <w:t>legalmente capaces para contratar, a que presenten sus ofertas para</w:t>
      </w:r>
      <w:r w:rsidR="00395D7B" w:rsidRPr="00F504C1">
        <w:rPr>
          <w:rFonts w:asciiTheme="minorHAnsi" w:hAnsiTheme="minorHAnsi" w:cstheme="minorHAnsi"/>
          <w:spacing w:val="-2"/>
          <w:sz w:val="22"/>
          <w:szCs w:val="22"/>
        </w:rPr>
        <w:t xml:space="preserve"> la </w:t>
      </w:r>
      <w:r w:rsidR="00F61BA0" w:rsidRPr="00F504C1">
        <w:rPr>
          <w:rFonts w:asciiTheme="minorHAnsi" w:hAnsiTheme="minorHAnsi" w:cstheme="minorHAnsi"/>
          <w:b/>
          <w:sz w:val="22"/>
          <w:szCs w:val="22"/>
        </w:rPr>
        <w:t>ADQUISICIÓN DE EQUIPAMIENTO DE LAS RAMAS DE ELECTRÓNICA, AUTOTRÓNICA Y ELECTRICIDAD PARA LOS INSTITUTOS SUPERIORES TECNOLOGICOS DE LAS CIUDADES DE RIOBAMBA “CARLOS CISNEROS” Y CUENCA “FRANCISCO FEBRES CORDERO”</w:t>
      </w:r>
      <w:r w:rsidR="00395D7B" w:rsidRPr="00F504C1">
        <w:rPr>
          <w:rFonts w:asciiTheme="minorHAnsi" w:hAnsiTheme="minorHAnsi" w:cstheme="minorHAnsi"/>
          <w:b/>
          <w:sz w:val="22"/>
          <w:szCs w:val="22"/>
        </w:rPr>
        <w:t>.</w:t>
      </w:r>
    </w:p>
    <w:p w14:paraId="2B93242B" w14:textId="77777777" w:rsidR="00E57445" w:rsidRPr="00F504C1" w:rsidRDefault="00E57445" w:rsidP="00770F39">
      <w:pPr>
        <w:pStyle w:val="Standard"/>
        <w:jc w:val="both"/>
        <w:rPr>
          <w:rFonts w:asciiTheme="minorHAnsi" w:hAnsiTheme="minorHAnsi" w:cstheme="minorHAnsi"/>
          <w:spacing w:val="-2"/>
          <w:sz w:val="22"/>
          <w:szCs w:val="22"/>
        </w:rPr>
      </w:pPr>
    </w:p>
    <w:p w14:paraId="775658E4" w14:textId="7EE2ADF5" w:rsidR="00A12BAB" w:rsidRPr="00F504C1" w:rsidRDefault="00A12BAB" w:rsidP="00A12BAB">
      <w:pPr>
        <w:pStyle w:val="Prrafodelista"/>
        <w:suppressAutoHyphens w:val="0"/>
        <w:autoSpaceDN/>
        <w:ind w:left="0"/>
        <w:contextualSpacing/>
        <w:jc w:val="both"/>
        <w:textAlignment w:val="auto"/>
        <w:rPr>
          <w:rFonts w:asciiTheme="minorHAnsi" w:hAnsiTheme="minorHAnsi" w:cstheme="minorHAnsi"/>
          <w:spacing w:val="-2"/>
        </w:rPr>
      </w:pPr>
      <w:r w:rsidRPr="00F504C1">
        <w:rPr>
          <w:rFonts w:asciiTheme="minorHAnsi" w:hAnsiTheme="minorHAnsi" w:cstheme="minorHAnsi"/>
          <w:spacing w:val="-2"/>
        </w:rPr>
        <w:t xml:space="preserve">El presupuesto referencial es </w:t>
      </w:r>
      <w:r w:rsidRPr="00F504C1">
        <w:rPr>
          <w:rFonts w:asciiTheme="minorHAnsi" w:hAnsiTheme="minorHAnsi" w:cstheme="minorHAnsi"/>
          <w:color w:val="000000"/>
          <w:lang w:val="es-MX" w:eastAsia="es-MX"/>
        </w:rPr>
        <w:t>US$ 1´</w:t>
      </w:r>
      <w:r w:rsidR="00C30749" w:rsidRPr="00F504C1">
        <w:rPr>
          <w:rFonts w:asciiTheme="minorHAnsi" w:hAnsiTheme="minorHAnsi" w:cstheme="minorHAnsi"/>
          <w:color w:val="000000"/>
          <w:lang w:val="es-MX" w:eastAsia="es-MX"/>
        </w:rPr>
        <w:t>263.905,06</w:t>
      </w:r>
      <w:r w:rsidRPr="00F504C1">
        <w:rPr>
          <w:rFonts w:asciiTheme="minorHAnsi" w:hAnsiTheme="minorHAnsi" w:cstheme="minorHAnsi"/>
          <w:spacing w:val="-2"/>
          <w:lang w:val="es-MX"/>
        </w:rPr>
        <w:t xml:space="preserve"> </w:t>
      </w:r>
      <w:r w:rsidRPr="00F504C1">
        <w:rPr>
          <w:rFonts w:asciiTheme="minorHAnsi" w:hAnsiTheme="minorHAnsi" w:cstheme="minorHAnsi"/>
          <w:spacing w:val="-2"/>
        </w:rPr>
        <w:t>(UN MILLÓN DOSCIENTOS SESENTA Y TRES MIL NOVECIENTOS</w:t>
      </w:r>
      <w:r w:rsidR="00C30749" w:rsidRPr="00F504C1">
        <w:rPr>
          <w:rFonts w:asciiTheme="minorHAnsi" w:hAnsiTheme="minorHAnsi" w:cstheme="minorHAnsi"/>
          <w:spacing w:val="-2"/>
        </w:rPr>
        <w:t xml:space="preserve"> CINCO DÓLARES AMERICANOS CON 06</w:t>
      </w:r>
      <w:r w:rsidRPr="00F504C1">
        <w:rPr>
          <w:rFonts w:asciiTheme="minorHAnsi" w:hAnsiTheme="minorHAnsi" w:cstheme="minorHAnsi"/>
          <w:spacing w:val="-2"/>
        </w:rPr>
        <w:t xml:space="preserve">/100) más IVA, y el plazo estimado para la ejecución del contrato es de </w:t>
      </w:r>
      <w:r w:rsidRPr="00F504C1">
        <w:rPr>
          <w:rFonts w:asciiTheme="minorHAnsi" w:hAnsiTheme="minorHAnsi" w:cstheme="minorHAnsi"/>
          <w:spacing w:val="-2"/>
          <w:lang w:val="es-ES"/>
        </w:rPr>
        <w:t>120 días</w:t>
      </w:r>
      <w:r w:rsidRPr="00F504C1">
        <w:rPr>
          <w:rFonts w:asciiTheme="minorHAnsi" w:hAnsiTheme="minorHAnsi" w:cstheme="minorHAnsi"/>
          <w:spacing w:val="-2"/>
        </w:rPr>
        <w:t>, contado a partir de la entrega del anticipo.</w:t>
      </w:r>
    </w:p>
    <w:p w14:paraId="7EC62CEB" w14:textId="77777777" w:rsidR="00F17405" w:rsidRPr="00F504C1" w:rsidRDefault="00C351CC">
      <w:pPr>
        <w:pStyle w:val="Standard"/>
        <w:tabs>
          <w:tab w:val="left" w:pos="-540"/>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Las condiciones de esta convocatoria son las siguientes:</w:t>
      </w:r>
    </w:p>
    <w:p w14:paraId="13B64183" w14:textId="77777777" w:rsidR="00F17405" w:rsidRPr="00F504C1" w:rsidRDefault="00F17405">
      <w:pPr>
        <w:pStyle w:val="Standard"/>
        <w:tabs>
          <w:tab w:val="left" w:pos="-540"/>
        </w:tabs>
        <w:jc w:val="both"/>
        <w:rPr>
          <w:rFonts w:asciiTheme="minorHAnsi" w:hAnsiTheme="minorHAnsi" w:cstheme="minorHAnsi"/>
          <w:spacing w:val="-2"/>
          <w:sz w:val="22"/>
          <w:szCs w:val="22"/>
        </w:rPr>
      </w:pPr>
    </w:p>
    <w:p w14:paraId="51FC0818" w14:textId="30476493" w:rsidR="00F17405" w:rsidRPr="00F504C1" w:rsidRDefault="00DE1C96" w:rsidP="00B14E29">
      <w:pPr>
        <w:pStyle w:val="Standard"/>
        <w:numPr>
          <w:ilvl w:val="0"/>
          <w:numId w:val="14"/>
        </w:numPr>
        <w:tabs>
          <w:tab w:val="left" w:pos="0"/>
        </w:tabs>
        <w:jc w:val="both"/>
        <w:rPr>
          <w:rFonts w:asciiTheme="minorHAnsi" w:hAnsiTheme="minorHAnsi" w:cstheme="minorHAnsi"/>
          <w:sz w:val="22"/>
          <w:szCs w:val="22"/>
        </w:rPr>
      </w:pPr>
      <w:r w:rsidRPr="00F504C1">
        <w:rPr>
          <w:rFonts w:asciiTheme="minorHAnsi" w:hAnsiTheme="minorHAnsi" w:cstheme="minorHAnsi"/>
          <w:spacing w:val="-2"/>
          <w:sz w:val="22"/>
          <w:szCs w:val="22"/>
        </w:rPr>
        <w:t>Los Pliegos están disponibles, sin ningún costo, en el portal de COMPRAS PUBLI</w:t>
      </w:r>
      <w:r w:rsidR="006D2A2A" w:rsidRPr="00F504C1">
        <w:rPr>
          <w:rFonts w:asciiTheme="minorHAnsi" w:hAnsiTheme="minorHAnsi" w:cstheme="minorHAnsi"/>
          <w:spacing w:val="-2"/>
          <w:sz w:val="22"/>
          <w:szCs w:val="22"/>
        </w:rPr>
        <w:t xml:space="preserve">CAS </w:t>
      </w:r>
      <w:hyperlink r:id="rId9" w:history="1">
        <w:r w:rsidR="006D2A2A" w:rsidRPr="00F504C1">
          <w:rPr>
            <w:rStyle w:val="Hipervnculo"/>
            <w:rFonts w:asciiTheme="minorHAnsi" w:hAnsiTheme="minorHAnsi" w:cstheme="minorHAnsi"/>
            <w:spacing w:val="-2"/>
            <w:sz w:val="22"/>
            <w:szCs w:val="22"/>
          </w:rPr>
          <w:t>www.compraspublicas.gob.ec</w:t>
        </w:r>
      </w:hyperlink>
      <w:r w:rsidR="006D2A2A" w:rsidRPr="00F504C1">
        <w:rPr>
          <w:rFonts w:asciiTheme="minorHAnsi" w:hAnsiTheme="minorHAnsi" w:cstheme="minorHAnsi"/>
          <w:spacing w:val="-2"/>
          <w:sz w:val="22"/>
          <w:szCs w:val="22"/>
        </w:rPr>
        <w:t xml:space="preserve"> </w:t>
      </w:r>
      <w:r w:rsidRPr="00F504C1">
        <w:rPr>
          <w:rFonts w:asciiTheme="minorHAnsi" w:hAnsiTheme="minorHAnsi" w:cstheme="minorHAnsi"/>
          <w:spacing w:val="-2"/>
          <w:sz w:val="22"/>
          <w:szCs w:val="22"/>
        </w:rPr>
        <w:t xml:space="preserve">; en la página web del </w:t>
      </w:r>
      <w:r w:rsidR="0027588E" w:rsidRPr="00F504C1">
        <w:rPr>
          <w:rFonts w:asciiTheme="minorHAnsi" w:hAnsiTheme="minorHAnsi" w:cstheme="minorHAnsi"/>
          <w:spacing w:val="-2"/>
          <w:sz w:val="22"/>
          <w:szCs w:val="22"/>
        </w:rPr>
        <w:t xml:space="preserve">Ministerio de Economía, Industria y Competitividad </w:t>
      </w:r>
      <w:r w:rsidR="00872982" w:rsidRPr="00F504C1">
        <w:rPr>
          <w:rFonts w:asciiTheme="minorHAnsi" w:hAnsiTheme="minorHAnsi" w:cstheme="minorHAnsi"/>
          <w:spacing w:val="-2"/>
          <w:sz w:val="22"/>
          <w:szCs w:val="22"/>
        </w:rPr>
        <w:t xml:space="preserve">de España, </w:t>
      </w:r>
      <w:hyperlink r:id="rId10" w:history="1">
        <w:r w:rsidR="006D2A2A" w:rsidRPr="00F504C1">
          <w:rPr>
            <w:rStyle w:val="Hipervnculo"/>
            <w:rFonts w:asciiTheme="minorHAnsi" w:hAnsiTheme="minorHAnsi" w:cstheme="minorHAnsi"/>
            <w:spacing w:val="-2"/>
            <w:sz w:val="22"/>
            <w:szCs w:val="22"/>
          </w:rPr>
          <w:t>www.mineco.es</w:t>
        </w:r>
      </w:hyperlink>
      <w:r w:rsidR="006D2A2A" w:rsidRPr="00F504C1">
        <w:rPr>
          <w:rFonts w:asciiTheme="minorHAnsi" w:hAnsiTheme="minorHAnsi" w:cstheme="minorHAnsi"/>
          <w:spacing w:val="-2"/>
          <w:sz w:val="22"/>
          <w:szCs w:val="22"/>
        </w:rPr>
        <w:t xml:space="preserve"> </w:t>
      </w:r>
      <w:r w:rsidR="00872982" w:rsidRPr="00F504C1">
        <w:rPr>
          <w:rFonts w:asciiTheme="minorHAnsi" w:hAnsiTheme="minorHAnsi" w:cstheme="minorHAnsi"/>
          <w:spacing w:val="-2"/>
          <w:sz w:val="22"/>
          <w:szCs w:val="22"/>
        </w:rPr>
        <w:t>;</w:t>
      </w:r>
      <w:r w:rsidRPr="00F504C1">
        <w:rPr>
          <w:rFonts w:asciiTheme="minorHAnsi" w:hAnsiTheme="minorHAnsi" w:cstheme="minorHAnsi"/>
          <w:spacing w:val="-2"/>
          <w:sz w:val="22"/>
          <w:szCs w:val="22"/>
        </w:rPr>
        <w:t xml:space="preserve"> </w:t>
      </w:r>
      <w:r w:rsidR="00F1608A" w:rsidRPr="00F504C1">
        <w:rPr>
          <w:rFonts w:asciiTheme="minorHAnsi" w:hAnsiTheme="minorHAnsi" w:cstheme="minorHAnsi"/>
          <w:spacing w:val="-2"/>
          <w:sz w:val="22"/>
          <w:szCs w:val="22"/>
        </w:rPr>
        <w:t>en la página web de</w:t>
      </w:r>
      <w:r w:rsidRPr="00F504C1">
        <w:rPr>
          <w:rFonts w:asciiTheme="minorHAnsi" w:hAnsiTheme="minorHAnsi" w:cstheme="minorHAnsi"/>
          <w:spacing w:val="-2"/>
          <w:sz w:val="22"/>
          <w:szCs w:val="22"/>
        </w:rPr>
        <w:t xml:space="preserve"> la Oficina Comercial de España en Ecuad</w:t>
      </w:r>
      <w:r w:rsidR="00C46A2A" w:rsidRPr="00F504C1">
        <w:rPr>
          <w:rFonts w:asciiTheme="minorHAnsi" w:hAnsiTheme="minorHAnsi" w:cstheme="minorHAnsi"/>
          <w:spacing w:val="-2"/>
          <w:sz w:val="22"/>
          <w:szCs w:val="22"/>
        </w:rPr>
        <w:t xml:space="preserve">or, </w:t>
      </w:r>
      <w:hyperlink r:id="rId11" w:history="1">
        <w:r w:rsidR="00C46A2A" w:rsidRPr="00F504C1">
          <w:rPr>
            <w:rStyle w:val="Hipervnculo"/>
            <w:rFonts w:asciiTheme="minorHAnsi" w:hAnsiTheme="minorHAnsi" w:cstheme="minorHAnsi"/>
            <w:spacing w:val="-2"/>
            <w:sz w:val="22"/>
            <w:szCs w:val="22"/>
          </w:rPr>
          <w:t>www.oficinascomerciales.es</w:t>
        </w:r>
      </w:hyperlink>
      <w:r w:rsidR="00C46A2A" w:rsidRPr="00F504C1">
        <w:rPr>
          <w:rFonts w:asciiTheme="minorHAnsi" w:hAnsiTheme="minorHAnsi" w:cstheme="minorHAnsi"/>
          <w:spacing w:val="-2"/>
          <w:sz w:val="22"/>
          <w:szCs w:val="22"/>
        </w:rPr>
        <w:t xml:space="preserve"> </w:t>
      </w:r>
      <w:r w:rsidR="00872982" w:rsidRPr="00F504C1">
        <w:rPr>
          <w:rFonts w:asciiTheme="minorHAnsi" w:hAnsiTheme="minorHAnsi" w:cstheme="minorHAnsi"/>
          <w:spacing w:val="-2"/>
          <w:sz w:val="22"/>
          <w:szCs w:val="22"/>
        </w:rPr>
        <w:t xml:space="preserve">y del portal </w:t>
      </w:r>
      <w:bookmarkStart w:id="1" w:name="OLE_LINK31"/>
      <w:bookmarkStart w:id="2" w:name="OLE_LINK21"/>
      <w:r w:rsidR="00F61BA0" w:rsidRPr="00F504C1">
        <w:rPr>
          <w:rFonts w:asciiTheme="minorHAnsi" w:hAnsiTheme="minorHAnsi" w:cstheme="minorHAnsi"/>
          <w:spacing w:val="-2"/>
          <w:sz w:val="22"/>
          <w:szCs w:val="22"/>
        </w:rPr>
        <w:t xml:space="preserve">institucional del SENESCYT </w:t>
      </w:r>
      <w:hyperlink r:id="rId12" w:history="1">
        <w:r w:rsidR="00B14E29" w:rsidRPr="00F504C1">
          <w:rPr>
            <w:rStyle w:val="Hipervnculo"/>
            <w:rFonts w:asciiTheme="minorHAnsi" w:hAnsiTheme="minorHAnsi" w:cstheme="minorHAnsi"/>
            <w:spacing w:val="-2"/>
            <w:sz w:val="22"/>
            <w:szCs w:val="22"/>
          </w:rPr>
          <w:t>www.educacionsuperior.gob.ec</w:t>
        </w:r>
      </w:hyperlink>
      <w:r w:rsidR="00B14E29" w:rsidRPr="00F504C1">
        <w:rPr>
          <w:rFonts w:asciiTheme="minorHAnsi" w:hAnsiTheme="minorHAnsi" w:cstheme="minorHAnsi"/>
          <w:spacing w:val="-2"/>
          <w:sz w:val="22"/>
          <w:szCs w:val="22"/>
        </w:rPr>
        <w:t xml:space="preserve"> </w:t>
      </w:r>
    </w:p>
    <w:bookmarkEnd w:id="1"/>
    <w:bookmarkEnd w:id="2"/>
    <w:p w14:paraId="4CCF61D3" w14:textId="77777777" w:rsidR="00F17405" w:rsidRPr="00F504C1" w:rsidRDefault="00F17405">
      <w:pPr>
        <w:pStyle w:val="Standard"/>
        <w:tabs>
          <w:tab w:val="left" w:pos="-540"/>
        </w:tabs>
        <w:jc w:val="both"/>
        <w:rPr>
          <w:rFonts w:asciiTheme="minorHAnsi" w:hAnsiTheme="minorHAnsi" w:cstheme="minorHAnsi"/>
          <w:spacing w:val="-2"/>
          <w:sz w:val="22"/>
          <w:szCs w:val="22"/>
        </w:rPr>
      </w:pPr>
    </w:p>
    <w:p w14:paraId="4AE8C513" w14:textId="4917BAFB" w:rsidR="00DC0290" w:rsidRPr="00F504C1" w:rsidRDefault="008F1059" w:rsidP="00DC0290">
      <w:pPr>
        <w:pStyle w:val="Standard"/>
        <w:numPr>
          <w:ilvl w:val="0"/>
          <w:numId w:val="1"/>
        </w:numPr>
        <w:tabs>
          <w:tab w:val="left" w:pos="0"/>
        </w:tabs>
        <w:jc w:val="both"/>
        <w:rPr>
          <w:rFonts w:asciiTheme="minorHAnsi" w:hAnsiTheme="minorHAnsi" w:cstheme="minorHAnsi"/>
          <w:sz w:val="22"/>
          <w:szCs w:val="22"/>
        </w:rPr>
      </w:pPr>
      <w:r w:rsidRPr="00F504C1">
        <w:rPr>
          <w:rFonts w:asciiTheme="minorHAnsi" w:hAnsiTheme="minorHAnsi" w:cstheme="minorHAnsi"/>
          <w:spacing w:val="-2"/>
          <w:sz w:val="22"/>
          <w:szCs w:val="22"/>
        </w:rPr>
        <w:t xml:space="preserve">Los interesados podrán formular preguntas en el término </w:t>
      </w:r>
      <w:r w:rsidR="00E57445" w:rsidRPr="00F504C1">
        <w:rPr>
          <w:rFonts w:asciiTheme="minorHAnsi" w:hAnsiTheme="minorHAnsi" w:cstheme="minorHAnsi"/>
          <w:spacing w:val="-2"/>
          <w:sz w:val="22"/>
          <w:szCs w:val="22"/>
        </w:rPr>
        <w:t>de</w:t>
      </w:r>
      <w:r w:rsidR="00794E4F" w:rsidRPr="00F504C1">
        <w:rPr>
          <w:rFonts w:asciiTheme="minorHAnsi" w:hAnsiTheme="minorHAnsi" w:cstheme="minorHAnsi"/>
          <w:i/>
          <w:spacing w:val="-2"/>
          <w:sz w:val="22"/>
          <w:szCs w:val="22"/>
        </w:rPr>
        <w:t xml:space="preserve"> </w:t>
      </w:r>
      <w:r w:rsidR="00B14E29" w:rsidRPr="00F504C1">
        <w:rPr>
          <w:rFonts w:asciiTheme="minorHAnsi" w:hAnsiTheme="minorHAnsi" w:cstheme="minorHAnsi"/>
          <w:spacing w:val="-2"/>
          <w:sz w:val="22"/>
          <w:szCs w:val="22"/>
        </w:rPr>
        <w:t xml:space="preserve">5 </w:t>
      </w:r>
      <w:r w:rsidRPr="00F504C1">
        <w:rPr>
          <w:rFonts w:asciiTheme="minorHAnsi" w:hAnsiTheme="minorHAnsi" w:cstheme="minorHAnsi"/>
          <w:spacing w:val="-2"/>
          <w:sz w:val="22"/>
          <w:szCs w:val="22"/>
        </w:rPr>
        <w:t>días</w:t>
      </w:r>
      <w:r w:rsidR="002849A8" w:rsidRPr="00F504C1">
        <w:rPr>
          <w:rFonts w:asciiTheme="minorHAnsi" w:hAnsiTheme="minorHAnsi" w:cstheme="minorHAnsi"/>
          <w:i/>
          <w:spacing w:val="-2"/>
          <w:sz w:val="22"/>
          <w:szCs w:val="22"/>
        </w:rPr>
        <w:t xml:space="preserve">, </w:t>
      </w:r>
      <w:r w:rsidR="009C09D3" w:rsidRPr="00F504C1">
        <w:rPr>
          <w:rFonts w:asciiTheme="minorHAnsi" w:hAnsiTheme="minorHAnsi" w:cstheme="minorHAnsi"/>
          <w:spacing w:val="-2"/>
          <w:sz w:val="22"/>
          <w:szCs w:val="22"/>
        </w:rPr>
        <w:t>las mismas que deberán ser emitidas mediante correo electrónico a la siguiente direcci</w:t>
      </w:r>
      <w:r w:rsidR="006778C9" w:rsidRPr="00F504C1">
        <w:rPr>
          <w:rFonts w:asciiTheme="minorHAnsi" w:hAnsiTheme="minorHAnsi" w:cstheme="minorHAnsi"/>
          <w:spacing w:val="-2"/>
          <w:sz w:val="22"/>
          <w:szCs w:val="22"/>
        </w:rPr>
        <w:t>ón electrónica</w:t>
      </w:r>
      <w:r w:rsidR="00B0050C" w:rsidRPr="00F504C1">
        <w:rPr>
          <w:rFonts w:asciiTheme="minorHAnsi" w:hAnsiTheme="minorHAnsi" w:cstheme="minorHAnsi"/>
          <w:spacing w:val="-2"/>
          <w:sz w:val="22"/>
          <w:szCs w:val="22"/>
        </w:rPr>
        <w:t xml:space="preserve">: </w:t>
      </w:r>
      <w:hyperlink r:id="rId13" w:history="1">
        <w:r w:rsidR="00B0050C" w:rsidRPr="00F504C1">
          <w:rPr>
            <w:rStyle w:val="Hipervnculo"/>
            <w:rFonts w:asciiTheme="minorHAnsi" w:hAnsiTheme="minorHAnsi" w:cstheme="minorHAnsi"/>
            <w:spacing w:val="-2"/>
            <w:sz w:val="22"/>
            <w:szCs w:val="22"/>
          </w:rPr>
          <w:t>adquisicionesprett@senescyt.gob.ec</w:t>
        </w:r>
      </w:hyperlink>
      <w:r w:rsidR="00B0050C" w:rsidRPr="00F504C1">
        <w:rPr>
          <w:rFonts w:asciiTheme="minorHAnsi" w:hAnsiTheme="minorHAnsi" w:cstheme="minorHAnsi"/>
          <w:spacing w:val="-2"/>
          <w:sz w:val="22"/>
          <w:szCs w:val="22"/>
        </w:rPr>
        <w:t xml:space="preserve">  </w:t>
      </w:r>
      <w:r w:rsidR="00CF46EF" w:rsidRPr="00F504C1">
        <w:rPr>
          <w:rFonts w:asciiTheme="minorHAnsi" w:hAnsiTheme="minorHAnsi" w:cstheme="minorHAnsi"/>
          <w:spacing w:val="-2"/>
          <w:sz w:val="22"/>
          <w:szCs w:val="22"/>
        </w:rPr>
        <w:t xml:space="preserve">contado desde la </w:t>
      </w:r>
      <w:r w:rsidR="00C35543" w:rsidRPr="00F504C1">
        <w:rPr>
          <w:rFonts w:asciiTheme="minorHAnsi" w:hAnsiTheme="minorHAnsi" w:cstheme="minorHAnsi"/>
          <w:spacing w:val="-2"/>
          <w:sz w:val="22"/>
          <w:szCs w:val="22"/>
        </w:rPr>
        <w:t xml:space="preserve">fecha de </w:t>
      </w:r>
      <w:r w:rsidR="00CF46EF" w:rsidRPr="00F504C1">
        <w:rPr>
          <w:rFonts w:asciiTheme="minorHAnsi" w:hAnsiTheme="minorHAnsi" w:cstheme="minorHAnsi"/>
          <w:spacing w:val="-2"/>
          <w:sz w:val="22"/>
          <w:szCs w:val="22"/>
        </w:rPr>
        <w:t>publicación</w:t>
      </w:r>
      <w:r w:rsidR="00A75EA5" w:rsidRPr="00F504C1">
        <w:rPr>
          <w:rFonts w:asciiTheme="minorHAnsi" w:hAnsiTheme="minorHAnsi" w:cstheme="minorHAnsi"/>
          <w:spacing w:val="-2"/>
          <w:sz w:val="22"/>
          <w:szCs w:val="22"/>
        </w:rPr>
        <w:t xml:space="preserve"> del proceso</w:t>
      </w:r>
      <w:r w:rsidRPr="00F504C1">
        <w:rPr>
          <w:rFonts w:asciiTheme="minorHAnsi" w:hAnsiTheme="minorHAnsi" w:cstheme="minorHAnsi"/>
          <w:spacing w:val="-2"/>
          <w:sz w:val="22"/>
          <w:szCs w:val="22"/>
        </w:rPr>
        <w:t>, de</w:t>
      </w:r>
      <w:r w:rsidR="00770F39" w:rsidRPr="00F504C1">
        <w:rPr>
          <w:rFonts w:asciiTheme="minorHAnsi" w:hAnsiTheme="minorHAnsi" w:cstheme="minorHAnsi"/>
          <w:spacing w:val="-2"/>
          <w:sz w:val="22"/>
          <w:szCs w:val="22"/>
        </w:rPr>
        <w:t xml:space="preserve"> acuerdo a lo que establezca </w:t>
      </w:r>
      <w:r w:rsidR="00DB38CF" w:rsidRPr="00F504C1">
        <w:rPr>
          <w:rFonts w:asciiTheme="minorHAnsi" w:hAnsiTheme="minorHAnsi" w:cstheme="minorHAnsi"/>
          <w:spacing w:val="-2"/>
          <w:sz w:val="22"/>
          <w:szCs w:val="22"/>
        </w:rPr>
        <w:t>la entidad la entidad contratante</w:t>
      </w:r>
      <w:r w:rsidRPr="00F504C1">
        <w:rPr>
          <w:rFonts w:asciiTheme="minorHAnsi" w:hAnsiTheme="minorHAnsi" w:cstheme="minorHAnsi"/>
          <w:spacing w:val="-2"/>
          <w:sz w:val="22"/>
          <w:szCs w:val="22"/>
        </w:rPr>
        <w:t xml:space="preserve">. La Comisión Técnica absolverá </w:t>
      </w:r>
      <w:r w:rsidRPr="00F504C1">
        <w:rPr>
          <w:rFonts w:asciiTheme="minorHAnsi" w:hAnsiTheme="minorHAnsi" w:cstheme="minorHAnsi"/>
          <w:color w:val="000000"/>
          <w:spacing w:val="-2"/>
          <w:sz w:val="22"/>
          <w:szCs w:val="22"/>
        </w:rPr>
        <w:t>obligatoriamente todas</w:t>
      </w:r>
      <w:r w:rsidR="00BF7814" w:rsidRPr="00F504C1">
        <w:rPr>
          <w:rFonts w:asciiTheme="minorHAnsi" w:hAnsiTheme="minorHAnsi" w:cstheme="minorHAnsi"/>
          <w:color w:val="000000"/>
          <w:spacing w:val="-2"/>
          <w:sz w:val="22"/>
          <w:szCs w:val="22"/>
        </w:rPr>
        <w:t xml:space="preserve"> </w:t>
      </w:r>
      <w:r w:rsidRPr="00F504C1">
        <w:rPr>
          <w:rFonts w:asciiTheme="minorHAnsi" w:hAnsiTheme="minorHAnsi" w:cstheme="minorHAnsi"/>
          <w:spacing w:val="-2"/>
          <w:sz w:val="22"/>
          <w:szCs w:val="22"/>
        </w:rPr>
        <w:t xml:space="preserve">las preguntas y realizará las aclaraciones necesarias, en un término </w:t>
      </w:r>
      <w:r w:rsidR="00E57445" w:rsidRPr="00F504C1">
        <w:rPr>
          <w:rFonts w:asciiTheme="minorHAnsi" w:hAnsiTheme="minorHAnsi" w:cstheme="minorHAnsi"/>
          <w:spacing w:val="-2"/>
          <w:sz w:val="22"/>
          <w:szCs w:val="22"/>
        </w:rPr>
        <w:t xml:space="preserve">de </w:t>
      </w:r>
      <w:r w:rsidR="00080E78" w:rsidRPr="00F504C1">
        <w:rPr>
          <w:rFonts w:asciiTheme="minorHAnsi" w:hAnsiTheme="minorHAnsi" w:cstheme="minorHAnsi"/>
          <w:spacing w:val="-2"/>
          <w:sz w:val="22"/>
          <w:szCs w:val="22"/>
        </w:rPr>
        <w:t>5</w:t>
      </w:r>
      <w:r w:rsidRPr="00F504C1">
        <w:rPr>
          <w:rFonts w:asciiTheme="minorHAnsi" w:hAnsiTheme="minorHAnsi" w:cstheme="minorHAnsi"/>
          <w:spacing w:val="-2"/>
          <w:sz w:val="22"/>
          <w:szCs w:val="22"/>
        </w:rPr>
        <w:t xml:space="preserve"> días subsiguientes a la conclusión </w:t>
      </w:r>
      <w:r w:rsidR="00726C41" w:rsidRPr="00F504C1">
        <w:rPr>
          <w:rFonts w:asciiTheme="minorHAnsi" w:hAnsiTheme="minorHAnsi" w:cstheme="minorHAnsi"/>
          <w:spacing w:val="-2"/>
          <w:sz w:val="22"/>
          <w:szCs w:val="22"/>
        </w:rPr>
        <w:t>del período</w:t>
      </w:r>
      <w:r w:rsidRPr="00F504C1">
        <w:rPr>
          <w:rFonts w:asciiTheme="minorHAnsi" w:hAnsiTheme="minorHAnsi" w:cstheme="minorHAnsi"/>
          <w:spacing w:val="-2"/>
          <w:sz w:val="22"/>
          <w:szCs w:val="22"/>
        </w:rPr>
        <w:t xml:space="preserve"> establecido para formular preguntas y aclaraciones.</w:t>
      </w:r>
    </w:p>
    <w:p w14:paraId="5EDD598B" w14:textId="77777777" w:rsidR="00DC0290" w:rsidRPr="00F504C1" w:rsidRDefault="00DC0290" w:rsidP="00DC0290">
      <w:pPr>
        <w:pStyle w:val="Standard"/>
        <w:tabs>
          <w:tab w:val="left" w:pos="0"/>
        </w:tabs>
        <w:jc w:val="both"/>
        <w:rPr>
          <w:rFonts w:asciiTheme="minorHAnsi" w:hAnsiTheme="minorHAnsi" w:cstheme="minorHAnsi"/>
          <w:sz w:val="22"/>
          <w:szCs w:val="22"/>
        </w:rPr>
      </w:pPr>
    </w:p>
    <w:p w14:paraId="6CC11C0F" w14:textId="166B0AFF" w:rsidR="0039100F" w:rsidRPr="00F504C1" w:rsidRDefault="008F1059" w:rsidP="005468C7">
      <w:pPr>
        <w:pStyle w:val="Standard"/>
        <w:numPr>
          <w:ilvl w:val="0"/>
          <w:numId w:val="1"/>
        </w:numPr>
        <w:tabs>
          <w:tab w:val="left" w:pos="-540"/>
          <w:tab w:val="left" w:pos="0"/>
        </w:tabs>
        <w:jc w:val="both"/>
        <w:rPr>
          <w:rFonts w:asciiTheme="minorHAnsi" w:hAnsiTheme="minorHAnsi" w:cstheme="minorHAnsi"/>
          <w:spacing w:val="-2"/>
          <w:sz w:val="22"/>
          <w:szCs w:val="22"/>
        </w:rPr>
      </w:pPr>
      <w:r w:rsidRPr="00F504C1">
        <w:rPr>
          <w:rFonts w:asciiTheme="minorHAnsi" w:hAnsiTheme="minorHAnsi" w:cstheme="minorHAnsi"/>
          <w:color w:val="000000"/>
          <w:spacing w:val="-2"/>
          <w:sz w:val="22"/>
          <w:szCs w:val="22"/>
        </w:rPr>
        <w:t>La oferta se presentará de forma física</w:t>
      </w:r>
      <w:r w:rsidR="00794E4F" w:rsidRPr="00F504C1">
        <w:rPr>
          <w:rFonts w:asciiTheme="minorHAnsi" w:hAnsiTheme="minorHAnsi" w:cstheme="minorHAnsi"/>
          <w:color w:val="000000"/>
          <w:spacing w:val="-2"/>
          <w:sz w:val="22"/>
          <w:szCs w:val="22"/>
        </w:rPr>
        <w:t xml:space="preserve"> </w:t>
      </w:r>
      <w:r w:rsidR="00872982" w:rsidRPr="00F504C1">
        <w:rPr>
          <w:rFonts w:asciiTheme="minorHAnsi" w:hAnsiTheme="minorHAnsi" w:cstheme="minorHAnsi"/>
          <w:color w:val="000000"/>
          <w:spacing w:val="-2"/>
          <w:sz w:val="22"/>
          <w:szCs w:val="22"/>
        </w:rPr>
        <w:t xml:space="preserve">y </w:t>
      </w:r>
      <w:r w:rsidR="00872982" w:rsidRPr="00F504C1">
        <w:rPr>
          <w:rFonts w:asciiTheme="minorHAnsi" w:hAnsiTheme="minorHAnsi" w:cstheme="minorHAnsi"/>
          <w:spacing w:val="-2"/>
          <w:sz w:val="22"/>
          <w:szCs w:val="22"/>
        </w:rPr>
        <w:t>digital</w:t>
      </w:r>
      <w:r w:rsidR="00700183" w:rsidRPr="00F504C1">
        <w:rPr>
          <w:rFonts w:asciiTheme="minorHAnsi" w:hAnsiTheme="minorHAnsi" w:cstheme="minorHAnsi"/>
          <w:spacing w:val="-2"/>
          <w:sz w:val="22"/>
          <w:szCs w:val="22"/>
        </w:rPr>
        <w:t xml:space="preserve"> (CD, DVD u otro medio digital)</w:t>
      </w:r>
      <w:r w:rsidR="00872982" w:rsidRPr="00F504C1">
        <w:rPr>
          <w:rFonts w:asciiTheme="minorHAnsi" w:hAnsiTheme="minorHAnsi" w:cstheme="minorHAnsi"/>
          <w:spacing w:val="-2"/>
          <w:sz w:val="22"/>
          <w:szCs w:val="22"/>
        </w:rPr>
        <w:t xml:space="preserve"> con el mismo contenido de la oferta física,</w:t>
      </w:r>
      <w:r w:rsidR="00872982" w:rsidRPr="00F504C1">
        <w:rPr>
          <w:rFonts w:asciiTheme="minorHAnsi" w:hAnsiTheme="minorHAnsi" w:cstheme="minorHAnsi"/>
          <w:color w:val="000000"/>
          <w:spacing w:val="-2"/>
          <w:sz w:val="22"/>
          <w:szCs w:val="22"/>
        </w:rPr>
        <w:t xml:space="preserve"> </w:t>
      </w:r>
      <w:r w:rsidR="00BC642C" w:rsidRPr="00F504C1">
        <w:rPr>
          <w:rFonts w:asciiTheme="minorHAnsi" w:hAnsiTheme="minorHAnsi" w:cstheme="minorHAnsi"/>
          <w:color w:val="000000"/>
          <w:spacing w:val="-2"/>
          <w:sz w:val="22"/>
          <w:szCs w:val="22"/>
        </w:rPr>
        <w:t xml:space="preserve">en </w:t>
      </w:r>
      <w:r w:rsidR="006E1C2B" w:rsidRPr="00F504C1">
        <w:rPr>
          <w:rFonts w:asciiTheme="minorHAnsi" w:hAnsiTheme="minorHAnsi" w:cstheme="minorHAnsi"/>
          <w:color w:val="000000"/>
          <w:spacing w:val="-2"/>
          <w:sz w:val="22"/>
          <w:szCs w:val="22"/>
        </w:rPr>
        <w:t>la oficina</w:t>
      </w:r>
      <w:r w:rsidR="00B14E29" w:rsidRPr="00F504C1">
        <w:rPr>
          <w:rFonts w:asciiTheme="minorHAnsi" w:hAnsiTheme="minorHAnsi" w:cstheme="minorHAnsi"/>
          <w:color w:val="000000"/>
          <w:spacing w:val="-2"/>
          <w:sz w:val="22"/>
          <w:szCs w:val="22"/>
        </w:rPr>
        <w:t xml:space="preserve"> de la </w:t>
      </w:r>
      <w:r w:rsidR="00B14E29" w:rsidRPr="00F504C1">
        <w:rPr>
          <w:rFonts w:asciiTheme="minorHAnsi" w:hAnsiTheme="minorHAnsi" w:cstheme="minorHAnsi"/>
          <w:spacing w:val="-2"/>
          <w:sz w:val="22"/>
          <w:szCs w:val="22"/>
        </w:rPr>
        <w:t xml:space="preserve">Dirección Administrativa de la </w:t>
      </w:r>
      <w:r w:rsidR="005468C7" w:rsidRPr="00F504C1">
        <w:rPr>
          <w:rFonts w:asciiTheme="minorHAnsi" w:hAnsiTheme="minorHAnsi" w:cstheme="minorHAnsi"/>
          <w:spacing w:val="-2"/>
          <w:sz w:val="22"/>
          <w:szCs w:val="22"/>
        </w:rPr>
        <w:t>SECRETARÍA DE EDUCACIÓN SUPERIOR, CIENCIA, TECNOLOGÍA E INNOVACIÓN ENTIDAD OPERATIVA DESCONCENTRADA PROYECTO DE RECONVERSIÓN DE LA EDUCACIÓN TÉCNICA Y TECNOLÓGICA SUPERIOR PÚBLICA DEL ECUADOR</w:t>
      </w:r>
      <w:r w:rsidR="00B14E29" w:rsidRPr="00F504C1">
        <w:rPr>
          <w:rFonts w:asciiTheme="minorHAnsi" w:hAnsiTheme="minorHAnsi" w:cstheme="minorHAnsi"/>
          <w:spacing w:val="-2"/>
          <w:sz w:val="22"/>
          <w:szCs w:val="22"/>
        </w:rPr>
        <w:t xml:space="preserve">, ubicada en la Calle 9 de </w:t>
      </w:r>
      <w:r w:rsidR="006E1C2B" w:rsidRPr="00F504C1">
        <w:rPr>
          <w:rFonts w:asciiTheme="minorHAnsi" w:hAnsiTheme="minorHAnsi" w:cstheme="minorHAnsi"/>
          <w:spacing w:val="-2"/>
          <w:sz w:val="22"/>
          <w:szCs w:val="22"/>
        </w:rPr>
        <w:t>octubre</w:t>
      </w:r>
      <w:r w:rsidR="00B14E29" w:rsidRPr="00F504C1">
        <w:rPr>
          <w:rFonts w:asciiTheme="minorHAnsi" w:hAnsiTheme="minorHAnsi" w:cstheme="minorHAnsi"/>
          <w:spacing w:val="-2"/>
          <w:sz w:val="22"/>
          <w:szCs w:val="22"/>
        </w:rPr>
        <w:t xml:space="preserve"> N22-48 y Jerónimo Carrión, Edificio Prometeo, primer piso</w:t>
      </w:r>
      <w:r w:rsidRPr="00F504C1">
        <w:rPr>
          <w:rFonts w:asciiTheme="minorHAnsi" w:hAnsiTheme="minorHAnsi" w:cstheme="minorHAnsi"/>
          <w:spacing w:val="-2"/>
          <w:sz w:val="22"/>
          <w:szCs w:val="22"/>
        </w:rPr>
        <w:t xml:space="preserve">; </w:t>
      </w:r>
      <w:r w:rsidR="00FB1EE7" w:rsidRPr="00F504C1">
        <w:rPr>
          <w:rFonts w:asciiTheme="minorHAnsi" w:hAnsiTheme="minorHAnsi" w:cstheme="minorHAnsi"/>
          <w:spacing w:val="-2"/>
          <w:sz w:val="22"/>
          <w:szCs w:val="22"/>
        </w:rPr>
        <w:t xml:space="preserve">hasta </w:t>
      </w:r>
      <w:r w:rsidR="00700183" w:rsidRPr="00F504C1">
        <w:rPr>
          <w:rFonts w:asciiTheme="minorHAnsi" w:hAnsiTheme="minorHAnsi" w:cstheme="minorHAnsi"/>
          <w:spacing w:val="-2"/>
          <w:sz w:val="22"/>
          <w:szCs w:val="22"/>
        </w:rPr>
        <w:t>la fecha y hora indicadas por la entidad contratante</w:t>
      </w:r>
      <w:r w:rsidR="00FB1EE7" w:rsidRPr="00F504C1">
        <w:rPr>
          <w:rFonts w:asciiTheme="minorHAnsi" w:hAnsiTheme="minorHAnsi" w:cstheme="minorHAnsi"/>
          <w:spacing w:val="-2"/>
          <w:sz w:val="22"/>
          <w:szCs w:val="22"/>
        </w:rPr>
        <w:t xml:space="preserve"> </w:t>
      </w:r>
      <w:r w:rsidR="00872982" w:rsidRPr="00F504C1">
        <w:rPr>
          <w:rFonts w:asciiTheme="minorHAnsi" w:hAnsiTheme="minorHAnsi" w:cstheme="minorHAnsi"/>
          <w:spacing w:val="-2"/>
          <w:sz w:val="22"/>
          <w:szCs w:val="22"/>
        </w:rPr>
        <w:t xml:space="preserve">de conformidad con el cronograma establecido dentro de estos pliegos. </w:t>
      </w:r>
      <w:r w:rsidR="0039100F" w:rsidRPr="00F504C1">
        <w:rPr>
          <w:rFonts w:asciiTheme="minorHAnsi" w:hAnsiTheme="minorHAnsi" w:cstheme="minorHAnsi"/>
          <w:spacing w:val="-2"/>
          <w:sz w:val="22"/>
          <w:szCs w:val="22"/>
        </w:rPr>
        <w:t xml:space="preserve">La apertura de las ofertas se realizará una hora más tarde de la hora prevista para la recepción de las ofertas. El acto de apertura de ofertas será público y se efectuará en </w:t>
      </w:r>
      <w:r w:rsidR="00872982" w:rsidRPr="00F504C1">
        <w:rPr>
          <w:rFonts w:asciiTheme="minorHAnsi" w:hAnsiTheme="minorHAnsi" w:cstheme="minorHAnsi"/>
          <w:iCs/>
          <w:spacing w:val="-2"/>
          <w:sz w:val="22"/>
          <w:szCs w:val="22"/>
        </w:rPr>
        <w:t>la misma dirección donde se receptarán las ofertas</w:t>
      </w:r>
      <w:r w:rsidR="0039100F" w:rsidRPr="00F504C1">
        <w:rPr>
          <w:rFonts w:asciiTheme="minorHAnsi" w:hAnsiTheme="minorHAnsi" w:cstheme="minorHAnsi"/>
          <w:spacing w:val="-2"/>
          <w:sz w:val="22"/>
          <w:szCs w:val="22"/>
        </w:rPr>
        <w:t>.</w:t>
      </w:r>
    </w:p>
    <w:p w14:paraId="475E613D" w14:textId="77777777" w:rsidR="00F17405" w:rsidRPr="00F504C1" w:rsidRDefault="00F17405">
      <w:pPr>
        <w:pStyle w:val="Standard"/>
        <w:tabs>
          <w:tab w:val="left" w:pos="-540"/>
        </w:tabs>
        <w:jc w:val="both"/>
        <w:rPr>
          <w:rFonts w:asciiTheme="minorHAnsi" w:hAnsiTheme="minorHAnsi" w:cstheme="minorHAnsi"/>
          <w:spacing w:val="-2"/>
          <w:sz w:val="22"/>
          <w:szCs w:val="22"/>
        </w:rPr>
      </w:pPr>
    </w:p>
    <w:p w14:paraId="0AC52952" w14:textId="1139C871" w:rsidR="00872982" w:rsidRPr="00F504C1" w:rsidRDefault="00C351CC" w:rsidP="00872982">
      <w:pPr>
        <w:pStyle w:val="Standard"/>
        <w:numPr>
          <w:ilvl w:val="0"/>
          <w:numId w:val="1"/>
        </w:numPr>
        <w:tabs>
          <w:tab w:val="left" w:pos="0"/>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La oferta debe presentarse por la totalidad de la contratación.</w:t>
      </w:r>
    </w:p>
    <w:p w14:paraId="70CB5CCE" w14:textId="40D7A49D" w:rsidR="00D07C6C" w:rsidRPr="00F504C1" w:rsidRDefault="00D07C6C" w:rsidP="00D07C6C">
      <w:pPr>
        <w:pStyle w:val="Standard"/>
        <w:tabs>
          <w:tab w:val="left" w:pos="0"/>
        </w:tabs>
        <w:jc w:val="both"/>
        <w:rPr>
          <w:rFonts w:asciiTheme="minorHAnsi" w:hAnsiTheme="minorHAnsi" w:cstheme="minorHAnsi"/>
          <w:spacing w:val="-2"/>
          <w:sz w:val="22"/>
          <w:szCs w:val="22"/>
        </w:rPr>
      </w:pPr>
    </w:p>
    <w:p w14:paraId="679237F3" w14:textId="5B30A44A" w:rsidR="00D07C6C" w:rsidRPr="00F504C1" w:rsidRDefault="00D07C6C" w:rsidP="00872982">
      <w:pPr>
        <w:pStyle w:val="Standard"/>
        <w:numPr>
          <w:ilvl w:val="0"/>
          <w:numId w:val="1"/>
        </w:numPr>
        <w:tabs>
          <w:tab w:val="left" w:pos="0"/>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Este proceso de contratación no tiene contemplado reajuste de precios, el valor adjudicado será fijo</w:t>
      </w:r>
    </w:p>
    <w:p w14:paraId="48CEDF31" w14:textId="77777777" w:rsidR="00F17405" w:rsidRPr="00F504C1" w:rsidRDefault="00C351CC" w:rsidP="00872982">
      <w:pPr>
        <w:pStyle w:val="Standard"/>
        <w:tabs>
          <w:tab w:val="left" w:pos="0"/>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 </w:t>
      </w:r>
    </w:p>
    <w:p w14:paraId="435541AD" w14:textId="77777777" w:rsidR="00010772" w:rsidRPr="00F504C1" w:rsidRDefault="00C351CC" w:rsidP="00010772">
      <w:pPr>
        <w:pStyle w:val="Standard"/>
        <w:numPr>
          <w:ilvl w:val="0"/>
          <w:numId w:val="1"/>
        </w:numPr>
        <w:tabs>
          <w:tab w:val="left" w:pos="0"/>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La evaluación de las ofertas se realizará aplicando los parámetros de calificación previstos en el pliego, conforme lo dispone el artículo 54 del Reglamento General de la LOSNCP.</w:t>
      </w:r>
    </w:p>
    <w:p w14:paraId="38C572BF" w14:textId="77777777" w:rsidR="00872982" w:rsidRPr="00F504C1" w:rsidRDefault="00872982" w:rsidP="00872982">
      <w:pPr>
        <w:pStyle w:val="Standard"/>
        <w:tabs>
          <w:tab w:val="left" w:pos="0"/>
        </w:tabs>
        <w:jc w:val="both"/>
        <w:rPr>
          <w:rFonts w:asciiTheme="minorHAnsi" w:hAnsiTheme="minorHAnsi" w:cstheme="minorHAnsi"/>
          <w:spacing w:val="-2"/>
          <w:sz w:val="22"/>
          <w:szCs w:val="22"/>
        </w:rPr>
      </w:pPr>
    </w:p>
    <w:p w14:paraId="030A709E" w14:textId="0B568B16" w:rsidR="00B266A2" w:rsidRPr="00F504C1" w:rsidRDefault="00B266A2" w:rsidP="00B266A2">
      <w:pPr>
        <w:pStyle w:val="Standard"/>
        <w:numPr>
          <w:ilvl w:val="0"/>
          <w:numId w:val="1"/>
        </w:numPr>
        <w:tabs>
          <w:tab w:val="left" w:pos="0"/>
        </w:tabs>
        <w:jc w:val="both"/>
        <w:rPr>
          <w:rFonts w:asciiTheme="minorHAnsi" w:hAnsiTheme="minorHAnsi" w:cstheme="minorHAnsi"/>
          <w:color w:val="000000"/>
          <w:spacing w:val="-2"/>
          <w:sz w:val="22"/>
          <w:szCs w:val="22"/>
        </w:rPr>
      </w:pPr>
      <w:r w:rsidRPr="00F504C1">
        <w:rPr>
          <w:rFonts w:asciiTheme="minorHAnsi" w:hAnsiTheme="minorHAnsi" w:cstheme="minorHAnsi"/>
          <w:color w:val="000000"/>
          <w:spacing w:val="-2"/>
          <w:sz w:val="22"/>
          <w:szCs w:val="22"/>
        </w:rPr>
        <w:t xml:space="preserve">Los pagos del contrato se realizarán con cargo a los fondos provenientes del Programa de Canje de Deuda Ecuador – España – PCDEE y un aporte de la EOD PRETT, emitida mediante certificaciones presupuestarias plurianuales Nro. 261 y 262 de fecha 31 de octubre del 2018. </w:t>
      </w:r>
    </w:p>
    <w:p w14:paraId="66DF9A8D" w14:textId="77777777" w:rsidR="00F047D5" w:rsidRPr="00F504C1" w:rsidRDefault="00F047D5" w:rsidP="00F047D5">
      <w:pPr>
        <w:pStyle w:val="Standard"/>
        <w:tabs>
          <w:tab w:val="left" w:pos="0"/>
        </w:tabs>
        <w:jc w:val="both"/>
        <w:rPr>
          <w:rFonts w:asciiTheme="minorHAnsi" w:hAnsiTheme="minorHAnsi" w:cstheme="minorHAnsi"/>
          <w:spacing w:val="-2"/>
          <w:sz w:val="22"/>
          <w:szCs w:val="22"/>
        </w:rPr>
      </w:pPr>
    </w:p>
    <w:p w14:paraId="2B390723" w14:textId="77777777" w:rsidR="00F17405" w:rsidRPr="00F504C1" w:rsidRDefault="00C351CC" w:rsidP="00C0470C">
      <w:pPr>
        <w:pStyle w:val="Standard"/>
        <w:numPr>
          <w:ilvl w:val="0"/>
          <w:numId w:val="1"/>
        </w:numPr>
        <w:tabs>
          <w:tab w:val="left" w:pos="0"/>
        </w:tabs>
        <w:jc w:val="both"/>
        <w:rPr>
          <w:rFonts w:asciiTheme="minorHAnsi" w:hAnsiTheme="minorHAnsi" w:cstheme="minorHAnsi"/>
          <w:spacing w:val="-2"/>
          <w:sz w:val="22"/>
          <w:szCs w:val="22"/>
        </w:rPr>
      </w:pPr>
      <w:r w:rsidRPr="00F504C1">
        <w:rPr>
          <w:rFonts w:asciiTheme="minorHAnsi" w:hAnsiTheme="minorHAnsi" w:cstheme="minorHAnsi"/>
          <w:color w:val="000000"/>
          <w:spacing w:val="-2"/>
          <w:sz w:val="22"/>
          <w:szCs w:val="22"/>
        </w:rPr>
        <w:t xml:space="preserve">Se otorgará un anticipo del </w:t>
      </w:r>
      <w:r w:rsidR="00B14E29" w:rsidRPr="00F504C1">
        <w:rPr>
          <w:rFonts w:asciiTheme="minorHAnsi" w:hAnsiTheme="minorHAnsi" w:cstheme="minorHAnsi"/>
          <w:color w:val="000000"/>
          <w:spacing w:val="-2"/>
          <w:sz w:val="22"/>
          <w:szCs w:val="22"/>
        </w:rPr>
        <w:t>55</w:t>
      </w:r>
      <w:r w:rsidRPr="00F504C1">
        <w:rPr>
          <w:rFonts w:asciiTheme="minorHAnsi" w:hAnsiTheme="minorHAnsi" w:cstheme="minorHAnsi"/>
          <w:color w:val="000000"/>
          <w:spacing w:val="-2"/>
          <w:sz w:val="22"/>
          <w:szCs w:val="22"/>
        </w:rPr>
        <w:t>%</w:t>
      </w:r>
      <w:r w:rsidR="00F047D5" w:rsidRPr="00F504C1">
        <w:rPr>
          <w:rFonts w:asciiTheme="minorHAnsi" w:hAnsiTheme="minorHAnsi" w:cstheme="minorHAnsi"/>
          <w:color w:val="000000"/>
          <w:spacing w:val="-2"/>
          <w:sz w:val="22"/>
          <w:szCs w:val="22"/>
        </w:rPr>
        <w:t xml:space="preserve"> </w:t>
      </w:r>
      <w:r w:rsidRPr="00F504C1">
        <w:rPr>
          <w:rFonts w:asciiTheme="minorHAnsi" w:hAnsiTheme="minorHAnsi" w:cstheme="minorHAnsi"/>
          <w:color w:val="000000"/>
          <w:spacing w:val="-2"/>
          <w:sz w:val="22"/>
          <w:szCs w:val="22"/>
        </w:rPr>
        <w:t>del valor del contrato</w:t>
      </w:r>
      <w:r w:rsidR="00B14E29" w:rsidRPr="00F504C1">
        <w:rPr>
          <w:rFonts w:asciiTheme="minorHAnsi" w:hAnsiTheme="minorHAnsi" w:cstheme="minorHAnsi"/>
          <w:bCs/>
          <w:color w:val="000000"/>
          <w:spacing w:val="-2"/>
          <w:sz w:val="22"/>
          <w:szCs w:val="22"/>
        </w:rPr>
        <w:t xml:space="preserve"> y el 45</w:t>
      </w:r>
      <w:r w:rsidRPr="00F504C1">
        <w:rPr>
          <w:rFonts w:asciiTheme="minorHAnsi" w:hAnsiTheme="minorHAnsi" w:cstheme="minorHAnsi"/>
          <w:bCs/>
          <w:color w:val="000000"/>
          <w:spacing w:val="-2"/>
          <w:sz w:val="22"/>
          <w:szCs w:val="22"/>
        </w:rPr>
        <w:t xml:space="preserve">% restante contra entrega de los bienes </w:t>
      </w:r>
      <w:r w:rsidR="002849A8" w:rsidRPr="00F504C1">
        <w:rPr>
          <w:rFonts w:asciiTheme="minorHAnsi" w:hAnsiTheme="minorHAnsi" w:cstheme="minorHAnsi"/>
          <w:bCs/>
          <w:color w:val="000000"/>
          <w:spacing w:val="-2"/>
          <w:sz w:val="22"/>
          <w:szCs w:val="22"/>
        </w:rPr>
        <w:t>solicitados a entera satisfacción del</w:t>
      </w:r>
      <w:r w:rsidR="00F1608A" w:rsidRPr="00F504C1">
        <w:rPr>
          <w:rFonts w:asciiTheme="minorHAnsi" w:hAnsiTheme="minorHAnsi" w:cstheme="minorHAnsi"/>
          <w:bCs/>
          <w:color w:val="000000"/>
          <w:spacing w:val="-2"/>
          <w:sz w:val="22"/>
          <w:szCs w:val="22"/>
        </w:rPr>
        <w:t xml:space="preserve"> </w:t>
      </w:r>
      <w:r w:rsidR="00141974" w:rsidRPr="00F504C1">
        <w:rPr>
          <w:rFonts w:asciiTheme="minorHAnsi" w:hAnsiTheme="minorHAnsi" w:cstheme="minorHAnsi"/>
          <w:bCs/>
          <w:color w:val="000000"/>
          <w:spacing w:val="-2"/>
          <w:sz w:val="22"/>
          <w:szCs w:val="22"/>
        </w:rPr>
        <w:t>ENTIDAD</w:t>
      </w:r>
      <w:r w:rsidR="002849A8" w:rsidRPr="00F504C1">
        <w:rPr>
          <w:rFonts w:asciiTheme="minorHAnsi" w:hAnsiTheme="minorHAnsi" w:cstheme="minorHAnsi"/>
          <w:bCs/>
          <w:i/>
          <w:color w:val="000000"/>
          <w:spacing w:val="-2"/>
          <w:sz w:val="22"/>
          <w:szCs w:val="22"/>
        </w:rPr>
        <w:t xml:space="preserve">, </w:t>
      </w:r>
      <w:r w:rsidR="00E80D44" w:rsidRPr="00F504C1">
        <w:rPr>
          <w:rFonts w:asciiTheme="minorHAnsi" w:hAnsiTheme="minorHAnsi" w:cstheme="minorHAnsi"/>
          <w:spacing w:val="-2"/>
          <w:sz w:val="22"/>
          <w:szCs w:val="22"/>
        </w:rPr>
        <w:t xml:space="preserve">entrega de </w:t>
      </w:r>
      <w:r w:rsidR="002849A8" w:rsidRPr="00F504C1">
        <w:rPr>
          <w:rFonts w:asciiTheme="minorHAnsi" w:hAnsiTheme="minorHAnsi" w:cstheme="minorHAnsi"/>
          <w:spacing w:val="-2"/>
          <w:sz w:val="22"/>
          <w:szCs w:val="22"/>
        </w:rPr>
        <w:t xml:space="preserve">la </w:t>
      </w:r>
      <w:r w:rsidR="00E80D44" w:rsidRPr="00F504C1">
        <w:rPr>
          <w:rFonts w:asciiTheme="minorHAnsi" w:hAnsiTheme="minorHAnsi" w:cstheme="minorHAnsi"/>
          <w:spacing w:val="-2"/>
          <w:sz w:val="22"/>
          <w:szCs w:val="22"/>
        </w:rPr>
        <w:t>factura, a</w:t>
      </w:r>
      <w:r w:rsidR="00473114" w:rsidRPr="00F504C1">
        <w:rPr>
          <w:rFonts w:asciiTheme="minorHAnsi" w:hAnsiTheme="minorHAnsi" w:cstheme="minorHAnsi"/>
          <w:spacing w:val="-2"/>
          <w:sz w:val="22"/>
          <w:szCs w:val="22"/>
        </w:rPr>
        <w:t xml:space="preserve">cta </w:t>
      </w:r>
      <w:r w:rsidRPr="00F504C1">
        <w:rPr>
          <w:rFonts w:asciiTheme="minorHAnsi" w:hAnsiTheme="minorHAnsi" w:cstheme="minorHAnsi"/>
          <w:spacing w:val="-2"/>
          <w:sz w:val="22"/>
          <w:szCs w:val="22"/>
        </w:rPr>
        <w:t xml:space="preserve">de entrega recepción </w:t>
      </w:r>
      <w:r w:rsidR="00B14E29" w:rsidRPr="00F504C1">
        <w:rPr>
          <w:rFonts w:asciiTheme="minorHAnsi" w:hAnsiTheme="minorHAnsi" w:cstheme="minorHAnsi"/>
          <w:spacing w:val="-2"/>
          <w:sz w:val="22"/>
          <w:szCs w:val="22"/>
        </w:rPr>
        <w:t xml:space="preserve">definitiva </w:t>
      </w:r>
      <w:r w:rsidRPr="00F504C1">
        <w:rPr>
          <w:rFonts w:asciiTheme="minorHAnsi" w:hAnsiTheme="minorHAnsi" w:cstheme="minorHAnsi"/>
          <w:spacing w:val="-2"/>
          <w:sz w:val="22"/>
          <w:szCs w:val="22"/>
        </w:rPr>
        <w:t>firmada entre las partes e informe de conformidad emitido por el Administrador de Contrato.</w:t>
      </w:r>
    </w:p>
    <w:p w14:paraId="45D3A37B" w14:textId="77777777" w:rsidR="00F17405" w:rsidRPr="00F504C1" w:rsidRDefault="00F17405">
      <w:pPr>
        <w:pStyle w:val="Standard"/>
        <w:tabs>
          <w:tab w:val="left" w:pos="-540"/>
        </w:tabs>
        <w:jc w:val="both"/>
        <w:rPr>
          <w:rFonts w:asciiTheme="minorHAnsi" w:hAnsiTheme="minorHAnsi" w:cstheme="minorHAnsi"/>
          <w:spacing w:val="-2"/>
          <w:sz w:val="22"/>
          <w:szCs w:val="22"/>
        </w:rPr>
      </w:pPr>
    </w:p>
    <w:p w14:paraId="63337063" w14:textId="0B054F96" w:rsidR="00F17405" w:rsidRPr="00F504C1" w:rsidRDefault="005176E0" w:rsidP="005468C7">
      <w:pPr>
        <w:pStyle w:val="Standard"/>
        <w:numPr>
          <w:ilvl w:val="0"/>
          <w:numId w:val="1"/>
        </w:numPr>
        <w:tabs>
          <w:tab w:val="left" w:pos="0"/>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El procedimiento se ceñirá a las </w:t>
      </w:r>
      <w:r w:rsidRPr="00F504C1">
        <w:rPr>
          <w:rFonts w:asciiTheme="minorHAnsi" w:hAnsiTheme="minorHAnsi" w:cstheme="minorHAnsi"/>
          <w:color w:val="000000"/>
          <w:spacing w:val="-2"/>
          <w:sz w:val="22"/>
          <w:szCs w:val="22"/>
        </w:rPr>
        <w:t xml:space="preserve">disposiciones de las </w:t>
      </w:r>
      <w:r w:rsidR="00FF57BB" w:rsidRPr="00F504C1">
        <w:rPr>
          <w:rFonts w:asciiTheme="minorHAnsi" w:hAnsiTheme="minorHAnsi" w:cstheme="minorHAnsi"/>
          <w:color w:val="000000"/>
          <w:spacing w:val="-2"/>
          <w:sz w:val="22"/>
          <w:szCs w:val="22"/>
        </w:rPr>
        <w:t>NORMAS PARA LA ADMINISTRACIÓN, OPERACIÓN Y JUSTIFICACIÓN DEL GASTO DEL PROGRAMA DE CANJE ECUADOR-ESPAÑA</w:t>
      </w:r>
      <w:r w:rsidRPr="00F504C1">
        <w:rPr>
          <w:rFonts w:asciiTheme="minorHAnsi" w:hAnsiTheme="minorHAnsi" w:cstheme="minorHAnsi"/>
          <w:color w:val="000000"/>
          <w:spacing w:val="-2"/>
          <w:sz w:val="22"/>
          <w:szCs w:val="22"/>
        </w:rPr>
        <w:t>,</w:t>
      </w:r>
      <w:r w:rsidRPr="00F504C1">
        <w:rPr>
          <w:rFonts w:asciiTheme="minorHAnsi" w:hAnsiTheme="minorHAnsi" w:cstheme="minorHAnsi"/>
          <w:spacing w:val="-2"/>
          <w:sz w:val="22"/>
          <w:szCs w:val="22"/>
        </w:rPr>
        <w:t xml:space="preserve"> en lo no previsto por éstas se regirá a la LOSNCP, su Reglamento General, las resoluciones del SERCOP y el presente pliego</w:t>
      </w:r>
      <w:r w:rsidR="00C351CC" w:rsidRPr="00F504C1">
        <w:rPr>
          <w:rFonts w:asciiTheme="minorHAnsi" w:hAnsiTheme="minorHAnsi" w:cstheme="minorHAnsi"/>
          <w:spacing w:val="-2"/>
          <w:sz w:val="22"/>
          <w:szCs w:val="22"/>
        </w:rPr>
        <w:t>.</w:t>
      </w:r>
    </w:p>
    <w:p w14:paraId="4B0A2042" w14:textId="7586BA8C" w:rsidR="00470047" w:rsidRPr="00F504C1" w:rsidRDefault="00470047" w:rsidP="00470047">
      <w:pPr>
        <w:rPr>
          <w:rFonts w:asciiTheme="minorHAnsi" w:hAnsiTheme="minorHAnsi" w:cstheme="minorHAnsi"/>
          <w:spacing w:val="-2"/>
          <w:sz w:val="22"/>
          <w:szCs w:val="22"/>
          <w:lang w:eastAsia="es-EC"/>
        </w:rPr>
      </w:pPr>
    </w:p>
    <w:p w14:paraId="5E8464B5" w14:textId="006C6D63" w:rsidR="00CB48B5" w:rsidRPr="00F504C1" w:rsidRDefault="00755138">
      <w:pPr>
        <w:pStyle w:val="Standard"/>
        <w:numPr>
          <w:ilvl w:val="0"/>
          <w:numId w:val="1"/>
        </w:numPr>
        <w:tabs>
          <w:tab w:val="left" w:pos="0"/>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La entidad contratante</w:t>
      </w:r>
      <w:r w:rsidR="00C351CC" w:rsidRPr="00F504C1">
        <w:rPr>
          <w:rFonts w:asciiTheme="minorHAnsi" w:hAnsiTheme="minorHAnsi" w:cstheme="minorHAnsi"/>
          <w:spacing w:val="-2"/>
          <w:sz w:val="22"/>
          <w:szCs w:val="22"/>
        </w:rPr>
        <w:t xml:space="preserve"> se reserva el derecho de cancelar o declarar desierto el procedimiento de contratación, situación en la que no habrá lugar a pago de indemnización alguna.</w:t>
      </w:r>
    </w:p>
    <w:p w14:paraId="181860B4" w14:textId="77777777" w:rsidR="00F17405" w:rsidRPr="00F504C1" w:rsidRDefault="00F17405">
      <w:pPr>
        <w:pStyle w:val="Standard"/>
        <w:tabs>
          <w:tab w:val="left" w:pos="-540"/>
        </w:tabs>
        <w:jc w:val="both"/>
        <w:rPr>
          <w:rFonts w:asciiTheme="minorHAnsi" w:hAnsiTheme="minorHAnsi" w:cstheme="minorHAnsi"/>
          <w:spacing w:val="-2"/>
          <w:sz w:val="22"/>
          <w:szCs w:val="22"/>
        </w:rPr>
      </w:pPr>
    </w:p>
    <w:p w14:paraId="7A4290E9" w14:textId="2041404A" w:rsidR="00F17405" w:rsidRPr="00F504C1" w:rsidRDefault="00C351CC">
      <w:pPr>
        <w:pStyle w:val="Standard"/>
        <w:tabs>
          <w:tab w:val="center" w:pos="4398"/>
        </w:tabs>
        <w:rPr>
          <w:rFonts w:asciiTheme="minorHAnsi" w:hAnsiTheme="minorHAnsi" w:cstheme="minorHAnsi"/>
          <w:i/>
          <w:spacing w:val="-2"/>
          <w:sz w:val="22"/>
          <w:szCs w:val="22"/>
        </w:rPr>
      </w:pPr>
      <w:r w:rsidRPr="00F504C1">
        <w:rPr>
          <w:rFonts w:asciiTheme="minorHAnsi" w:hAnsiTheme="minorHAnsi" w:cstheme="minorHAnsi"/>
          <w:spacing w:val="-2"/>
          <w:sz w:val="22"/>
          <w:szCs w:val="22"/>
        </w:rPr>
        <w:t xml:space="preserve">Quito, </w:t>
      </w:r>
      <w:r w:rsidR="005468C7" w:rsidRPr="00F504C1">
        <w:rPr>
          <w:rFonts w:asciiTheme="minorHAnsi" w:hAnsiTheme="minorHAnsi" w:cstheme="minorHAnsi"/>
          <w:spacing w:val="-2"/>
          <w:sz w:val="22"/>
          <w:szCs w:val="22"/>
        </w:rPr>
        <w:t>noviembre</w:t>
      </w:r>
      <w:r w:rsidR="00A06D7C" w:rsidRPr="00F504C1">
        <w:rPr>
          <w:rFonts w:asciiTheme="minorHAnsi" w:hAnsiTheme="minorHAnsi" w:cstheme="minorHAnsi"/>
          <w:spacing w:val="-2"/>
          <w:sz w:val="22"/>
          <w:szCs w:val="22"/>
        </w:rPr>
        <w:t xml:space="preserve"> </w:t>
      </w:r>
      <w:r w:rsidRPr="00F504C1">
        <w:rPr>
          <w:rFonts w:asciiTheme="minorHAnsi" w:hAnsiTheme="minorHAnsi" w:cstheme="minorHAnsi"/>
          <w:spacing w:val="-2"/>
          <w:sz w:val="22"/>
          <w:szCs w:val="22"/>
        </w:rPr>
        <w:t>del 201</w:t>
      </w:r>
      <w:r w:rsidR="00B14E29" w:rsidRPr="00F504C1">
        <w:rPr>
          <w:rFonts w:asciiTheme="minorHAnsi" w:hAnsiTheme="minorHAnsi" w:cstheme="minorHAnsi"/>
          <w:spacing w:val="-2"/>
          <w:sz w:val="22"/>
          <w:szCs w:val="22"/>
        </w:rPr>
        <w:t>8</w:t>
      </w:r>
    </w:p>
    <w:p w14:paraId="66BE2B56" w14:textId="77777777" w:rsidR="007C0971" w:rsidRPr="00F504C1" w:rsidRDefault="007C0971">
      <w:pPr>
        <w:pStyle w:val="Standard"/>
        <w:tabs>
          <w:tab w:val="center" w:pos="4398"/>
        </w:tabs>
        <w:rPr>
          <w:rFonts w:asciiTheme="minorHAnsi" w:hAnsiTheme="minorHAnsi" w:cstheme="minorHAnsi"/>
          <w:i/>
          <w:spacing w:val="-2"/>
          <w:sz w:val="22"/>
          <w:szCs w:val="22"/>
        </w:rPr>
      </w:pPr>
    </w:p>
    <w:p w14:paraId="28916347" w14:textId="77777777" w:rsidR="007C0971" w:rsidRPr="00F504C1" w:rsidRDefault="007C0971">
      <w:pPr>
        <w:pStyle w:val="Standard"/>
        <w:tabs>
          <w:tab w:val="center" w:pos="4398"/>
        </w:tabs>
        <w:rPr>
          <w:rFonts w:asciiTheme="minorHAnsi" w:hAnsiTheme="minorHAnsi" w:cstheme="minorHAnsi"/>
          <w:i/>
          <w:spacing w:val="-2"/>
          <w:sz w:val="22"/>
          <w:szCs w:val="22"/>
        </w:rPr>
      </w:pPr>
    </w:p>
    <w:p w14:paraId="6C9A56E2" w14:textId="77777777" w:rsidR="007C0971" w:rsidRPr="00F504C1" w:rsidRDefault="007C0971">
      <w:pPr>
        <w:pStyle w:val="Standard"/>
        <w:tabs>
          <w:tab w:val="center" w:pos="4398"/>
        </w:tabs>
        <w:rPr>
          <w:rFonts w:asciiTheme="minorHAnsi" w:hAnsiTheme="minorHAnsi" w:cstheme="minorHAnsi"/>
          <w:sz w:val="22"/>
          <w:szCs w:val="22"/>
        </w:rPr>
      </w:pPr>
    </w:p>
    <w:p w14:paraId="78040FDD" w14:textId="77777777" w:rsidR="00F17405" w:rsidRPr="00F504C1" w:rsidRDefault="00F17405">
      <w:pPr>
        <w:pStyle w:val="Standard"/>
        <w:tabs>
          <w:tab w:val="center" w:pos="4398"/>
        </w:tabs>
        <w:jc w:val="right"/>
        <w:rPr>
          <w:rFonts w:asciiTheme="minorHAnsi" w:hAnsiTheme="minorHAnsi" w:cstheme="minorHAnsi"/>
          <w:i/>
          <w:spacing w:val="-2"/>
          <w:sz w:val="22"/>
          <w:szCs w:val="22"/>
        </w:rPr>
      </w:pPr>
    </w:p>
    <w:p w14:paraId="4EE1838D" w14:textId="3ABD84FA" w:rsidR="00043F9A" w:rsidRPr="00F504C1" w:rsidRDefault="00043F9A" w:rsidP="002B68B0">
      <w:pPr>
        <w:suppressAutoHyphens w:val="0"/>
        <w:jc w:val="center"/>
        <w:rPr>
          <w:rFonts w:asciiTheme="minorHAnsi" w:hAnsiTheme="minorHAnsi" w:cstheme="minorHAnsi"/>
          <w:b/>
          <w:spacing w:val="-2"/>
        </w:rPr>
      </w:pPr>
    </w:p>
    <w:p w14:paraId="3C809236" w14:textId="15445D84" w:rsidR="002B68B0" w:rsidRPr="00F504C1" w:rsidRDefault="002D71C6" w:rsidP="002B68B0">
      <w:pPr>
        <w:suppressAutoHyphens w:val="0"/>
        <w:jc w:val="center"/>
        <w:rPr>
          <w:rFonts w:asciiTheme="minorHAnsi" w:hAnsiTheme="minorHAnsi" w:cstheme="minorHAnsi"/>
          <w:b/>
          <w:spacing w:val="-2"/>
        </w:rPr>
      </w:pPr>
      <w:r w:rsidRPr="00F504C1">
        <w:rPr>
          <w:rFonts w:asciiTheme="minorHAnsi" w:hAnsiTheme="minorHAnsi" w:cstheme="minorHAnsi"/>
          <w:b/>
          <w:spacing w:val="-2"/>
        </w:rPr>
        <w:t>Mgs. C</w:t>
      </w:r>
      <w:r w:rsidR="00BD5806" w:rsidRPr="00F504C1">
        <w:rPr>
          <w:rFonts w:asciiTheme="minorHAnsi" w:hAnsiTheme="minorHAnsi" w:cstheme="minorHAnsi"/>
          <w:b/>
          <w:spacing w:val="-2"/>
        </w:rPr>
        <w:t>ésar Antonio Bermeo</w:t>
      </w:r>
    </w:p>
    <w:p w14:paraId="63E62AEC" w14:textId="4223994D" w:rsidR="00274849" w:rsidRPr="00F504C1" w:rsidRDefault="001B31DD" w:rsidP="002B68B0">
      <w:pPr>
        <w:suppressAutoHyphens w:val="0"/>
        <w:jc w:val="center"/>
        <w:rPr>
          <w:rFonts w:asciiTheme="minorHAnsi" w:hAnsiTheme="minorHAnsi" w:cstheme="minorHAnsi"/>
          <w:b/>
          <w:spacing w:val="-2"/>
        </w:rPr>
      </w:pPr>
      <w:r w:rsidRPr="00F504C1">
        <w:rPr>
          <w:rFonts w:asciiTheme="minorHAnsi" w:hAnsiTheme="minorHAnsi" w:cstheme="minorHAnsi"/>
          <w:b/>
          <w:spacing w:val="-2"/>
        </w:rPr>
        <w:t xml:space="preserve">GERENTE </w:t>
      </w:r>
      <w:r w:rsidR="00274849" w:rsidRPr="00F504C1">
        <w:rPr>
          <w:rFonts w:asciiTheme="minorHAnsi" w:hAnsiTheme="minorHAnsi" w:cstheme="minorHAnsi"/>
          <w:b/>
          <w:spacing w:val="-2"/>
        </w:rPr>
        <w:t>EOD PROYECTO DE RECONVERSIÓN DE LA EDUCACIÓN TÉCNICA Y TÉCNOLÓGICA DE LA</w:t>
      </w:r>
    </w:p>
    <w:p w14:paraId="2B76013A" w14:textId="77777777" w:rsidR="00B14E29" w:rsidRPr="00F504C1" w:rsidRDefault="00B14E29" w:rsidP="002B68B0">
      <w:pPr>
        <w:suppressAutoHyphens w:val="0"/>
        <w:jc w:val="center"/>
        <w:rPr>
          <w:rFonts w:asciiTheme="minorHAnsi" w:hAnsiTheme="minorHAnsi" w:cstheme="minorHAnsi"/>
          <w:b/>
          <w:spacing w:val="-3"/>
          <w:lang w:eastAsia="es-EC"/>
        </w:rPr>
      </w:pPr>
      <w:r w:rsidRPr="00F504C1">
        <w:rPr>
          <w:rFonts w:asciiTheme="minorHAnsi" w:hAnsiTheme="minorHAnsi" w:cstheme="minorHAnsi"/>
          <w:b/>
          <w:spacing w:val="-2"/>
        </w:rPr>
        <w:t>SECRETARÍA DE EDUCACIÓN SUPERIOR, CIENCIA, TECNOLOGÍA E INNOVACIÓN</w:t>
      </w:r>
    </w:p>
    <w:p w14:paraId="6919DF37" w14:textId="77777777" w:rsidR="00473114" w:rsidRPr="00F504C1" w:rsidRDefault="00C351CC" w:rsidP="00473114">
      <w:pPr>
        <w:pStyle w:val="Standard"/>
        <w:pageBreakBefore/>
        <w:tabs>
          <w:tab w:val="left" w:pos="180"/>
        </w:tabs>
        <w:jc w:val="center"/>
        <w:rPr>
          <w:rFonts w:asciiTheme="minorHAnsi" w:hAnsiTheme="minorHAnsi" w:cstheme="minorHAnsi"/>
          <w:b/>
          <w:spacing w:val="-3"/>
          <w:sz w:val="22"/>
          <w:szCs w:val="22"/>
        </w:rPr>
      </w:pPr>
      <w:r w:rsidRPr="00F504C1">
        <w:rPr>
          <w:rFonts w:asciiTheme="minorHAnsi" w:hAnsiTheme="minorHAnsi" w:cstheme="minorHAnsi"/>
          <w:b/>
          <w:spacing w:val="-3"/>
          <w:sz w:val="22"/>
          <w:szCs w:val="22"/>
        </w:rPr>
        <w:lastRenderedPageBreak/>
        <w:t>SECCIÓN II</w:t>
      </w:r>
    </w:p>
    <w:p w14:paraId="20953652" w14:textId="77777777" w:rsidR="00F17405" w:rsidRPr="00F504C1" w:rsidRDefault="00F17405" w:rsidP="00250EF8">
      <w:pPr>
        <w:pStyle w:val="Standard"/>
        <w:tabs>
          <w:tab w:val="left" w:pos="180"/>
        </w:tabs>
        <w:jc w:val="both"/>
        <w:rPr>
          <w:rFonts w:asciiTheme="minorHAnsi" w:hAnsiTheme="minorHAnsi" w:cstheme="minorHAnsi"/>
          <w:b/>
          <w:spacing w:val="-2"/>
          <w:sz w:val="22"/>
          <w:szCs w:val="22"/>
        </w:rPr>
      </w:pPr>
    </w:p>
    <w:p w14:paraId="1751AC80" w14:textId="77777777" w:rsidR="00250EF8" w:rsidRPr="00F504C1" w:rsidRDefault="00C351CC" w:rsidP="00250EF8">
      <w:pPr>
        <w:jc w:val="both"/>
        <w:rPr>
          <w:rFonts w:asciiTheme="minorHAnsi" w:hAnsiTheme="minorHAnsi" w:cstheme="minorHAnsi"/>
          <w:b/>
          <w:sz w:val="22"/>
          <w:szCs w:val="22"/>
        </w:rPr>
      </w:pPr>
      <w:r w:rsidRPr="00F504C1">
        <w:rPr>
          <w:rFonts w:asciiTheme="minorHAnsi" w:hAnsiTheme="minorHAnsi" w:cstheme="minorHAnsi"/>
          <w:b/>
          <w:spacing w:val="-2"/>
          <w:sz w:val="22"/>
          <w:szCs w:val="22"/>
        </w:rPr>
        <w:t>2.1</w:t>
      </w:r>
      <w:r w:rsidRPr="00F504C1">
        <w:rPr>
          <w:rFonts w:asciiTheme="minorHAnsi" w:hAnsiTheme="minorHAnsi" w:cstheme="minorHAnsi"/>
          <w:b/>
          <w:spacing w:val="-2"/>
          <w:sz w:val="22"/>
          <w:szCs w:val="22"/>
        </w:rPr>
        <w:tab/>
      </w:r>
      <w:r w:rsidR="008F1059" w:rsidRPr="00F504C1">
        <w:rPr>
          <w:rFonts w:asciiTheme="minorHAnsi" w:hAnsiTheme="minorHAnsi" w:cstheme="minorHAnsi"/>
          <w:b/>
          <w:spacing w:val="-2"/>
          <w:sz w:val="22"/>
          <w:szCs w:val="22"/>
        </w:rPr>
        <w:t>Objeto:</w:t>
      </w:r>
      <w:r w:rsidR="008F1059" w:rsidRPr="00F504C1">
        <w:rPr>
          <w:rFonts w:asciiTheme="minorHAnsi" w:hAnsiTheme="minorHAnsi" w:cstheme="minorHAnsi"/>
          <w:spacing w:val="-2"/>
          <w:sz w:val="22"/>
          <w:szCs w:val="22"/>
        </w:rPr>
        <w:t xml:space="preserve"> Este procedimiento precontractual tiene como propósito seleccionar a la oferta de mejor costo, en los términos del numeral 18 del artículo 6 de la LOSNCP, para la </w:t>
      </w:r>
      <w:r w:rsidR="00B14E29" w:rsidRPr="00F504C1">
        <w:rPr>
          <w:rFonts w:asciiTheme="minorHAnsi" w:hAnsiTheme="minorHAnsi" w:cstheme="minorHAnsi"/>
          <w:b/>
          <w:sz w:val="22"/>
          <w:szCs w:val="22"/>
        </w:rPr>
        <w:t>ADQUISICIÓN DE EQUIPAMIENTO DE LAS RAMAS DE ELECTRÓNICA, AUTOTRÓNICA Y ELECTRICIDAD PARA LOS INSTITUTOS SUPERIORES TECNOLOGICOS DE LAS CIUDADES DE RIOBAMBA “CARLOS CISNEROS” Y CUENCA “FRANCISCO FEBRES CORDERO”</w:t>
      </w:r>
      <w:r w:rsidR="00126314" w:rsidRPr="00F504C1">
        <w:rPr>
          <w:rFonts w:asciiTheme="minorHAnsi" w:hAnsiTheme="minorHAnsi" w:cstheme="minorHAnsi"/>
          <w:b/>
          <w:sz w:val="22"/>
          <w:szCs w:val="22"/>
        </w:rPr>
        <w:t>.</w:t>
      </w:r>
    </w:p>
    <w:p w14:paraId="335373A2" w14:textId="77777777" w:rsidR="00250EF8" w:rsidRPr="00F504C1" w:rsidRDefault="00250EF8" w:rsidP="00250EF8">
      <w:pPr>
        <w:jc w:val="both"/>
        <w:rPr>
          <w:rFonts w:asciiTheme="minorHAnsi" w:hAnsiTheme="minorHAnsi" w:cstheme="minorHAnsi"/>
          <w:b/>
          <w:sz w:val="22"/>
          <w:szCs w:val="22"/>
        </w:rPr>
      </w:pPr>
    </w:p>
    <w:p w14:paraId="2387CC1E" w14:textId="3D82AADD" w:rsidR="007D2896" w:rsidRPr="00F504C1" w:rsidRDefault="00395D7B" w:rsidP="00A12BAB">
      <w:pPr>
        <w:pStyle w:val="Prrafodelista"/>
        <w:suppressAutoHyphens w:val="0"/>
        <w:autoSpaceDN/>
        <w:ind w:left="0"/>
        <w:contextualSpacing/>
        <w:jc w:val="both"/>
        <w:textAlignment w:val="auto"/>
        <w:rPr>
          <w:rFonts w:asciiTheme="minorHAnsi" w:hAnsiTheme="minorHAnsi" w:cstheme="minorHAnsi"/>
          <w:spacing w:val="-2"/>
        </w:rPr>
      </w:pPr>
      <w:r w:rsidRPr="00F504C1">
        <w:rPr>
          <w:rFonts w:asciiTheme="minorHAnsi" w:hAnsiTheme="minorHAnsi" w:cstheme="minorHAnsi"/>
          <w:b/>
          <w:spacing w:val="-2"/>
        </w:rPr>
        <w:t>2.2</w:t>
      </w:r>
      <w:r w:rsidRPr="00F504C1">
        <w:rPr>
          <w:rFonts w:asciiTheme="minorHAnsi" w:hAnsiTheme="minorHAnsi" w:cstheme="minorHAnsi"/>
          <w:b/>
          <w:spacing w:val="-2"/>
        </w:rPr>
        <w:tab/>
      </w:r>
      <w:r w:rsidR="00A12BAB" w:rsidRPr="00F504C1">
        <w:rPr>
          <w:rFonts w:asciiTheme="minorHAnsi" w:hAnsiTheme="minorHAnsi" w:cstheme="minorHAnsi"/>
          <w:spacing w:val="-2"/>
        </w:rPr>
        <w:t xml:space="preserve">El presupuesto referencial es </w:t>
      </w:r>
      <w:r w:rsidR="00C30749" w:rsidRPr="00F504C1">
        <w:rPr>
          <w:rFonts w:asciiTheme="minorHAnsi" w:hAnsiTheme="minorHAnsi" w:cstheme="minorHAnsi"/>
          <w:spacing w:val="-2"/>
        </w:rPr>
        <w:t>US$ 1´263.905,06</w:t>
      </w:r>
      <w:r w:rsidR="00A12BAB" w:rsidRPr="00F504C1">
        <w:rPr>
          <w:rFonts w:asciiTheme="minorHAnsi" w:hAnsiTheme="minorHAnsi" w:cstheme="minorHAnsi"/>
          <w:spacing w:val="-2"/>
        </w:rPr>
        <w:t xml:space="preserve"> (UN MILLÓN DOSCIENTOS SESENTA Y TRES MIL NOVECIENTOS</w:t>
      </w:r>
      <w:r w:rsidR="00C30749" w:rsidRPr="00F504C1">
        <w:rPr>
          <w:rFonts w:asciiTheme="minorHAnsi" w:hAnsiTheme="minorHAnsi" w:cstheme="minorHAnsi"/>
          <w:spacing w:val="-2"/>
        </w:rPr>
        <w:t xml:space="preserve"> CINCO DÓLARES AMERICANOS CON 06</w:t>
      </w:r>
      <w:r w:rsidR="00A12BAB" w:rsidRPr="00F504C1">
        <w:rPr>
          <w:rFonts w:asciiTheme="minorHAnsi" w:hAnsiTheme="minorHAnsi" w:cstheme="minorHAnsi"/>
          <w:spacing w:val="-2"/>
        </w:rPr>
        <w:t xml:space="preserve">/100) más IVA, </w:t>
      </w:r>
      <w:r w:rsidR="007D2896" w:rsidRPr="00F504C1">
        <w:rPr>
          <w:rFonts w:asciiTheme="minorHAnsi" w:hAnsiTheme="minorHAnsi" w:cstheme="minorHAnsi"/>
          <w:spacing w:val="-2"/>
        </w:rPr>
        <w:t>de conformidad con el siguiente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993"/>
        <w:gridCol w:w="1112"/>
      </w:tblGrid>
      <w:tr w:rsidR="00BF3280" w:rsidRPr="00F504C1" w14:paraId="0D793FB2" w14:textId="77777777" w:rsidTr="00F16A43">
        <w:trPr>
          <w:jc w:val="center"/>
        </w:trPr>
        <w:tc>
          <w:tcPr>
            <w:tcW w:w="4582" w:type="dxa"/>
            <w:shd w:val="clear" w:color="auto" w:fill="auto"/>
          </w:tcPr>
          <w:p w14:paraId="3A06BF71" w14:textId="77777777" w:rsidR="00BF3280" w:rsidRPr="00F504C1" w:rsidRDefault="00BF3280" w:rsidP="00F456F5">
            <w:pPr>
              <w:pStyle w:val="Standard"/>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Descripción del Equipo</w:t>
            </w:r>
          </w:p>
        </w:tc>
        <w:tc>
          <w:tcPr>
            <w:tcW w:w="993" w:type="dxa"/>
            <w:shd w:val="clear" w:color="auto" w:fill="auto"/>
          </w:tcPr>
          <w:p w14:paraId="2FEB156A" w14:textId="77777777" w:rsidR="00BF3280" w:rsidRPr="00F504C1" w:rsidRDefault="00BF3280" w:rsidP="00F456F5">
            <w:pPr>
              <w:pStyle w:val="Standard"/>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Unidad</w:t>
            </w:r>
          </w:p>
        </w:tc>
        <w:tc>
          <w:tcPr>
            <w:tcW w:w="1112" w:type="dxa"/>
            <w:shd w:val="clear" w:color="auto" w:fill="auto"/>
          </w:tcPr>
          <w:p w14:paraId="68A1424C" w14:textId="77777777" w:rsidR="00BF3280" w:rsidRPr="00F504C1" w:rsidRDefault="00BF3280" w:rsidP="00F456F5">
            <w:pPr>
              <w:pStyle w:val="Standard"/>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Cantidad</w:t>
            </w:r>
          </w:p>
        </w:tc>
      </w:tr>
      <w:tr w:rsidR="00BF3280" w:rsidRPr="00F504C1" w14:paraId="2E99430C" w14:textId="77777777" w:rsidTr="00F456F5">
        <w:trPr>
          <w:jc w:val="center"/>
        </w:trPr>
        <w:tc>
          <w:tcPr>
            <w:tcW w:w="4582" w:type="dxa"/>
            <w:shd w:val="clear" w:color="auto" w:fill="auto"/>
          </w:tcPr>
          <w:p w14:paraId="7F8D3A38" w14:textId="77777777" w:rsidR="00BF3280" w:rsidRPr="00F504C1" w:rsidRDefault="00B14E29" w:rsidP="00F456F5">
            <w:pPr>
              <w:pStyle w:val="Standard"/>
              <w:rPr>
                <w:rFonts w:asciiTheme="minorHAnsi" w:hAnsiTheme="minorHAnsi" w:cstheme="minorHAnsi"/>
                <w:spacing w:val="-2"/>
                <w:sz w:val="22"/>
                <w:szCs w:val="22"/>
              </w:rPr>
            </w:pPr>
            <w:r w:rsidRPr="00F504C1">
              <w:rPr>
                <w:rFonts w:asciiTheme="minorHAnsi" w:hAnsiTheme="minorHAnsi" w:cstheme="minorHAnsi"/>
                <w:b/>
                <w:sz w:val="22"/>
                <w:szCs w:val="22"/>
              </w:rPr>
              <w:t>ADQUISICIÓN DE EQUIPAMIENTO DE LAS RAMAS DE ELECTRÓNICA, AUTOTRÓNICA Y ELECTRICIDAD PARA LOS INSTITUTOS SUPERIORES TECNOLOGICOS DE LAS CIUDADES DE RIOBAMBA “CARLOS CISNEROS” Y CUENCA “FRANCISCO FEBRES CORDERO”.</w:t>
            </w:r>
          </w:p>
        </w:tc>
        <w:tc>
          <w:tcPr>
            <w:tcW w:w="993" w:type="dxa"/>
            <w:shd w:val="clear" w:color="auto" w:fill="auto"/>
            <w:vAlign w:val="center"/>
          </w:tcPr>
          <w:p w14:paraId="67FF7D23" w14:textId="77777777" w:rsidR="00BF3280" w:rsidRPr="00F504C1" w:rsidRDefault="00BF3280" w:rsidP="00F456F5">
            <w:pPr>
              <w:pStyle w:val="Standard"/>
              <w:jc w:val="center"/>
              <w:rPr>
                <w:rFonts w:asciiTheme="minorHAnsi" w:hAnsiTheme="minorHAnsi" w:cstheme="minorHAnsi"/>
                <w:spacing w:val="-2"/>
                <w:sz w:val="22"/>
                <w:szCs w:val="22"/>
              </w:rPr>
            </w:pPr>
            <w:r w:rsidRPr="00F504C1">
              <w:rPr>
                <w:rFonts w:asciiTheme="minorHAnsi" w:hAnsiTheme="minorHAnsi" w:cstheme="minorHAnsi"/>
                <w:spacing w:val="-2"/>
                <w:sz w:val="22"/>
                <w:szCs w:val="22"/>
              </w:rPr>
              <w:t>unidad</w:t>
            </w:r>
          </w:p>
        </w:tc>
        <w:tc>
          <w:tcPr>
            <w:tcW w:w="1112" w:type="dxa"/>
            <w:shd w:val="clear" w:color="auto" w:fill="auto"/>
            <w:vAlign w:val="center"/>
          </w:tcPr>
          <w:p w14:paraId="4F709F3A" w14:textId="77777777" w:rsidR="00BF3280" w:rsidRPr="00F504C1" w:rsidRDefault="00BF3280" w:rsidP="00F456F5">
            <w:pPr>
              <w:pStyle w:val="Standard"/>
              <w:jc w:val="center"/>
              <w:rPr>
                <w:rFonts w:asciiTheme="minorHAnsi" w:hAnsiTheme="minorHAnsi" w:cstheme="minorHAnsi"/>
                <w:spacing w:val="-2"/>
                <w:sz w:val="22"/>
                <w:szCs w:val="22"/>
              </w:rPr>
            </w:pPr>
            <w:r w:rsidRPr="00F504C1">
              <w:rPr>
                <w:rFonts w:asciiTheme="minorHAnsi" w:hAnsiTheme="minorHAnsi" w:cstheme="minorHAnsi"/>
                <w:spacing w:val="-2"/>
                <w:sz w:val="22"/>
                <w:szCs w:val="22"/>
              </w:rPr>
              <w:t>1</w:t>
            </w:r>
          </w:p>
        </w:tc>
      </w:tr>
    </w:tbl>
    <w:p w14:paraId="48ADE812" w14:textId="77777777" w:rsidR="00457B94" w:rsidRPr="00F504C1" w:rsidRDefault="00457B94" w:rsidP="00BF3280">
      <w:pPr>
        <w:pStyle w:val="Standard"/>
        <w:jc w:val="both"/>
        <w:rPr>
          <w:rFonts w:asciiTheme="minorHAnsi" w:hAnsiTheme="minorHAnsi" w:cstheme="minorHAnsi"/>
          <w:sz w:val="22"/>
          <w:szCs w:val="22"/>
          <w:highlight w:val="green"/>
          <w:lang w:val="es-ES"/>
        </w:rPr>
      </w:pPr>
    </w:p>
    <w:p w14:paraId="52ACC3AB" w14:textId="7253B598" w:rsidR="00E57445" w:rsidRPr="00F504C1" w:rsidRDefault="00D7373F" w:rsidP="00D7373F">
      <w:pPr>
        <w:pStyle w:val="Standard"/>
        <w:jc w:val="both"/>
        <w:rPr>
          <w:rFonts w:asciiTheme="minorHAnsi" w:hAnsiTheme="minorHAnsi" w:cstheme="minorHAnsi"/>
          <w:sz w:val="22"/>
          <w:szCs w:val="22"/>
          <w:lang w:val="es-ES"/>
        </w:rPr>
      </w:pPr>
      <w:r w:rsidRPr="00F504C1">
        <w:rPr>
          <w:rFonts w:asciiTheme="minorHAnsi" w:hAnsiTheme="minorHAnsi" w:cstheme="minorHAnsi"/>
          <w:b/>
          <w:spacing w:val="-2"/>
          <w:sz w:val="22"/>
          <w:szCs w:val="22"/>
        </w:rPr>
        <w:t>2.3</w:t>
      </w:r>
      <w:r w:rsidRPr="00F504C1">
        <w:rPr>
          <w:rFonts w:asciiTheme="minorHAnsi" w:hAnsiTheme="minorHAnsi" w:cstheme="minorHAnsi"/>
          <w:b/>
          <w:spacing w:val="-2"/>
          <w:sz w:val="22"/>
          <w:szCs w:val="22"/>
        </w:rPr>
        <w:tab/>
      </w:r>
      <w:r w:rsidR="00C351CC" w:rsidRPr="00F504C1">
        <w:rPr>
          <w:rFonts w:asciiTheme="minorHAnsi" w:hAnsiTheme="minorHAnsi" w:cstheme="minorHAnsi"/>
          <w:b/>
          <w:spacing w:val="-2"/>
          <w:sz w:val="22"/>
          <w:szCs w:val="22"/>
        </w:rPr>
        <w:t xml:space="preserve">Especificaciones técnicas: </w:t>
      </w:r>
      <w:r w:rsidR="00C351CC" w:rsidRPr="00F504C1">
        <w:rPr>
          <w:rFonts w:asciiTheme="minorHAnsi" w:hAnsiTheme="minorHAnsi" w:cstheme="minorHAnsi"/>
          <w:sz w:val="22"/>
          <w:szCs w:val="22"/>
          <w:lang w:val="es-ES"/>
        </w:rPr>
        <w:t xml:space="preserve">Las especificaciones técnicas para la presente contratación deben ser cumplidas estrictamente por los oferentes, y </w:t>
      </w:r>
      <w:r w:rsidR="006E1C2B" w:rsidRPr="00F504C1">
        <w:rPr>
          <w:rFonts w:asciiTheme="minorHAnsi" w:hAnsiTheme="minorHAnsi" w:cstheme="minorHAnsi"/>
          <w:sz w:val="22"/>
          <w:szCs w:val="22"/>
          <w:lang w:val="es-ES"/>
        </w:rPr>
        <w:t>se detallan</w:t>
      </w:r>
      <w:r w:rsidR="00C351CC" w:rsidRPr="00F504C1">
        <w:rPr>
          <w:rFonts w:asciiTheme="minorHAnsi" w:hAnsiTheme="minorHAnsi" w:cstheme="minorHAnsi"/>
          <w:sz w:val="22"/>
          <w:szCs w:val="22"/>
          <w:lang w:val="es-ES"/>
        </w:rPr>
        <w:t xml:space="preserve"> a continuación: </w:t>
      </w:r>
    </w:p>
    <w:p w14:paraId="0666022A" w14:textId="77777777" w:rsidR="00D26C62" w:rsidRPr="00F504C1" w:rsidRDefault="00D26C62" w:rsidP="00D26C62">
      <w:pPr>
        <w:suppressAutoHyphens w:val="0"/>
        <w:autoSpaceDN/>
        <w:contextualSpacing/>
        <w:jc w:val="both"/>
        <w:textAlignment w:val="auto"/>
        <w:rPr>
          <w:rFonts w:asciiTheme="minorHAnsi" w:eastAsia="Calibri" w:hAnsiTheme="minorHAnsi" w:cstheme="minorHAnsi"/>
          <w:b/>
          <w:sz w:val="21"/>
          <w:szCs w:val="21"/>
        </w:rPr>
      </w:pPr>
    </w:p>
    <w:p w14:paraId="126DB2BE" w14:textId="77777777" w:rsidR="00B14E29" w:rsidRPr="00F504C1" w:rsidRDefault="00B14E29" w:rsidP="00D26C62">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BIENES OBJETO DE LA CONTRATACIÓN</w:t>
      </w:r>
    </w:p>
    <w:p w14:paraId="156EE051" w14:textId="77777777" w:rsidR="00B14E29" w:rsidRPr="00F504C1" w:rsidRDefault="00B14E29" w:rsidP="00B14E29">
      <w:pPr>
        <w:pStyle w:val="Sinespaciado"/>
        <w:spacing w:before="240" w:after="360"/>
        <w:jc w:val="both"/>
        <w:rPr>
          <w:rFonts w:asciiTheme="minorHAnsi" w:eastAsia="Calibri" w:hAnsiTheme="minorHAnsi" w:cstheme="minorHAnsi"/>
          <w:sz w:val="21"/>
          <w:szCs w:val="21"/>
          <w:lang w:val="es-EC"/>
        </w:rPr>
      </w:pPr>
      <w:r w:rsidRPr="00F504C1">
        <w:rPr>
          <w:rFonts w:asciiTheme="minorHAnsi" w:hAnsiTheme="minorHAnsi" w:cstheme="minorHAnsi"/>
          <w:sz w:val="21"/>
          <w:szCs w:val="21"/>
          <w:lang w:val="es-EC"/>
        </w:rPr>
        <w:t>En el siguiente cuadro se presenta la cantidad de equipos que se requiere para la implementación de los laboratorios:</w:t>
      </w:r>
    </w:p>
    <w:tbl>
      <w:tblPr>
        <w:tblW w:w="8505" w:type="dxa"/>
        <w:jc w:val="center"/>
        <w:tblLayout w:type="fixed"/>
        <w:tblCellMar>
          <w:left w:w="70" w:type="dxa"/>
          <w:right w:w="70" w:type="dxa"/>
        </w:tblCellMar>
        <w:tblLook w:val="04A0" w:firstRow="1" w:lastRow="0" w:firstColumn="1" w:lastColumn="0" w:noHBand="0" w:noVBand="1"/>
      </w:tblPr>
      <w:tblGrid>
        <w:gridCol w:w="1181"/>
        <w:gridCol w:w="5344"/>
        <w:gridCol w:w="1980"/>
      </w:tblGrid>
      <w:tr w:rsidR="00B14E29" w:rsidRPr="00F504C1" w14:paraId="2C6D229D" w14:textId="77777777" w:rsidTr="00B14E29">
        <w:trPr>
          <w:trHeight w:val="273"/>
          <w:tblHeader/>
          <w:jc w:val="cent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59A04D3B" w14:textId="77777777" w:rsidR="00B14E29" w:rsidRPr="00F504C1" w:rsidRDefault="00B14E29">
            <w:pPr>
              <w:spacing w:line="256" w:lineRule="auto"/>
              <w:jc w:val="center"/>
              <w:rPr>
                <w:rFonts w:asciiTheme="minorHAnsi" w:hAnsiTheme="minorHAnsi" w:cstheme="minorHAnsi"/>
                <w:b/>
                <w:bCs/>
                <w:i/>
                <w:iCs/>
                <w:sz w:val="21"/>
                <w:szCs w:val="21"/>
                <w:lang w:eastAsia="es-EC"/>
              </w:rPr>
            </w:pPr>
            <w:r w:rsidRPr="00F504C1">
              <w:rPr>
                <w:rFonts w:asciiTheme="minorHAnsi" w:hAnsiTheme="minorHAnsi" w:cstheme="minorHAnsi"/>
                <w:b/>
                <w:bCs/>
                <w:i/>
                <w:iCs/>
                <w:sz w:val="21"/>
                <w:szCs w:val="21"/>
                <w:lang w:eastAsia="es-EC"/>
              </w:rPr>
              <w:t>No. De Artículo</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75BFA70C" w14:textId="77777777" w:rsidR="00B14E29" w:rsidRPr="00F504C1" w:rsidRDefault="00B14E29">
            <w:pPr>
              <w:spacing w:line="256" w:lineRule="auto"/>
              <w:jc w:val="center"/>
              <w:rPr>
                <w:rFonts w:asciiTheme="minorHAnsi" w:hAnsiTheme="minorHAnsi" w:cstheme="minorHAnsi"/>
                <w:b/>
                <w:bCs/>
                <w:i/>
                <w:iCs/>
                <w:sz w:val="21"/>
                <w:szCs w:val="21"/>
                <w:lang w:eastAsia="es-EC"/>
              </w:rPr>
            </w:pPr>
            <w:r w:rsidRPr="00F504C1">
              <w:rPr>
                <w:rFonts w:asciiTheme="minorHAnsi" w:hAnsiTheme="minorHAnsi" w:cstheme="minorHAnsi"/>
                <w:b/>
                <w:bCs/>
                <w:i/>
                <w:iCs/>
                <w:sz w:val="21"/>
                <w:szCs w:val="21"/>
                <w:lang w:eastAsia="es-EC"/>
              </w:rPr>
              <w:t>Nombre de los Bienes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47876A9" w14:textId="77777777" w:rsidR="00B14E29" w:rsidRPr="00F504C1" w:rsidRDefault="00B14E29">
            <w:pPr>
              <w:spacing w:line="256" w:lineRule="auto"/>
              <w:jc w:val="center"/>
              <w:rPr>
                <w:rFonts w:asciiTheme="minorHAnsi" w:hAnsiTheme="minorHAnsi" w:cstheme="minorHAnsi"/>
                <w:b/>
                <w:bCs/>
                <w:i/>
                <w:iCs/>
                <w:sz w:val="21"/>
                <w:szCs w:val="21"/>
                <w:lang w:eastAsia="es-EC"/>
              </w:rPr>
            </w:pPr>
            <w:r w:rsidRPr="00F504C1">
              <w:rPr>
                <w:rFonts w:asciiTheme="minorHAnsi" w:hAnsiTheme="minorHAnsi" w:cstheme="minorHAnsi"/>
                <w:b/>
                <w:bCs/>
                <w:i/>
                <w:iCs/>
                <w:sz w:val="21"/>
                <w:szCs w:val="21"/>
                <w:lang w:eastAsia="es-EC"/>
              </w:rPr>
              <w:t>CANTIDADES</w:t>
            </w:r>
          </w:p>
        </w:tc>
      </w:tr>
      <w:tr w:rsidR="00B14E29" w:rsidRPr="00F504C1" w14:paraId="7E68F9AD" w14:textId="77777777" w:rsidTr="00B14E29">
        <w:trPr>
          <w:trHeight w:val="458"/>
          <w:jc w:val="center"/>
        </w:trPr>
        <w:tc>
          <w:tcPr>
            <w:tcW w:w="6091" w:type="dxa"/>
            <w:vMerge/>
            <w:tcBorders>
              <w:top w:val="single" w:sz="4" w:space="0" w:color="auto"/>
              <w:left w:val="single" w:sz="4" w:space="0" w:color="auto"/>
              <w:bottom w:val="single" w:sz="4" w:space="0" w:color="000000"/>
              <w:right w:val="single" w:sz="4" w:space="0" w:color="auto"/>
            </w:tcBorders>
            <w:vAlign w:val="center"/>
            <w:hideMark/>
          </w:tcPr>
          <w:p w14:paraId="71D5A61E" w14:textId="77777777" w:rsidR="00B14E29" w:rsidRPr="00F504C1" w:rsidRDefault="00B14E29">
            <w:pPr>
              <w:spacing w:line="256" w:lineRule="auto"/>
              <w:rPr>
                <w:rFonts w:asciiTheme="minorHAnsi" w:hAnsiTheme="minorHAnsi" w:cstheme="minorHAnsi"/>
                <w:b/>
                <w:bCs/>
                <w:i/>
                <w:iCs/>
                <w:sz w:val="21"/>
                <w:szCs w:val="21"/>
                <w:lang w:eastAsia="es-EC"/>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2C52B8DF" w14:textId="77777777" w:rsidR="00B14E29" w:rsidRPr="00F504C1" w:rsidRDefault="00B14E29">
            <w:pPr>
              <w:spacing w:line="256" w:lineRule="auto"/>
              <w:rPr>
                <w:rFonts w:asciiTheme="minorHAnsi" w:hAnsiTheme="minorHAnsi" w:cstheme="minorHAnsi"/>
                <w:b/>
                <w:bCs/>
                <w:i/>
                <w:iCs/>
                <w:sz w:val="21"/>
                <w:szCs w:val="21"/>
                <w:lang w:eastAsia="es-EC"/>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C8B131B" w14:textId="77777777" w:rsidR="00B14E29" w:rsidRPr="00F504C1" w:rsidRDefault="00B14E29">
            <w:pPr>
              <w:spacing w:line="256" w:lineRule="auto"/>
              <w:rPr>
                <w:rFonts w:asciiTheme="minorHAnsi" w:hAnsiTheme="minorHAnsi" w:cstheme="minorHAnsi"/>
                <w:b/>
                <w:bCs/>
                <w:i/>
                <w:iCs/>
                <w:sz w:val="21"/>
                <w:szCs w:val="21"/>
                <w:lang w:eastAsia="es-EC"/>
              </w:rPr>
            </w:pPr>
          </w:p>
        </w:tc>
      </w:tr>
      <w:tr w:rsidR="00B14E29" w:rsidRPr="00F504C1" w14:paraId="465C6193" w14:textId="77777777" w:rsidTr="00B14E29">
        <w:trPr>
          <w:trHeight w:val="70"/>
          <w:jc w:val="center"/>
        </w:trPr>
        <w:tc>
          <w:tcPr>
            <w:tcW w:w="6091" w:type="dxa"/>
            <w:gridSpan w:val="3"/>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C3F6041" w14:textId="77777777" w:rsidR="00B14E29" w:rsidRPr="00F504C1" w:rsidRDefault="00B14E29">
            <w:pPr>
              <w:spacing w:line="256" w:lineRule="auto"/>
              <w:jc w:val="center"/>
              <w:rPr>
                <w:rFonts w:asciiTheme="minorHAnsi" w:hAnsiTheme="minorHAnsi" w:cstheme="minorHAnsi"/>
                <w:b/>
                <w:sz w:val="21"/>
                <w:szCs w:val="21"/>
                <w:lang w:eastAsia="es-EC"/>
              </w:rPr>
            </w:pPr>
            <w:r w:rsidRPr="00F504C1">
              <w:rPr>
                <w:rFonts w:asciiTheme="minorHAnsi" w:hAnsiTheme="minorHAnsi" w:cstheme="minorHAnsi"/>
                <w:b/>
                <w:sz w:val="21"/>
                <w:szCs w:val="21"/>
                <w:lang w:eastAsia="es-EC"/>
              </w:rPr>
              <w:t>RIOBAMBA</w:t>
            </w:r>
          </w:p>
        </w:tc>
      </w:tr>
      <w:tr w:rsidR="00B14E29" w:rsidRPr="00F504C1" w14:paraId="3EEBD8A8"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6118149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w:t>
            </w:r>
          </w:p>
        </w:tc>
        <w:tc>
          <w:tcPr>
            <w:tcW w:w="3827" w:type="dxa"/>
            <w:tcBorders>
              <w:top w:val="nil"/>
              <w:left w:val="nil"/>
              <w:bottom w:val="single" w:sz="4" w:space="0" w:color="auto"/>
              <w:right w:val="single" w:sz="4" w:space="0" w:color="auto"/>
            </w:tcBorders>
            <w:vAlign w:val="center"/>
            <w:hideMark/>
          </w:tcPr>
          <w:p w14:paraId="73DA32E0"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bCs/>
                <w:color w:val="000000"/>
                <w:sz w:val="21"/>
                <w:szCs w:val="21"/>
              </w:rPr>
              <w:t>Elementos de medición y generación de medidas eléctricas</w:t>
            </w:r>
          </w:p>
        </w:tc>
        <w:tc>
          <w:tcPr>
            <w:tcW w:w="1418" w:type="dxa"/>
            <w:tcBorders>
              <w:top w:val="nil"/>
              <w:left w:val="nil"/>
              <w:bottom w:val="single" w:sz="4" w:space="0" w:color="auto"/>
              <w:right w:val="single" w:sz="4" w:space="0" w:color="auto"/>
            </w:tcBorders>
            <w:vAlign w:val="center"/>
            <w:hideMark/>
          </w:tcPr>
          <w:p w14:paraId="14DEB5A9"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4</w:t>
            </w:r>
          </w:p>
        </w:tc>
      </w:tr>
      <w:tr w:rsidR="00B14E29" w:rsidRPr="00F504C1" w14:paraId="7C5C8747"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78E36AB6"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w:t>
            </w:r>
          </w:p>
        </w:tc>
        <w:tc>
          <w:tcPr>
            <w:tcW w:w="3827" w:type="dxa"/>
            <w:tcBorders>
              <w:top w:val="nil"/>
              <w:left w:val="nil"/>
              <w:bottom w:val="single" w:sz="4" w:space="0" w:color="auto"/>
              <w:right w:val="single" w:sz="4" w:space="0" w:color="auto"/>
            </w:tcBorders>
            <w:vAlign w:val="center"/>
            <w:hideMark/>
          </w:tcPr>
          <w:p w14:paraId="4781C579"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Equipo de soldadura electrónica</w:t>
            </w:r>
          </w:p>
        </w:tc>
        <w:tc>
          <w:tcPr>
            <w:tcW w:w="1418" w:type="dxa"/>
            <w:tcBorders>
              <w:top w:val="nil"/>
              <w:left w:val="nil"/>
              <w:bottom w:val="single" w:sz="4" w:space="0" w:color="auto"/>
              <w:right w:val="single" w:sz="4" w:space="0" w:color="auto"/>
            </w:tcBorders>
            <w:vAlign w:val="center"/>
            <w:hideMark/>
          </w:tcPr>
          <w:p w14:paraId="58818873"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4</w:t>
            </w:r>
          </w:p>
        </w:tc>
      </w:tr>
      <w:tr w:rsidR="00B14E29" w:rsidRPr="00F504C1" w14:paraId="76745F2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04BEB764"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w:t>
            </w:r>
          </w:p>
        </w:tc>
        <w:tc>
          <w:tcPr>
            <w:tcW w:w="3827" w:type="dxa"/>
            <w:tcBorders>
              <w:top w:val="nil"/>
              <w:left w:val="nil"/>
              <w:bottom w:val="single" w:sz="4" w:space="0" w:color="auto"/>
              <w:right w:val="single" w:sz="4" w:space="0" w:color="auto"/>
            </w:tcBorders>
            <w:vAlign w:val="center"/>
            <w:hideMark/>
          </w:tcPr>
          <w:p w14:paraId="238E2FE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Equipo de prácticas- electrónica análoga</w:t>
            </w:r>
          </w:p>
        </w:tc>
        <w:tc>
          <w:tcPr>
            <w:tcW w:w="1418" w:type="dxa"/>
            <w:tcBorders>
              <w:top w:val="nil"/>
              <w:left w:val="nil"/>
              <w:bottom w:val="single" w:sz="4" w:space="0" w:color="auto"/>
              <w:right w:val="single" w:sz="4" w:space="0" w:color="auto"/>
            </w:tcBorders>
            <w:vAlign w:val="center"/>
            <w:hideMark/>
          </w:tcPr>
          <w:p w14:paraId="20D069B7"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4</w:t>
            </w:r>
          </w:p>
        </w:tc>
      </w:tr>
      <w:tr w:rsidR="00B14E29" w:rsidRPr="00F504C1" w14:paraId="3E05A0D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9744F69"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w:t>
            </w:r>
          </w:p>
        </w:tc>
        <w:tc>
          <w:tcPr>
            <w:tcW w:w="3827" w:type="dxa"/>
            <w:tcBorders>
              <w:top w:val="nil"/>
              <w:left w:val="nil"/>
              <w:bottom w:val="single" w:sz="4" w:space="0" w:color="auto"/>
              <w:right w:val="single" w:sz="4" w:space="0" w:color="auto"/>
            </w:tcBorders>
            <w:vAlign w:val="center"/>
            <w:hideMark/>
          </w:tcPr>
          <w:p w14:paraId="2E1757F8"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Equipo de prácticas- electrónica digital</w:t>
            </w:r>
          </w:p>
        </w:tc>
        <w:tc>
          <w:tcPr>
            <w:tcW w:w="1418" w:type="dxa"/>
            <w:tcBorders>
              <w:top w:val="nil"/>
              <w:left w:val="nil"/>
              <w:bottom w:val="single" w:sz="4" w:space="0" w:color="auto"/>
              <w:right w:val="single" w:sz="4" w:space="0" w:color="auto"/>
            </w:tcBorders>
            <w:vAlign w:val="center"/>
            <w:hideMark/>
          </w:tcPr>
          <w:p w14:paraId="5096A35A"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4</w:t>
            </w:r>
          </w:p>
        </w:tc>
      </w:tr>
      <w:tr w:rsidR="00B14E29" w:rsidRPr="00F504C1" w14:paraId="7A8AE79D"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78F9311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w:t>
            </w:r>
          </w:p>
        </w:tc>
        <w:tc>
          <w:tcPr>
            <w:tcW w:w="3827" w:type="dxa"/>
            <w:tcBorders>
              <w:top w:val="nil"/>
              <w:left w:val="nil"/>
              <w:bottom w:val="single" w:sz="4" w:space="0" w:color="auto"/>
              <w:right w:val="single" w:sz="4" w:space="0" w:color="auto"/>
            </w:tcBorders>
            <w:vAlign w:val="center"/>
            <w:hideMark/>
          </w:tcPr>
          <w:p w14:paraId="0ADC8A3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electricidad básica</w:t>
            </w:r>
          </w:p>
        </w:tc>
        <w:tc>
          <w:tcPr>
            <w:tcW w:w="1418" w:type="dxa"/>
            <w:tcBorders>
              <w:top w:val="nil"/>
              <w:left w:val="nil"/>
              <w:bottom w:val="single" w:sz="4" w:space="0" w:color="auto"/>
              <w:right w:val="single" w:sz="4" w:space="0" w:color="auto"/>
            </w:tcBorders>
            <w:vAlign w:val="center"/>
            <w:hideMark/>
          </w:tcPr>
          <w:p w14:paraId="49AFDBAA"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4</w:t>
            </w:r>
          </w:p>
        </w:tc>
      </w:tr>
      <w:tr w:rsidR="00B14E29" w:rsidRPr="00F504C1" w14:paraId="2EE1A439"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DE4709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w:t>
            </w:r>
          </w:p>
        </w:tc>
        <w:tc>
          <w:tcPr>
            <w:tcW w:w="3827" w:type="dxa"/>
            <w:tcBorders>
              <w:top w:val="nil"/>
              <w:left w:val="nil"/>
              <w:bottom w:val="single" w:sz="4" w:space="0" w:color="auto"/>
              <w:right w:val="single" w:sz="4" w:space="0" w:color="auto"/>
            </w:tcBorders>
            <w:hideMark/>
          </w:tcPr>
          <w:p w14:paraId="7FC022C0"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electrónica de potencia</w:t>
            </w:r>
          </w:p>
        </w:tc>
        <w:tc>
          <w:tcPr>
            <w:tcW w:w="1418" w:type="dxa"/>
            <w:tcBorders>
              <w:top w:val="nil"/>
              <w:left w:val="nil"/>
              <w:bottom w:val="single" w:sz="4" w:space="0" w:color="auto"/>
              <w:right w:val="single" w:sz="4" w:space="0" w:color="auto"/>
            </w:tcBorders>
            <w:vAlign w:val="center"/>
            <w:hideMark/>
          </w:tcPr>
          <w:p w14:paraId="09020E0C"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582A4341"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2165EB96"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w:t>
            </w:r>
          </w:p>
        </w:tc>
        <w:tc>
          <w:tcPr>
            <w:tcW w:w="3827" w:type="dxa"/>
            <w:tcBorders>
              <w:top w:val="nil"/>
              <w:left w:val="nil"/>
              <w:bottom w:val="single" w:sz="4" w:space="0" w:color="auto"/>
              <w:right w:val="single" w:sz="4" w:space="0" w:color="auto"/>
            </w:tcBorders>
            <w:vAlign w:val="center"/>
            <w:hideMark/>
          </w:tcPr>
          <w:p w14:paraId="5E0B9AE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Máquinas Eléctricas</w:t>
            </w:r>
          </w:p>
        </w:tc>
        <w:tc>
          <w:tcPr>
            <w:tcW w:w="1418" w:type="dxa"/>
            <w:tcBorders>
              <w:top w:val="nil"/>
              <w:left w:val="nil"/>
              <w:bottom w:val="single" w:sz="4" w:space="0" w:color="auto"/>
              <w:right w:val="single" w:sz="4" w:space="0" w:color="auto"/>
            </w:tcBorders>
            <w:vAlign w:val="center"/>
            <w:hideMark/>
          </w:tcPr>
          <w:p w14:paraId="7E427FB5"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0AB53966"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6863023B"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8</w:t>
            </w:r>
          </w:p>
        </w:tc>
        <w:tc>
          <w:tcPr>
            <w:tcW w:w="3827" w:type="dxa"/>
            <w:tcBorders>
              <w:top w:val="nil"/>
              <w:left w:val="nil"/>
              <w:bottom w:val="single" w:sz="4" w:space="0" w:color="auto"/>
              <w:right w:val="single" w:sz="4" w:space="0" w:color="auto"/>
            </w:tcBorders>
            <w:vAlign w:val="center"/>
            <w:hideMark/>
          </w:tcPr>
          <w:p w14:paraId="395987A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Banco De Pruebas De Fallos</w:t>
            </w:r>
          </w:p>
        </w:tc>
        <w:tc>
          <w:tcPr>
            <w:tcW w:w="1418" w:type="dxa"/>
            <w:tcBorders>
              <w:top w:val="nil"/>
              <w:left w:val="nil"/>
              <w:bottom w:val="single" w:sz="4" w:space="0" w:color="auto"/>
              <w:right w:val="single" w:sz="4" w:space="0" w:color="auto"/>
            </w:tcBorders>
            <w:vAlign w:val="center"/>
            <w:hideMark/>
          </w:tcPr>
          <w:p w14:paraId="3AB69D16"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27CDDC9F"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567C0D0"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9</w:t>
            </w:r>
          </w:p>
        </w:tc>
        <w:tc>
          <w:tcPr>
            <w:tcW w:w="3827" w:type="dxa"/>
            <w:tcBorders>
              <w:top w:val="nil"/>
              <w:left w:val="nil"/>
              <w:bottom w:val="single" w:sz="4" w:space="0" w:color="auto"/>
              <w:right w:val="single" w:sz="4" w:space="0" w:color="auto"/>
            </w:tcBorders>
            <w:vAlign w:val="center"/>
            <w:hideMark/>
          </w:tcPr>
          <w:p w14:paraId="585CE5B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Antenas</w:t>
            </w:r>
          </w:p>
        </w:tc>
        <w:tc>
          <w:tcPr>
            <w:tcW w:w="1418" w:type="dxa"/>
            <w:tcBorders>
              <w:top w:val="nil"/>
              <w:left w:val="nil"/>
              <w:bottom w:val="single" w:sz="4" w:space="0" w:color="auto"/>
              <w:right w:val="single" w:sz="4" w:space="0" w:color="auto"/>
            </w:tcBorders>
            <w:vAlign w:val="center"/>
            <w:hideMark/>
          </w:tcPr>
          <w:p w14:paraId="7EE4BA59"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07B881E1"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F959602"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10</w:t>
            </w:r>
          </w:p>
        </w:tc>
        <w:tc>
          <w:tcPr>
            <w:tcW w:w="3827" w:type="dxa"/>
            <w:tcBorders>
              <w:top w:val="nil"/>
              <w:left w:val="nil"/>
              <w:bottom w:val="single" w:sz="4" w:space="0" w:color="auto"/>
              <w:right w:val="single" w:sz="4" w:space="0" w:color="auto"/>
            </w:tcBorders>
            <w:vAlign w:val="center"/>
            <w:hideMark/>
          </w:tcPr>
          <w:p w14:paraId="48A880D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Instalaciones Eléctricas</w:t>
            </w:r>
          </w:p>
        </w:tc>
        <w:tc>
          <w:tcPr>
            <w:tcW w:w="1418" w:type="dxa"/>
            <w:tcBorders>
              <w:top w:val="nil"/>
              <w:left w:val="nil"/>
              <w:bottom w:val="single" w:sz="4" w:space="0" w:color="auto"/>
              <w:right w:val="single" w:sz="4" w:space="0" w:color="auto"/>
            </w:tcBorders>
            <w:vAlign w:val="center"/>
            <w:hideMark/>
          </w:tcPr>
          <w:p w14:paraId="0362FE0A"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7FABE0BA"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C5B49B6"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11</w:t>
            </w:r>
          </w:p>
        </w:tc>
        <w:tc>
          <w:tcPr>
            <w:tcW w:w="3827" w:type="dxa"/>
            <w:tcBorders>
              <w:top w:val="nil"/>
              <w:left w:val="nil"/>
              <w:bottom w:val="single" w:sz="4" w:space="0" w:color="auto"/>
              <w:right w:val="single" w:sz="4" w:space="0" w:color="auto"/>
            </w:tcBorders>
            <w:noWrap/>
            <w:vAlign w:val="center"/>
            <w:hideMark/>
          </w:tcPr>
          <w:p w14:paraId="6527B510"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PLC</w:t>
            </w:r>
          </w:p>
        </w:tc>
        <w:tc>
          <w:tcPr>
            <w:tcW w:w="1418" w:type="dxa"/>
            <w:tcBorders>
              <w:top w:val="nil"/>
              <w:left w:val="nil"/>
              <w:bottom w:val="single" w:sz="4" w:space="0" w:color="auto"/>
              <w:right w:val="single" w:sz="4" w:space="0" w:color="auto"/>
            </w:tcBorders>
            <w:vAlign w:val="center"/>
            <w:hideMark/>
          </w:tcPr>
          <w:p w14:paraId="3F5A20DF"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4</w:t>
            </w:r>
          </w:p>
        </w:tc>
      </w:tr>
      <w:tr w:rsidR="00B14E29" w:rsidRPr="00F504C1" w14:paraId="7EB8DF23"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7FD937F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12</w:t>
            </w:r>
          </w:p>
        </w:tc>
        <w:tc>
          <w:tcPr>
            <w:tcW w:w="3827" w:type="dxa"/>
            <w:tcBorders>
              <w:top w:val="nil"/>
              <w:left w:val="single" w:sz="4" w:space="0" w:color="auto"/>
              <w:bottom w:val="single" w:sz="4" w:space="0" w:color="auto"/>
              <w:right w:val="single" w:sz="4" w:space="0" w:color="auto"/>
            </w:tcBorders>
            <w:vAlign w:val="center"/>
            <w:hideMark/>
          </w:tcPr>
          <w:p w14:paraId="4B456E20"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Touch Panel</w:t>
            </w:r>
          </w:p>
        </w:tc>
        <w:tc>
          <w:tcPr>
            <w:tcW w:w="1418" w:type="dxa"/>
            <w:tcBorders>
              <w:top w:val="nil"/>
              <w:left w:val="nil"/>
              <w:bottom w:val="single" w:sz="4" w:space="0" w:color="auto"/>
              <w:right w:val="single" w:sz="4" w:space="0" w:color="auto"/>
            </w:tcBorders>
            <w:vAlign w:val="center"/>
            <w:hideMark/>
          </w:tcPr>
          <w:p w14:paraId="419EA8A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w:t>
            </w:r>
          </w:p>
        </w:tc>
      </w:tr>
      <w:tr w:rsidR="00B14E29" w:rsidRPr="00F504C1" w14:paraId="2DD3AF9A"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5554511"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13</w:t>
            </w:r>
          </w:p>
        </w:tc>
        <w:tc>
          <w:tcPr>
            <w:tcW w:w="3827" w:type="dxa"/>
            <w:tcBorders>
              <w:top w:val="nil"/>
              <w:left w:val="nil"/>
              <w:bottom w:val="single" w:sz="4" w:space="0" w:color="auto"/>
              <w:right w:val="single" w:sz="4" w:space="0" w:color="auto"/>
            </w:tcBorders>
            <w:noWrap/>
            <w:vAlign w:val="center"/>
            <w:hideMark/>
          </w:tcPr>
          <w:p w14:paraId="034760B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Kit de comunicaciones</w:t>
            </w:r>
          </w:p>
        </w:tc>
        <w:tc>
          <w:tcPr>
            <w:tcW w:w="1418" w:type="dxa"/>
            <w:tcBorders>
              <w:top w:val="nil"/>
              <w:left w:val="nil"/>
              <w:bottom w:val="single" w:sz="4" w:space="0" w:color="auto"/>
              <w:right w:val="single" w:sz="4" w:space="0" w:color="auto"/>
            </w:tcBorders>
            <w:vAlign w:val="center"/>
            <w:hideMark/>
          </w:tcPr>
          <w:p w14:paraId="64550CAA"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4</w:t>
            </w:r>
          </w:p>
        </w:tc>
      </w:tr>
      <w:tr w:rsidR="00B14E29" w:rsidRPr="00F504C1" w14:paraId="41F167DC"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2D04694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14</w:t>
            </w:r>
          </w:p>
        </w:tc>
        <w:tc>
          <w:tcPr>
            <w:tcW w:w="3827" w:type="dxa"/>
            <w:tcBorders>
              <w:top w:val="nil"/>
              <w:left w:val="nil"/>
              <w:bottom w:val="single" w:sz="4" w:space="0" w:color="auto"/>
              <w:right w:val="single" w:sz="4" w:space="0" w:color="auto"/>
            </w:tcBorders>
            <w:vAlign w:val="center"/>
            <w:hideMark/>
          </w:tcPr>
          <w:p w14:paraId="1D46D94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Mobiliario especializado</w:t>
            </w:r>
          </w:p>
        </w:tc>
        <w:tc>
          <w:tcPr>
            <w:tcW w:w="1418" w:type="dxa"/>
            <w:tcBorders>
              <w:top w:val="nil"/>
              <w:left w:val="nil"/>
              <w:bottom w:val="single" w:sz="4" w:space="0" w:color="auto"/>
              <w:right w:val="single" w:sz="4" w:space="0" w:color="auto"/>
            </w:tcBorders>
            <w:vAlign w:val="center"/>
            <w:hideMark/>
          </w:tcPr>
          <w:p w14:paraId="420B2E06"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4</w:t>
            </w:r>
          </w:p>
        </w:tc>
      </w:tr>
      <w:tr w:rsidR="00B14E29" w:rsidRPr="00F504C1" w14:paraId="7352AB09"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52A27EE"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15</w:t>
            </w:r>
          </w:p>
        </w:tc>
        <w:tc>
          <w:tcPr>
            <w:tcW w:w="3827" w:type="dxa"/>
            <w:tcBorders>
              <w:top w:val="nil"/>
              <w:left w:val="nil"/>
              <w:bottom w:val="single" w:sz="4" w:space="0" w:color="auto"/>
              <w:right w:val="single" w:sz="4" w:space="0" w:color="auto"/>
            </w:tcBorders>
            <w:vAlign w:val="center"/>
            <w:hideMark/>
          </w:tcPr>
          <w:p w14:paraId="1D4ABA7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Juego de Herramientas y mesas de Montaje</w:t>
            </w:r>
          </w:p>
        </w:tc>
        <w:tc>
          <w:tcPr>
            <w:tcW w:w="1418" w:type="dxa"/>
            <w:tcBorders>
              <w:top w:val="nil"/>
              <w:left w:val="nil"/>
              <w:bottom w:val="single" w:sz="4" w:space="0" w:color="auto"/>
              <w:right w:val="single" w:sz="4" w:space="0" w:color="auto"/>
            </w:tcBorders>
            <w:vAlign w:val="center"/>
            <w:hideMark/>
          </w:tcPr>
          <w:p w14:paraId="56E03B60"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4</w:t>
            </w:r>
          </w:p>
        </w:tc>
      </w:tr>
      <w:tr w:rsidR="00B14E29" w:rsidRPr="00F504C1" w14:paraId="36E7F7AC"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5787E51"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16</w:t>
            </w:r>
          </w:p>
        </w:tc>
        <w:tc>
          <w:tcPr>
            <w:tcW w:w="3827" w:type="dxa"/>
            <w:tcBorders>
              <w:top w:val="nil"/>
              <w:left w:val="nil"/>
              <w:bottom w:val="single" w:sz="4" w:space="0" w:color="auto"/>
              <w:right w:val="single" w:sz="4" w:space="0" w:color="auto"/>
            </w:tcBorders>
            <w:noWrap/>
            <w:vAlign w:val="center"/>
            <w:hideMark/>
          </w:tcPr>
          <w:p w14:paraId="3A92C19E"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Cables conductores</w:t>
            </w:r>
          </w:p>
        </w:tc>
        <w:tc>
          <w:tcPr>
            <w:tcW w:w="1418" w:type="dxa"/>
            <w:tcBorders>
              <w:top w:val="nil"/>
              <w:left w:val="nil"/>
              <w:bottom w:val="single" w:sz="4" w:space="0" w:color="auto"/>
              <w:right w:val="single" w:sz="4" w:space="0" w:color="auto"/>
            </w:tcBorders>
            <w:vAlign w:val="center"/>
            <w:hideMark/>
          </w:tcPr>
          <w:p w14:paraId="2B1A9C39"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4</w:t>
            </w:r>
          </w:p>
        </w:tc>
      </w:tr>
      <w:tr w:rsidR="00B14E29" w:rsidRPr="00F504C1" w14:paraId="315DB65C"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7C15477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17</w:t>
            </w:r>
          </w:p>
        </w:tc>
        <w:tc>
          <w:tcPr>
            <w:tcW w:w="3827" w:type="dxa"/>
            <w:tcBorders>
              <w:top w:val="nil"/>
              <w:left w:val="nil"/>
              <w:bottom w:val="single" w:sz="4" w:space="0" w:color="auto"/>
              <w:right w:val="single" w:sz="4" w:space="0" w:color="auto"/>
            </w:tcBorders>
            <w:vAlign w:val="center"/>
            <w:hideMark/>
          </w:tcPr>
          <w:p w14:paraId="57639318"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Luz Piloto- Selectores- Pulsadores</w:t>
            </w:r>
          </w:p>
        </w:tc>
        <w:tc>
          <w:tcPr>
            <w:tcW w:w="1418" w:type="dxa"/>
            <w:tcBorders>
              <w:top w:val="nil"/>
              <w:left w:val="nil"/>
              <w:bottom w:val="single" w:sz="4" w:space="0" w:color="auto"/>
              <w:right w:val="single" w:sz="4" w:space="0" w:color="auto"/>
            </w:tcBorders>
            <w:vAlign w:val="center"/>
            <w:hideMark/>
          </w:tcPr>
          <w:p w14:paraId="220EEB18"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28914A3E"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7329BB90"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lastRenderedPageBreak/>
              <w:t>18</w:t>
            </w:r>
          </w:p>
        </w:tc>
        <w:tc>
          <w:tcPr>
            <w:tcW w:w="3827" w:type="dxa"/>
            <w:tcBorders>
              <w:top w:val="nil"/>
              <w:left w:val="nil"/>
              <w:bottom w:val="single" w:sz="4" w:space="0" w:color="auto"/>
              <w:right w:val="single" w:sz="4" w:space="0" w:color="auto"/>
            </w:tcBorders>
            <w:vAlign w:val="center"/>
            <w:hideMark/>
          </w:tcPr>
          <w:p w14:paraId="230D82D8"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control de procesos</w:t>
            </w:r>
          </w:p>
        </w:tc>
        <w:tc>
          <w:tcPr>
            <w:tcW w:w="1418" w:type="dxa"/>
            <w:tcBorders>
              <w:top w:val="nil"/>
              <w:left w:val="nil"/>
              <w:bottom w:val="single" w:sz="4" w:space="0" w:color="auto"/>
              <w:right w:val="single" w:sz="4" w:space="0" w:color="auto"/>
            </w:tcBorders>
            <w:vAlign w:val="center"/>
            <w:hideMark/>
          </w:tcPr>
          <w:p w14:paraId="586151F0"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53A5E48F"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68D9EF2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19</w:t>
            </w:r>
          </w:p>
        </w:tc>
        <w:tc>
          <w:tcPr>
            <w:tcW w:w="3827" w:type="dxa"/>
            <w:tcBorders>
              <w:top w:val="nil"/>
              <w:left w:val="nil"/>
              <w:bottom w:val="single" w:sz="4" w:space="0" w:color="auto"/>
              <w:right w:val="single" w:sz="4" w:space="0" w:color="auto"/>
            </w:tcBorders>
            <w:vAlign w:val="center"/>
            <w:hideMark/>
          </w:tcPr>
          <w:p w14:paraId="0BB7D78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de ensamblaje para aprendizaje de instrumentación</w:t>
            </w:r>
          </w:p>
        </w:tc>
        <w:tc>
          <w:tcPr>
            <w:tcW w:w="1418" w:type="dxa"/>
            <w:tcBorders>
              <w:top w:val="nil"/>
              <w:left w:val="nil"/>
              <w:bottom w:val="single" w:sz="4" w:space="0" w:color="auto"/>
              <w:right w:val="single" w:sz="4" w:space="0" w:color="auto"/>
            </w:tcBorders>
            <w:vAlign w:val="center"/>
            <w:hideMark/>
          </w:tcPr>
          <w:p w14:paraId="26D4FACA"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6A4DFFDF"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1E3E1F3D"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20</w:t>
            </w:r>
          </w:p>
        </w:tc>
        <w:tc>
          <w:tcPr>
            <w:tcW w:w="3827" w:type="dxa"/>
            <w:tcBorders>
              <w:top w:val="nil"/>
              <w:left w:val="nil"/>
              <w:bottom w:val="single" w:sz="4" w:space="0" w:color="auto"/>
              <w:right w:val="single" w:sz="4" w:space="0" w:color="auto"/>
            </w:tcBorders>
            <w:vAlign w:val="center"/>
            <w:hideMark/>
          </w:tcPr>
          <w:p w14:paraId="5041201B"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PLC</w:t>
            </w:r>
          </w:p>
        </w:tc>
        <w:tc>
          <w:tcPr>
            <w:tcW w:w="1418" w:type="dxa"/>
            <w:tcBorders>
              <w:top w:val="nil"/>
              <w:left w:val="nil"/>
              <w:bottom w:val="single" w:sz="4" w:space="0" w:color="auto"/>
              <w:right w:val="single" w:sz="4" w:space="0" w:color="auto"/>
            </w:tcBorders>
            <w:vAlign w:val="center"/>
            <w:hideMark/>
          </w:tcPr>
          <w:p w14:paraId="6D798772"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42057DD8" w14:textId="77777777" w:rsidTr="00B14E29">
        <w:trPr>
          <w:trHeight w:val="300"/>
          <w:jc w:val="center"/>
        </w:trPr>
        <w:tc>
          <w:tcPr>
            <w:tcW w:w="846" w:type="dxa"/>
            <w:tcBorders>
              <w:top w:val="nil"/>
              <w:left w:val="single" w:sz="4" w:space="0" w:color="auto"/>
              <w:bottom w:val="single" w:sz="4" w:space="0" w:color="auto"/>
              <w:right w:val="single" w:sz="4" w:space="0" w:color="auto"/>
            </w:tcBorders>
            <w:vAlign w:val="center"/>
            <w:hideMark/>
          </w:tcPr>
          <w:p w14:paraId="4D5DF7BC"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21</w:t>
            </w:r>
          </w:p>
        </w:tc>
        <w:tc>
          <w:tcPr>
            <w:tcW w:w="3827" w:type="dxa"/>
            <w:tcBorders>
              <w:top w:val="nil"/>
              <w:left w:val="nil"/>
              <w:bottom w:val="single" w:sz="4" w:space="0" w:color="auto"/>
              <w:right w:val="single" w:sz="4" w:space="0" w:color="auto"/>
            </w:tcBorders>
            <w:vAlign w:val="center"/>
            <w:hideMark/>
          </w:tcPr>
          <w:p w14:paraId="28F5CC7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pulsadores rojos</w:t>
            </w:r>
          </w:p>
        </w:tc>
        <w:tc>
          <w:tcPr>
            <w:tcW w:w="1418" w:type="dxa"/>
            <w:tcBorders>
              <w:top w:val="nil"/>
              <w:left w:val="nil"/>
              <w:bottom w:val="single" w:sz="4" w:space="0" w:color="auto"/>
              <w:right w:val="single" w:sz="4" w:space="0" w:color="auto"/>
            </w:tcBorders>
            <w:vAlign w:val="center"/>
            <w:hideMark/>
          </w:tcPr>
          <w:p w14:paraId="78B139DB"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2D2BABFD" w14:textId="77777777" w:rsidTr="00B14E29">
        <w:trPr>
          <w:trHeight w:val="300"/>
          <w:jc w:val="center"/>
        </w:trPr>
        <w:tc>
          <w:tcPr>
            <w:tcW w:w="846" w:type="dxa"/>
            <w:tcBorders>
              <w:top w:val="nil"/>
              <w:left w:val="single" w:sz="4" w:space="0" w:color="auto"/>
              <w:bottom w:val="single" w:sz="4" w:space="0" w:color="auto"/>
              <w:right w:val="single" w:sz="4" w:space="0" w:color="auto"/>
            </w:tcBorders>
            <w:vAlign w:val="center"/>
            <w:hideMark/>
          </w:tcPr>
          <w:p w14:paraId="67B9A7E6"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22</w:t>
            </w:r>
          </w:p>
        </w:tc>
        <w:tc>
          <w:tcPr>
            <w:tcW w:w="3827" w:type="dxa"/>
            <w:tcBorders>
              <w:top w:val="nil"/>
              <w:left w:val="nil"/>
              <w:bottom w:val="single" w:sz="4" w:space="0" w:color="auto"/>
              <w:right w:val="single" w:sz="4" w:space="0" w:color="auto"/>
            </w:tcBorders>
            <w:vAlign w:val="center"/>
            <w:hideMark/>
          </w:tcPr>
          <w:p w14:paraId="586B19F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pulsadores verdes</w:t>
            </w:r>
          </w:p>
        </w:tc>
        <w:tc>
          <w:tcPr>
            <w:tcW w:w="1418" w:type="dxa"/>
            <w:tcBorders>
              <w:top w:val="nil"/>
              <w:left w:val="nil"/>
              <w:bottom w:val="single" w:sz="4" w:space="0" w:color="auto"/>
              <w:right w:val="single" w:sz="4" w:space="0" w:color="auto"/>
            </w:tcBorders>
            <w:vAlign w:val="center"/>
            <w:hideMark/>
          </w:tcPr>
          <w:p w14:paraId="1FD0ED48"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10</w:t>
            </w:r>
          </w:p>
        </w:tc>
      </w:tr>
      <w:tr w:rsidR="00B14E29" w:rsidRPr="00F504C1" w14:paraId="40DAFADC" w14:textId="77777777" w:rsidTr="00B14E29">
        <w:trPr>
          <w:trHeight w:val="300"/>
          <w:jc w:val="center"/>
        </w:trPr>
        <w:tc>
          <w:tcPr>
            <w:tcW w:w="846" w:type="dxa"/>
            <w:tcBorders>
              <w:top w:val="nil"/>
              <w:left w:val="single" w:sz="4" w:space="0" w:color="auto"/>
              <w:bottom w:val="single" w:sz="4" w:space="0" w:color="auto"/>
              <w:right w:val="single" w:sz="4" w:space="0" w:color="auto"/>
            </w:tcBorders>
            <w:vAlign w:val="center"/>
            <w:hideMark/>
          </w:tcPr>
          <w:p w14:paraId="7F71D1A9"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23</w:t>
            </w:r>
          </w:p>
        </w:tc>
        <w:tc>
          <w:tcPr>
            <w:tcW w:w="3827" w:type="dxa"/>
            <w:tcBorders>
              <w:top w:val="nil"/>
              <w:left w:val="nil"/>
              <w:bottom w:val="single" w:sz="4" w:space="0" w:color="auto"/>
              <w:right w:val="single" w:sz="4" w:space="0" w:color="auto"/>
            </w:tcBorders>
            <w:vAlign w:val="center"/>
            <w:hideMark/>
          </w:tcPr>
          <w:p w14:paraId="4C854EE8"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selectores</w:t>
            </w:r>
          </w:p>
        </w:tc>
        <w:tc>
          <w:tcPr>
            <w:tcW w:w="1418" w:type="dxa"/>
            <w:tcBorders>
              <w:top w:val="nil"/>
              <w:left w:val="nil"/>
              <w:bottom w:val="single" w:sz="4" w:space="0" w:color="auto"/>
              <w:right w:val="single" w:sz="4" w:space="0" w:color="auto"/>
            </w:tcBorders>
            <w:vAlign w:val="center"/>
            <w:hideMark/>
          </w:tcPr>
          <w:p w14:paraId="313106B4"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12</w:t>
            </w:r>
          </w:p>
        </w:tc>
      </w:tr>
      <w:tr w:rsidR="00B14E29" w:rsidRPr="00F504C1" w14:paraId="4A178A80"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2BD6B11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24</w:t>
            </w:r>
          </w:p>
        </w:tc>
        <w:tc>
          <w:tcPr>
            <w:tcW w:w="3827" w:type="dxa"/>
            <w:tcBorders>
              <w:top w:val="nil"/>
              <w:left w:val="nil"/>
              <w:bottom w:val="single" w:sz="4" w:space="0" w:color="auto"/>
              <w:right w:val="single" w:sz="4" w:space="0" w:color="auto"/>
            </w:tcBorders>
            <w:noWrap/>
            <w:vAlign w:val="center"/>
            <w:hideMark/>
          </w:tcPr>
          <w:p w14:paraId="6654EA7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paros de emergencias</w:t>
            </w:r>
          </w:p>
        </w:tc>
        <w:tc>
          <w:tcPr>
            <w:tcW w:w="1418" w:type="dxa"/>
            <w:tcBorders>
              <w:top w:val="nil"/>
              <w:left w:val="nil"/>
              <w:bottom w:val="single" w:sz="4" w:space="0" w:color="auto"/>
              <w:right w:val="single" w:sz="4" w:space="0" w:color="auto"/>
            </w:tcBorders>
            <w:vAlign w:val="center"/>
            <w:hideMark/>
          </w:tcPr>
          <w:p w14:paraId="62B4B884"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12</w:t>
            </w:r>
          </w:p>
        </w:tc>
      </w:tr>
      <w:tr w:rsidR="00B14E29" w:rsidRPr="00F504C1" w14:paraId="7C7B05B6"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0429359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25</w:t>
            </w:r>
          </w:p>
        </w:tc>
        <w:tc>
          <w:tcPr>
            <w:tcW w:w="3827" w:type="dxa"/>
            <w:tcBorders>
              <w:top w:val="nil"/>
              <w:left w:val="nil"/>
              <w:bottom w:val="single" w:sz="4" w:space="0" w:color="auto"/>
              <w:right w:val="single" w:sz="4" w:space="0" w:color="auto"/>
            </w:tcBorders>
            <w:vAlign w:val="center"/>
            <w:hideMark/>
          </w:tcPr>
          <w:p w14:paraId="3BF949E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luces pilotos verdes</w:t>
            </w:r>
          </w:p>
        </w:tc>
        <w:tc>
          <w:tcPr>
            <w:tcW w:w="1418" w:type="dxa"/>
            <w:tcBorders>
              <w:top w:val="nil"/>
              <w:left w:val="nil"/>
              <w:bottom w:val="single" w:sz="4" w:space="0" w:color="auto"/>
              <w:right w:val="single" w:sz="4" w:space="0" w:color="auto"/>
            </w:tcBorders>
            <w:vAlign w:val="center"/>
            <w:hideMark/>
          </w:tcPr>
          <w:p w14:paraId="659411C8"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69573BE6"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16971214"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26</w:t>
            </w:r>
          </w:p>
        </w:tc>
        <w:tc>
          <w:tcPr>
            <w:tcW w:w="3827" w:type="dxa"/>
            <w:tcBorders>
              <w:top w:val="nil"/>
              <w:left w:val="nil"/>
              <w:bottom w:val="single" w:sz="4" w:space="0" w:color="auto"/>
              <w:right w:val="single" w:sz="4" w:space="0" w:color="auto"/>
            </w:tcBorders>
            <w:noWrap/>
            <w:vAlign w:val="center"/>
            <w:hideMark/>
          </w:tcPr>
          <w:p w14:paraId="3C9D3F9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luces pilotos rojos</w:t>
            </w:r>
          </w:p>
        </w:tc>
        <w:tc>
          <w:tcPr>
            <w:tcW w:w="1418" w:type="dxa"/>
            <w:tcBorders>
              <w:top w:val="nil"/>
              <w:left w:val="nil"/>
              <w:bottom w:val="single" w:sz="4" w:space="0" w:color="auto"/>
              <w:right w:val="single" w:sz="4" w:space="0" w:color="auto"/>
            </w:tcBorders>
            <w:vAlign w:val="center"/>
            <w:hideMark/>
          </w:tcPr>
          <w:p w14:paraId="779D51C7"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179F2CE0"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52A1C31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27</w:t>
            </w:r>
          </w:p>
        </w:tc>
        <w:tc>
          <w:tcPr>
            <w:tcW w:w="3827" w:type="dxa"/>
            <w:tcBorders>
              <w:top w:val="nil"/>
              <w:left w:val="nil"/>
              <w:bottom w:val="single" w:sz="4" w:space="0" w:color="auto"/>
              <w:right w:val="single" w:sz="4" w:space="0" w:color="auto"/>
            </w:tcBorders>
            <w:vAlign w:val="center"/>
            <w:hideMark/>
          </w:tcPr>
          <w:p w14:paraId="22C62FB6"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Luces Pilotos Amarillos</w:t>
            </w:r>
          </w:p>
        </w:tc>
        <w:tc>
          <w:tcPr>
            <w:tcW w:w="1418" w:type="dxa"/>
            <w:tcBorders>
              <w:top w:val="nil"/>
              <w:left w:val="nil"/>
              <w:bottom w:val="single" w:sz="4" w:space="0" w:color="auto"/>
              <w:right w:val="single" w:sz="4" w:space="0" w:color="auto"/>
            </w:tcBorders>
            <w:vAlign w:val="center"/>
            <w:hideMark/>
          </w:tcPr>
          <w:p w14:paraId="2821113E"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794871EB"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50894D70"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28</w:t>
            </w:r>
          </w:p>
        </w:tc>
        <w:tc>
          <w:tcPr>
            <w:tcW w:w="3827" w:type="dxa"/>
            <w:tcBorders>
              <w:top w:val="nil"/>
              <w:left w:val="nil"/>
              <w:bottom w:val="single" w:sz="4" w:space="0" w:color="auto"/>
              <w:right w:val="single" w:sz="4" w:space="0" w:color="auto"/>
            </w:tcBorders>
            <w:noWrap/>
            <w:vAlign w:val="center"/>
            <w:hideMark/>
          </w:tcPr>
          <w:p w14:paraId="3E6CA72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Termocuplas TIPO K</w:t>
            </w:r>
          </w:p>
        </w:tc>
        <w:tc>
          <w:tcPr>
            <w:tcW w:w="1418" w:type="dxa"/>
            <w:tcBorders>
              <w:top w:val="nil"/>
              <w:left w:val="nil"/>
              <w:bottom w:val="single" w:sz="4" w:space="0" w:color="auto"/>
              <w:right w:val="single" w:sz="4" w:space="0" w:color="auto"/>
            </w:tcBorders>
            <w:vAlign w:val="center"/>
            <w:hideMark/>
          </w:tcPr>
          <w:p w14:paraId="6954E7AB"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3</w:t>
            </w:r>
          </w:p>
        </w:tc>
      </w:tr>
      <w:tr w:rsidR="00B14E29" w:rsidRPr="00F504C1" w14:paraId="57C88A21"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B474CA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29</w:t>
            </w:r>
          </w:p>
        </w:tc>
        <w:tc>
          <w:tcPr>
            <w:tcW w:w="3827" w:type="dxa"/>
            <w:tcBorders>
              <w:top w:val="nil"/>
              <w:left w:val="nil"/>
              <w:bottom w:val="single" w:sz="4" w:space="0" w:color="auto"/>
              <w:right w:val="single" w:sz="4" w:space="0" w:color="auto"/>
            </w:tcBorders>
            <w:noWrap/>
            <w:vAlign w:val="center"/>
            <w:hideMark/>
          </w:tcPr>
          <w:p w14:paraId="2954FF2F"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Termocuplas TIPO J</w:t>
            </w:r>
          </w:p>
        </w:tc>
        <w:tc>
          <w:tcPr>
            <w:tcW w:w="1418" w:type="dxa"/>
            <w:tcBorders>
              <w:top w:val="nil"/>
              <w:left w:val="nil"/>
              <w:bottom w:val="single" w:sz="4" w:space="0" w:color="auto"/>
              <w:right w:val="single" w:sz="4" w:space="0" w:color="auto"/>
            </w:tcBorders>
            <w:vAlign w:val="center"/>
            <w:hideMark/>
          </w:tcPr>
          <w:p w14:paraId="3CCE776E"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678A2138"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36805A8"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30</w:t>
            </w:r>
          </w:p>
        </w:tc>
        <w:tc>
          <w:tcPr>
            <w:tcW w:w="3827" w:type="dxa"/>
            <w:tcBorders>
              <w:top w:val="nil"/>
              <w:left w:val="nil"/>
              <w:bottom w:val="single" w:sz="4" w:space="0" w:color="auto"/>
              <w:right w:val="single" w:sz="4" w:space="0" w:color="auto"/>
            </w:tcBorders>
            <w:noWrap/>
            <w:vAlign w:val="center"/>
            <w:hideMark/>
          </w:tcPr>
          <w:p w14:paraId="08ADC69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Pirómetro</w:t>
            </w:r>
          </w:p>
        </w:tc>
        <w:tc>
          <w:tcPr>
            <w:tcW w:w="1418" w:type="dxa"/>
            <w:tcBorders>
              <w:top w:val="nil"/>
              <w:left w:val="nil"/>
              <w:bottom w:val="single" w:sz="4" w:space="0" w:color="auto"/>
              <w:right w:val="single" w:sz="4" w:space="0" w:color="auto"/>
            </w:tcBorders>
            <w:vAlign w:val="center"/>
            <w:hideMark/>
          </w:tcPr>
          <w:p w14:paraId="0DA75590"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0F53E959"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9294C1E"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31</w:t>
            </w:r>
          </w:p>
        </w:tc>
        <w:tc>
          <w:tcPr>
            <w:tcW w:w="3827" w:type="dxa"/>
            <w:tcBorders>
              <w:top w:val="nil"/>
              <w:left w:val="nil"/>
              <w:bottom w:val="single" w:sz="4" w:space="0" w:color="auto"/>
              <w:right w:val="single" w:sz="4" w:space="0" w:color="auto"/>
            </w:tcBorders>
            <w:noWrap/>
            <w:vAlign w:val="center"/>
            <w:hideMark/>
          </w:tcPr>
          <w:p w14:paraId="0059EE86"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Transmisor de presión</w:t>
            </w:r>
          </w:p>
        </w:tc>
        <w:tc>
          <w:tcPr>
            <w:tcW w:w="1418" w:type="dxa"/>
            <w:tcBorders>
              <w:top w:val="nil"/>
              <w:left w:val="nil"/>
              <w:bottom w:val="single" w:sz="4" w:space="0" w:color="auto"/>
              <w:right w:val="single" w:sz="4" w:space="0" w:color="auto"/>
            </w:tcBorders>
            <w:vAlign w:val="center"/>
            <w:hideMark/>
          </w:tcPr>
          <w:p w14:paraId="15203312"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7E55FCBA"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212BB8D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32</w:t>
            </w:r>
          </w:p>
        </w:tc>
        <w:tc>
          <w:tcPr>
            <w:tcW w:w="3827" w:type="dxa"/>
            <w:tcBorders>
              <w:top w:val="nil"/>
              <w:left w:val="nil"/>
              <w:bottom w:val="single" w:sz="4" w:space="0" w:color="auto"/>
              <w:right w:val="single" w:sz="4" w:space="0" w:color="auto"/>
            </w:tcBorders>
            <w:vAlign w:val="center"/>
            <w:hideMark/>
          </w:tcPr>
          <w:p w14:paraId="255E839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Minitaladro con soporte para PCB</w:t>
            </w:r>
          </w:p>
        </w:tc>
        <w:tc>
          <w:tcPr>
            <w:tcW w:w="1418" w:type="dxa"/>
            <w:tcBorders>
              <w:top w:val="nil"/>
              <w:left w:val="nil"/>
              <w:bottom w:val="single" w:sz="4" w:space="0" w:color="auto"/>
              <w:right w:val="single" w:sz="4" w:space="0" w:color="auto"/>
            </w:tcBorders>
            <w:vAlign w:val="center"/>
            <w:hideMark/>
          </w:tcPr>
          <w:p w14:paraId="35EA734C"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33C7F878"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3CD6EC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33</w:t>
            </w:r>
          </w:p>
        </w:tc>
        <w:tc>
          <w:tcPr>
            <w:tcW w:w="3827" w:type="dxa"/>
            <w:tcBorders>
              <w:top w:val="nil"/>
              <w:left w:val="nil"/>
              <w:bottom w:val="single" w:sz="4" w:space="0" w:color="auto"/>
              <w:right w:val="single" w:sz="4" w:space="0" w:color="auto"/>
            </w:tcBorders>
            <w:vAlign w:val="center"/>
            <w:hideMark/>
          </w:tcPr>
          <w:p w14:paraId="3B1F578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Analizador de Potencia Eléctrica</w:t>
            </w:r>
          </w:p>
        </w:tc>
        <w:tc>
          <w:tcPr>
            <w:tcW w:w="1418" w:type="dxa"/>
            <w:tcBorders>
              <w:top w:val="nil"/>
              <w:left w:val="nil"/>
              <w:bottom w:val="single" w:sz="4" w:space="0" w:color="auto"/>
              <w:right w:val="single" w:sz="4" w:space="0" w:color="auto"/>
            </w:tcBorders>
            <w:vAlign w:val="center"/>
            <w:hideMark/>
          </w:tcPr>
          <w:p w14:paraId="3C6CC4D5"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1C93E3BB"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993EC50"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34</w:t>
            </w:r>
          </w:p>
        </w:tc>
        <w:tc>
          <w:tcPr>
            <w:tcW w:w="3827" w:type="dxa"/>
            <w:tcBorders>
              <w:top w:val="nil"/>
              <w:left w:val="nil"/>
              <w:bottom w:val="single" w:sz="4" w:space="0" w:color="auto"/>
              <w:right w:val="single" w:sz="4" w:space="0" w:color="auto"/>
            </w:tcBorders>
            <w:vAlign w:val="center"/>
            <w:hideMark/>
          </w:tcPr>
          <w:p w14:paraId="5ADD6EEF"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Controlador De Temperatura</w:t>
            </w:r>
          </w:p>
        </w:tc>
        <w:tc>
          <w:tcPr>
            <w:tcW w:w="1418" w:type="dxa"/>
            <w:tcBorders>
              <w:top w:val="nil"/>
              <w:left w:val="nil"/>
              <w:bottom w:val="single" w:sz="4" w:space="0" w:color="auto"/>
              <w:right w:val="single" w:sz="4" w:space="0" w:color="auto"/>
            </w:tcBorders>
            <w:vAlign w:val="center"/>
            <w:hideMark/>
          </w:tcPr>
          <w:p w14:paraId="7BF5B7AA"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353916DF"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709430D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35</w:t>
            </w:r>
          </w:p>
        </w:tc>
        <w:tc>
          <w:tcPr>
            <w:tcW w:w="3827" w:type="dxa"/>
            <w:tcBorders>
              <w:top w:val="nil"/>
              <w:left w:val="nil"/>
              <w:bottom w:val="single" w:sz="4" w:space="0" w:color="auto"/>
              <w:right w:val="single" w:sz="4" w:space="0" w:color="auto"/>
            </w:tcBorders>
            <w:vAlign w:val="center"/>
            <w:hideMark/>
          </w:tcPr>
          <w:p w14:paraId="00233D0B"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PT 100</w:t>
            </w:r>
          </w:p>
        </w:tc>
        <w:tc>
          <w:tcPr>
            <w:tcW w:w="1418" w:type="dxa"/>
            <w:tcBorders>
              <w:top w:val="nil"/>
              <w:left w:val="nil"/>
              <w:bottom w:val="single" w:sz="4" w:space="0" w:color="auto"/>
              <w:right w:val="single" w:sz="4" w:space="0" w:color="auto"/>
            </w:tcBorders>
            <w:vAlign w:val="center"/>
            <w:hideMark/>
          </w:tcPr>
          <w:p w14:paraId="62E98FA8"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1222C17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A2F2E0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36</w:t>
            </w:r>
          </w:p>
        </w:tc>
        <w:tc>
          <w:tcPr>
            <w:tcW w:w="3827" w:type="dxa"/>
            <w:tcBorders>
              <w:top w:val="nil"/>
              <w:left w:val="nil"/>
              <w:bottom w:val="single" w:sz="4" w:space="0" w:color="auto"/>
              <w:right w:val="single" w:sz="4" w:space="0" w:color="auto"/>
            </w:tcBorders>
            <w:vAlign w:val="center"/>
            <w:hideMark/>
          </w:tcPr>
          <w:p w14:paraId="2F055AD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Resistencias Monofásicas</w:t>
            </w:r>
          </w:p>
        </w:tc>
        <w:tc>
          <w:tcPr>
            <w:tcW w:w="1418" w:type="dxa"/>
            <w:tcBorders>
              <w:top w:val="nil"/>
              <w:left w:val="nil"/>
              <w:bottom w:val="single" w:sz="4" w:space="0" w:color="auto"/>
              <w:right w:val="single" w:sz="4" w:space="0" w:color="auto"/>
            </w:tcBorders>
            <w:vAlign w:val="center"/>
            <w:hideMark/>
          </w:tcPr>
          <w:p w14:paraId="7B79FE6E"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0004C713"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5A65B83E"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37</w:t>
            </w:r>
          </w:p>
        </w:tc>
        <w:tc>
          <w:tcPr>
            <w:tcW w:w="3827" w:type="dxa"/>
            <w:tcBorders>
              <w:top w:val="nil"/>
              <w:left w:val="nil"/>
              <w:bottom w:val="single" w:sz="4" w:space="0" w:color="auto"/>
              <w:right w:val="single" w:sz="4" w:space="0" w:color="auto"/>
            </w:tcBorders>
            <w:vAlign w:val="center"/>
            <w:hideMark/>
          </w:tcPr>
          <w:p w14:paraId="0B5A089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Sensor Inductivo</w:t>
            </w:r>
          </w:p>
        </w:tc>
        <w:tc>
          <w:tcPr>
            <w:tcW w:w="1418" w:type="dxa"/>
            <w:tcBorders>
              <w:top w:val="nil"/>
              <w:left w:val="nil"/>
              <w:bottom w:val="single" w:sz="4" w:space="0" w:color="auto"/>
              <w:right w:val="single" w:sz="4" w:space="0" w:color="auto"/>
            </w:tcBorders>
            <w:vAlign w:val="center"/>
            <w:hideMark/>
          </w:tcPr>
          <w:p w14:paraId="1807D861"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7D435E93"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5255E27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38</w:t>
            </w:r>
          </w:p>
        </w:tc>
        <w:tc>
          <w:tcPr>
            <w:tcW w:w="3827" w:type="dxa"/>
            <w:tcBorders>
              <w:top w:val="nil"/>
              <w:left w:val="nil"/>
              <w:bottom w:val="single" w:sz="4" w:space="0" w:color="auto"/>
              <w:right w:val="single" w:sz="4" w:space="0" w:color="auto"/>
            </w:tcBorders>
            <w:vAlign w:val="center"/>
            <w:hideMark/>
          </w:tcPr>
          <w:p w14:paraId="43DDE2C5"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Multímetros</w:t>
            </w:r>
          </w:p>
        </w:tc>
        <w:tc>
          <w:tcPr>
            <w:tcW w:w="1418" w:type="dxa"/>
            <w:tcBorders>
              <w:top w:val="nil"/>
              <w:left w:val="nil"/>
              <w:bottom w:val="single" w:sz="4" w:space="0" w:color="auto"/>
              <w:right w:val="single" w:sz="4" w:space="0" w:color="auto"/>
            </w:tcBorders>
            <w:vAlign w:val="center"/>
            <w:hideMark/>
          </w:tcPr>
          <w:p w14:paraId="32518AB7"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08E819AD"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1C90344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39</w:t>
            </w:r>
          </w:p>
        </w:tc>
        <w:tc>
          <w:tcPr>
            <w:tcW w:w="3827" w:type="dxa"/>
            <w:tcBorders>
              <w:top w:val="nil"/>
              <w:left w:val="nil"/>
              <w:bottom w:val="single" w:sz="4" w:space="0" w:color="auto"/>
              <w:right w:val="single" w:sz="4" w:space="0" w:color="auto"/>
            </w:tcBorders>
            <w:vAlign w:val="center"/>
            <w:hideMark/>
          </w:tcPr>
          <w:p w14:paraId="63323978"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Pinza Amperimétrica</w:t>
            </w:r>
          </w:p>
        </w:tc>
        <w:tc>
          <w:tcPr>
            <w:tcW w:w="1418" w:type="dxa"/>
            <w:tcBorders>
              <w:top w:val="nil"/>
              <w:left w:val="nil"/>
              <w:bottom w:val="single" w:sz="4" w:space="0" w:color="auto"/>
              <w:right w:val="single" w:sz="4" w:space="0" w:color="auto"/>
            </w:tcBorders>
            <w:vAlign w:val="center"/>
            <w:hideMark/>
          </w:tcPr>
          <w:p w14:paraId="18D39AD8"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68C9DE46"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B2DC71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40</w:t>
            </w:r>
          </w:p>
        </w:tc>
        <w:tc>
          <w:tcPr>
            <w:tcW w:w="3827" w:type="dxa"/>
            <w:tcBorders>
              <w:top w:val="nil"/>
              <w:left w:val="nil"/>
              <w:bottom w:val="single" w:sz="4" w:space="0" w:color="auto"/>
              <w:right w:val="single" w:sz="4" w:space="0" w:color="auto"/>
            </w:tcBorders>
            <w:vAlign w:val="center"/>
            <w:hideMark/>
          </w:tcPr>
          <w:p w14:paraId="363B442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Comprobador De Instalaciones Multifunción</w:t>
            </w:r>
          </w:p>
        </w:tc>
        <w:tc>
          <w:tcPr>
            <w:tcW w:w="1418" w:type="dxa"/>
            <w:tcBorders>
              <w:top w:val="nil"/>
              <w:left w:val="nil"/>
              <w:bottom w:val="single" w:sz="4" w:space="0" w:color="auto"/>
              <w:right w:val="single" w:sz="4" w:space="0" w:color="auto"/>
            </w:tcBorders>
            <w:vAlign w:val="center"/>
            <w:hideMark/>
          </w:tcPr>
          <w:p w14:paraId="1AB33A22"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11A7C0F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23611EE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41</w:t>
            </w:r>
          </w:p>
        </w:tc>
        <w:tc>
          <w:tcPr>
            <w:tcW w:w="3827" w:type="dxa"/>
            <w:tcBorders>
              <w:top w:val="nil"/>
              <w:left w:val="nil"/>
              <w:bottom w:val="single" w:sz="4" w:space="0" w:color="auto"/>
              <w:right w:val="single" w:sz="4" w:space="0" w:color="auto"/>
            </w:tcBorders>
            <w:vAlign w:val="center"/>
            <w:hideMark/>
          </w:tcPr>
          <w:p w14:paraId="5FEBB7AB"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Comprobador De Puesta A Tierra</w:t>
            </w:r>
          </w:p>
        </w:tc>
        <w:tc>
          <w:tcPr>
            <w:tcW w:w="1418" w:type="dxa"/>
            <w:tcBorders>
              <w:top w:val="nil"/>
              <w:left w:val="nil"/>
              <w:bottom w:val="single" w:sz="4" w:space="0" w:color="auto"/>
              <w:right w:val="single" w:sz="4" w:space="0" w:color="auto"/>
            </w:tcBorders>
            <w:vAlign w:val="center"/>
            <w:hideMark/>
          </w:tcPr>
          <w:p w14:paraId="70F211F4"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0857D9D2"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BA393C8"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42</w:t>
            </w:r>
          </w:p>
        </w:tc>
        <w:tc>
          <w:tcPr>
            <w:tcW w:w="3827" w:type="dxa"/>
            <w:tcBorders>
              <w:top w:val="nil"/>
              <w:left w:val="nil"/>
              <w:bottom w:val="single" w:sz="4" w:space="0" w:color="auto"/>
              <w:right w:val="single" w:sz="4" w:space="0" w:color="auto"/>
            </w:tcBorders>
            <w:vAlign w:val="center"/>
            <w:hideMark/>
          </w:tcPr>
          <w:p w14:paraId="7D6952BE"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Bancos Soldadura Eléctrica</w:t>
            </w:r>
          </w:p>
        </w:tc>
        <w:tc>
          <w:tcPr>
            <w:tcW w:w="1418" w:type="dxa"/>
            <w:tcBorders>
              <w:top w:val="nil"/>
              <w:left w:val="nil"/>
              <w:bottom w:val="single" w:sz="4" w:space="0" w:color="auto"/>
              <w:right w:val="single" w:sz="4" w:space="0" w:color="auto"/>
            </w:tcBorders>
            <w:vAlign w:val="center"/>
            <w:hideMark/>
          </w:tcPr>
          <w:p w14:paraId="4C98433A"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09BDA113"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2D4C0749"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43</w:t>
            </w:r>
          </w:p>
        </w:tc>
        <w:tc>
          <w:tcPr>
            <w:tcW w:w="3827" w:type="dxa"/>
            <w:tcBorders>
              <w:top w:val="nil"/>
              <w:left w:val="nil"/>
              <w:bottom w:val="single" w:sz="4" w:space="0" w:color="auto"/>
              <w:right w:val="single" w:sz="4" w:space="0" w:color="auto"/>
            </w:tcBorders>
            <w:vAlign w:val="center"/>
            <w:hideMark/>
          </w:tcPr>
          <w:p w14:paraId="58C0459F"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Transformadores</w:t>
            </w:r>
          </w:p>
        </w:tc>
        <w:tc>
          <w:tcPr>
            <w:tcW w:w="1418" w:type="dxa"/>
            <w:tcBorders>
              <w:top w:val="nil"/>
              <w:left w:val="nil"/>
              <w:bottom w:val="single" w:sz="4" w:space="0" w:color="auto"/>
              <w:right w:val="single" w:sz="4" w:space="0" w:color="auto"/>
            </w:tcBorders>
            <w:vAlign w:val="center"/>
            <w:hideMark/>
          </w:tcPr>
          <w:p w14:paraId="633BD740"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4DBC7DCB"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AD8FBD1"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44</w:t>
            </w:r>
          </w:p>
        </w:tc>
        <w:tc>
          <w:tcPr>
            <w:tcW w:w="3827" w:type="dxa"/>
            <w:tcBorders>
              <w:top w:val="nil"/>
              <w:left w:val="nil"/>
              <w:bottom w:val="single" w:sz="4" w:space="0" w:color="auto"/>
              <w:right w:val="single" w:sz="4" w:space="0" w:color="auto"/>
            </w:tcBorders>
            <w:vAlign w:val="center"/>
            <w:hideMark/>
          </w:tcPr>
          <w:p w14:paraId="0141575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Fuente De Poder</w:t>
            </w:r>
          </w:p>
        </w:tc>
        <w:tc>
          <w:tcPr>
            <w:tcW w:w="1418" w:type="dxa"/>
            <w:tcBorders>
              <w:top w:val="nil"/>
              <w:left w:val="nil"/>
              <w:bottom w:val="single" w:sz="4" w:space="0" w:color="auto"/>
              <w:right w:val="single" w:sz="4" w:space="0" w:color="auto"/>
            </w:tcBorders>
            <w:vAlign w:val="center"/>
            <w:hideMark/>
          </w:tcPr>
          <w:p w14:paraId="42BFA8D3"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17A98D4F"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5332C390"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45</w:t>
            </w:r>
          </w:p>
        </w:tc>
        <w:tc>
          <w:tcPr>
            <w:tcW w:w="3827" w:type="dxa"/>
            <w:tcBorders>
              <w:top w:val="nil"/>
              <w:left w:val="nil"/>
              <w:bottom w:val="single" w:sz="4" w:space="0" w:color="auto"/>
              <w:right w:val="single" w:sz="4" w:space="0" w:color="auto"/>
            </w:tcBorders>
            <w:vAlign w:val="center"/>
            <w:hideMark/>
          </w:tcPr>
          <w:p w14:paraId="5D855DF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Gabinetes Para Montaje Tipo 1</w:t>
            </w:r>
          </w:p>
        </w:tc>
        <w:tc>
          <w:tcPr>
            <w:tcW w:w="1418" w:type="dxa"/>
            <w:tcBorders>
              <w:top w:val="nil"/>
              <w:left w:val="nil"/>
              <w:bottom w:val="single" w:sz="4" w:space="0" w:color="auto"/>
              <w:right w:val="single" w:sz="4" w:space="0" w:color="auto"/>
            </w:tcBorders>
            <w:vAlign w:val="center"/>
            <w:hideMark/>
          </w:tcPr>
          <w:p w14:paraId="60723008"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3B1DEC2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5E9EC07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46</w:t>
            </w:r>
          </w:p>
        </w:tc>
        <w:tc>
          <w:tcPr>
            <w:tcW w:w="3827" w:type="dxa"/>
            <w:tcBorders>
              <w:top w:val="nil"/>
              <w:left w:val="nil"/>
              <w:bottom w:val="single" w:sz="4" w:space="0" w:color="auto"/>
              <w:right w:val="single" w:sz="4" w:space="0" w:color="auto"/>
            </w:tcBorders>
            <w:vAlign w:val="center"/>
            <w:hideMark/>
          </w:tcPr>
          <w:p w14:paraId="0B4AEBAE"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Gabinetes Para Montaje Tipo 2</w:t>
            </w:r>
          </w:p>
        </w:tc>
        <w:tc>
          <w:tcPr>
            <w:tcW w:w="1418" w:type="dxa"/>
            <w:tcBorders>
              <w:top w:val="nil"/>
              <w:left w:val="nil"/>
              <w:bottom w:val="single" w:sz="4" w:space="0" w:color="auto"/>
              <w:right w:val="single" w:sz="4" w:space="0" w:color="auto"/>
            </w:tcBorders>
            <w:vAlign w:val="center"/>
            <w:hideMark/>
          </w:tcPr>
          <w:p w14:paraId="54402024"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587CC1F0"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05FA7828"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47</w:t>
            </w:r>
          </w:p>
        </w:tc>
        <w:tc>
          <w:tcPr>
            <w:tcW w:w="3827" w:type="dxa"/>
            <w:tcBorders>
              <w:top w:val="nil"/>
              <w:left w:val="nil"/>
              <w:bottom w:val="single" w:sz="4" w:space="0" w:color="auto"/>
              <w:right w:val="single" w:sz="4" w:space="0" w:color="auto"/>
            </w:tcBorders>
            <w:vAlign w:val="center"/>
            <w:hideMark/>
          </w:tcPr>
          <w:p w14:paraId="74E04908"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Fusionadora De Fibra Óptica</w:t>
            </w:r>
          </w:p>
        </w:tc>
        <w:tc>
          <w:tcPr>
            <w:tcW w:w="1418" w:type="dxa"/>
            <w:tcBorders>
              <w:top w:val="nil"/>
              <w:left w:val="nil"/>
              <w:bottom w:val="single" w:sz="4" w:space="0" w:color="auto"/>
              <w:right w:val="single" w:sz="4" w:space="0" w:color="auto"/>
            </w:tcBorders>
            <w:vAlign w:val="center"/>
            <w:hideMark/>
          </w:tcPr>
          <w:p w14:paraId="5B5EA214"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2378F7C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5290AE0"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48</w:t>
            </w:r>
          </w:p>
        </w:tc>
        <w:tc>
          <w:tcPr>
            <w:tcW w:w="3827" w:type="dxa"/>
            <w:tcBorders>
              <w:top w:val="nil"/>
              <w:left w:val="nil"/>
              <w:bottom w:val="single" w:sz="4" w:space="0" w:color="auto"/>
              <w:right w:val="single" w:sz="4" w:space="0" w:color="auto"/>
            </w:tcBorders>
            <w:noWrap/>
            <w:vAlign w:val="center"/>
            <w:hideMark/>
          </w:tcPr>
          <w:p w14:paraId="5293026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Cortadora De Fibra Óptica</w:t>
            </w:r>
          </w:p>
        </w:tc>
        <w:tc>
          <w:tcPr>
            <w:tcW w:w="1418" w:type="dxa"/>
            <w:tcBorders>
              <w:top w:val="nil"/>
              <w:left w:val="nil"/>
              <w:bottom w:val="single" w:sz="4" w:space="0" w:color="auto"/>
              <w:right w:val="single" w:sz="4" w:space="0" w:color="auto"/>
            </w:tcBorders>
            <w:vAlign w:val="center"/>
            <w:hideMark/>
          </w:tcPr>
          <w:p w14:paraId="6CD0DB46"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301F3C94"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72C7588C"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49</w:t>
            </w:r>
          </w:p>
        </w:tc>
        <w:tc>
          <w:tcPr>
            <w:tcW w:w="3827" w:type="dxa"/>
            <w:tcBorders>
              <w:top w:val="nil"/>
              <w:left w:val="nil"/>
              <w:bottom w:val="single" w:sz="4" w:space="0" w:color="auto"/>
              <w:right w:val="single" w:sz="4" w:space="0" w:color="auto"/>
            </w:tcBorders>
            <w:vAlign w:val="center"/>
            <w:hideMark/>
          </w:tcPr>
          <w:p w14:paraId="649CF455"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Peladoras De Fibra Óptica</w:t>
            </w:r>
          </w:p>
        </w:tc>
        <w:tc>
          <w:tcPr>
            <w:tcW w:w="1418" w:type="dxa"/>
            <w:tcBorders>
              <w:top w:val="nil"/>
              <w:left w:val="nil"/>
              <w:bottom w:val="single" w:sz="4" w:space="0" w:color="auto"/>
              <w:right w:val="single" w:sz="4" w:space="0" w:color="auto"/>
            </w:tcBorders>
            <w:vAlign w:val="center"/>
            <w:hideMark/>
          </w:tcPr>
          <w:p w14:paraId="74565C48"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3EED27D7"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963CE8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50</w:t>
            </w:r>
          </w:p>
        </w:tc>
        <w:tc>
          <w:tcPr>
            <w:tcW w:w="3827" w:type="dxa"/>
            <w:tcBorders>
              <w:top w:val="nil"/>
              <w:left w:val="nil"/>
              <w:bottom w:val="single" w:sz="4" w:space="0" w:color="auto"/>
              <w:right w:val="single" w:sz="4" w:space="0" w:color="auto"/>
            </w:tcBorders>
            <w:noWrap/>
            <w:vAlign w:val="center"/>
            <w:hideMark/>
          </w:tcPr>
          <w:p w14:paraId="44F63BC6"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OTDR</w:t>
            </w:r>
          </w:p>
        </w:tc>
        <w:tc>
          <w:tcPr>
            <w:tcW w:w="1418" w:type="dxa"/>
            <w:tcBorders>
              <w:top w:val="nil"/>
              <w:left w:val="nil"/>
              <w:bottom w:val="single" w:sz="4" w:space="0" w:color="auto"/>
              <w:right w:val="single" w:sz="4" w:space="0" w:color="auto"/>
            </w:tcBorders>
            <w:vAlign w:val="center"/>
            <w:hideMark/>
          </w:tcPr>
          <w:p w14:paraId="35600002"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0DC36F5A"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2B1E382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51</w:t>
            </w:r>
          </w:p>
        </w:tc>
        <w:tc>
          <w:tcPr>
            <w:tcW w:w="3827" w:type="dxa"/>
            <w:tcBorders>
              <w:top w:val="nil"/>
              <w:left w:val="nil"/>
              <w:bottom w:val="single" w:sz="4" w:space="0" w:color="auto"/>
              <w:right w:val="single" w:sz="4" w:space="0" w:color="auto"/>
            </w:tcBorders>
            <w:vAlign w:val="center"/>
            <w:hideMark/>
          </w:tcPr>
          <w:p w14:paraId="415CE9D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Aplicación de Electricidad para Automoción</w:t>
            </w:r>
          </w:p>
        </w:tc>
        <w:tc>
          <w:tcPr>
            <w:tcW w:w="1418" w:type="dxa"/>
            <w:tcBorders>
              <w:top w:val="nil"/>
              <w:left w:val="nil"/>
              <w:bottom w:val="single" w:sz="4" w:space="0" w:color="auto"/>
              <w:right w:val="single" w:sz="4" w:space="0" w:color="auto"/>
            </w:tcBorders>
            <w:vAlign w:val="center"/>
            <w:hideMark/>
          </w:tcPr>
          <w:p w14:paraId="248497E2"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2F4EA02E"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1D9396A8"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52</w:t>
            </w:r>
          </w:p>
        </w:tc>
        <w:tc>
          <w:tcPr>
            <w:tcW w:w="3827" w:type="dxa"/>
            <w:tcBorders>
              <w:top w:val="nil"/>
              <w:left w:val="nil"/>
              <w:bottom w:val="single" w:sz="4" w:space="0" w:color="auto"/>
              <w:right w:val="single" w:sz="4" w:space="0" w:color="auto"/>
            </w:tcBorders>
            <w:vAlign w:val="center"/>
            <w:hideMark/>
          </w:tcPr>
          <w:p w14:paraId="42075F08"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Aplicación de Electrónica para Automoción</w:t>
            </w:r>
          </w:p>
        </w:tc>
        <w:tc>
          <w:tcPr>
            <w:tcW w:w="1418" w:type="dxa"/>
            <w:tcBorders>
              <w:top w:val="nil"/>
              <w:left w:val="nil"/>
              <w:bottom w:val="single" w:sz="4" w:space="0" w:color="auto"/>
              <w:right w:val="single" w:sz="4" w:space="0" w:color="auto"/>
            </w:tcBorders>
            <w:vAlign w:val="center"/>
            <w:hideMark/>
          </w:tcPr>
          <w:p w14:paraId="2FD591FF"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2A75E3D7"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7663D58E"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53</w:t>
            </w:r>
          </w:p>
        </w:tc>
        <w:tc>
          <w:tcPr>
            <w:tcW w:w="3827" w:type="dxa"/>
            <w:tcBorders>
              <w:top w:val="nil"/>
              <w:left w:val="nil"/>
              <w:bottom w:val="single" w:sz="4" w:space="0" w:color="auto"/>
              <w:right w:val="single" w:sz="4" w:space="0" w:color="auto"/>
            </w:tcBorders>
            <w:vAlign w:val="center"/>
            <w:hideMark/>
          </w:tcPr>
          <w:p w14:paraId="6F04A869"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Herramientas y aparatos de medida.</w:t>
            </w:r>
          </w:p>
        </w:tc>
        <w:tc>
          <w:tcPr>
            <w:tcW w:w="1418" w:type="dxa"/>
            <w:tcBorders>
              <w:top w:val="nil"/>
              <w:left w:val="nil"/>
              <w:bottom w:val="single" w:sz="4" w:space="0" w:color="auto"/>
              <w:right w:val="single" w:sz="4" w:space="0" w:color="auto"/>
            </w:tcBorders>
            <w:vAlign w:val="center"/>
            <w:hideMark/>
          </w:tcPr>
          <w:p w14:paraId="20BDBFDA"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25634062"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07B27A30"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54</w:t>
            </w:r>
          </w:p>
        </w:tc>
        <w:tc>
          <w:tcPr>
            <w:tcW w:w="3827" w:type="dxa"/>
            <w:tcBorders>
              <w:top w:val="nil"/>
              <w:left w:val="nil"/>
              <w:bottom w:val="single" w:sz="4" w:space="0" w:color="auto"/>
              <w:right w:val="single" w:sz="4" w:space="0" w:color="auto"/>
            </w:tcBorders>
            <w:vAlign w:val="center"/>
            <w:hideMark/>
          </w:tcPr>
          <w:p w14:paraId="65063710"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Unidad de Control</w:t>
            </w:r>
          </w:p>
        </w:tc>
        <w:tc>
          <w:tcPr>
            <w:tcW w:w="1418" w:type="dxa"/>
            <w:tcBorders>
              <w:top w:val="nil"/>
              <w:left w:val="nil"/>
              <w:bottom w:val="single" w:sz="4" w:space="0" w:color="auto"/>
              <w:right w:val="single" w:sz="4" w:space="0" w:color="auto"/>
            </w:tcBorders>
            <w:vAlign w:val="center"/>
            <w:hideMark/>
          </w:tcPr>
          <w:p w14:paraId="3A7B406C"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0BCAE548"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6BA9BE9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55</w:t>
            </w:r>
          </w:p>
        </w:tc>
        <w:tc>
          <w:tcPr>
            <w:tcW w:w="3827" w:type="dxa"/>
            <w:tcBorders>
              <w:top w:val="nil"/>
              <w:left w:val="nil"/>
              <w:bottom w:val="single" w:sz="4" w:space="0" w:color="auto"/>
              <w:right w:val="single" w:sz="4" w:space="0" w:color="auto"/>
            </w:tcBorders>
            <w:vAlign w:val="center"/>
            <w:hideMark/>
          </w:tcPr>
          <w:p w14:paraId="6A00F879"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Aplicación de Actuadores para Automoción</w:t>
            </w:r>
          </w:p>
        </w:tc>
        <w:tc>
          <w:tcPr>
            <w:tcW w:w="1418" w:type="dxa"/>
            <w:tcBorders>
              <w:top w:val="nil"/>
              <w:left w:val="nil"/>
              <w:bottom w:val="single" w:sz="4" w:space="0" w:color="auto"/>
              <w:right w:val="single" w:sz="4" w:space="0" w:color="auto"/>
            </w:tcBorders>
            <w:vAlign w:val="center"/>
            <w:hideMark/>
          </w:tcPr>
          <w:p w14:paraId="42492987"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2A0CFABD"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01CAA858"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56</w:t>
            </w:r>
          </w:p>
        </w:tc>
        <w:tc>
          <w:tcPr>
            <w:tcW w:w="3827" w:type="dxa"/>
            <w:tcBorders>
              <w:top w:val="nil"/>
              <w:left w:val="nil"/>
              <w:bottom w:val="single" w:sz="4" w:space="0" w:color="auto"/>
              <w:right w:val="single" w:sz="4" w:space="0" w:color="auto"/>
            </w:tcBorders>
            <w:vAlign w:val="center"/>
            <w:hideMark/>
          </w:tcPr>
          <w:p w14:paraId="56A8D96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Limpia parabrisas</w:t>
            </w:r>
          </w:p>
        </w:tc>
        <w:tc>
          <w:tcPr>
            <w:tcW w:w="1418" w:type="dxa"/>
            <w:tcBorders>
              <w:top w:val="nil"/>
              <w:left w:val="nil"/>
              <w:bottom w:val="single" w:sz="4" w:space="0" w:color="auto"/>
              <w:right w:val="single" w:sz="4" w:space="0" w:color="auto"/>
            </w:tcBorders>
            <w:vAlign w:val="center"/>
            <w:hideMark/>
          </w:tcPr>
          <w:p w14:paraId="26A88542"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20320770"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4EFBDC4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57</w:t>
            </w:r>
          </w:p>
        </w:tc>
        <w:tc>
          <w:tcPr>
            <w:tcW w:w="3827" w:type="dxa"/>
            <w:tcBorders>
              <w:top w:val="nil"/>
              <w:left w:val="nil"/>
              <w:bottom w:val="single" w:sz="4" w:space="0" w:color="auto"/>
              <w:right w:val="single" w:sz="4" w:space="0" w:color="auto"/>
            </w:tcBorders>
            <w:vAlign w:val="center"/>
            <w:hideMark/>
          </w:tcPr>
          <w:p w14:paraId="2F3DA146"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Aplicación de Vehículo Hibrido</w:t>
            </w:r>
          </w:p>
        </w:tc>
        <w:tc>
          <w:tcPr>
            <w:tcW w:w="1418" w:type="dxa"/>
            <w:tcBorders>
              <w:top w:val="nil"/>
              <w:left w:val="nil"/>
              <w:bottom w:val="single" w:sz="4" w:space="0" w:color="auto"/>
              <w:right w:val="single" w:sz="4" w:space="0" w:color="auto"/>
            </w:tcBorders>
            <w:vAlign w:val="center"/>
            <w:hideMark/>
          </w:tcPr>
          <w:p w14:paraId="6A60D757"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5929DC0C"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3A541D91"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58</w:t>
            </w:r>
          </w:p>
        </w:tc>
        <w:tc>
          <w:tcPr>
            <w:tcW w:w="3827" w:type="dxa"/>
            <w:tcBorders>
              <w:top w:val="nil"/>
              <w:left w:val="nil"/>
              <w:bottom w:val="single" w:sz="4" w:space="0" w:color="auto"/>
              <w:right w:val="single" w:sz="4" w:space="0" w:color="auto"/>
            </w:tcBorders>
            <w:vAlign w:val="center"/>
            <w:hideMark/>
          </w:tcPr>
          <w:p w14:paraId="47FF214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Motor a Inyección Gasolina</w:t>
            </w:r>
          </w:p>
        </w:tc>
        <w:tc>
          <w:tcPr>
            <w:tcW w:w="1418" w:type="dxa"/>
            <w:tcBorders>
              <w:top w:val="nil"/>
              <w:left w:val="nil"/>
              <w:bottom w:val="single" w:sz="4" w:space="0" w:color="auto"/>
              <w:right w:val="single" w:sz="4" w:space="0" w:color="auto"/>
            </w:tcBorders>
            <w:vAlign w:val="center"/>
            <w:hideMark/>
          </w:tcPr>
          <w:p w14:paraId="21ABDC29"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0B59B1DD"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35EB9951"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59</w:t>
            </w:r>
          </w:p>
        </w:tc>
        <w:tc>
          <w:tcPr>
            <w:tcW w:w="3827" w:type="dxa"/>
            <w:tcBorders>
              <w:top w:val="nil"/>
              <w:left w:val="single" w:sz="4" w:space="0" w:color="auto"/>
              <w:bottom w:val="single" w:sz="4" w:space="0" w:color="auto"/>
              <w:right w:val="single" w:sz="4" w:space="0" w:color="auto"/>
            </w:tcBorders>
            <w:vAlign w:val="center"/>
            <w:hideMark/>
          </w:tcPr>
          <w:p w14:paraId="2A6593EA"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Motor Inyección directa diésel</w:t>
            </w:r>
          </w:p>
        </w:tc>
        <w:tc>
          <w:tcPr>
            <w:tcW w:w="1418" w:type="dxa"/>
            <w:tcBorders>
              <w:top w:val="nil"/>
              <w:left w:val="nil"/>
              <w:bottom w:val="single" w:sz="4" w:space="0" w:color="auto"/>
              <w:right w:val="single" w:sz="4" w:space="0" w:color="auto"/>
            </w:tcBorders>
            <w:vAlign w:val="center"/>
            <w:hideMark/>
          </w:tcPr>
          <w:p w14:paraId="15E84988"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17B21449"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0B091B6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60</w:t>
            </w:r>
          </w:p>
        </w:tc>
        <w:tc>
          <w:tcPr>
            <w:tcW w:w="3827" w:type="dxa"/>
            <w:tcBorders>
              <w:top w:val="nil"/>
              <w:left w:val="nil"/>
              <w:bottom w:val="single" w:sz="4" w:space="0" w:color="auto"/>
              <w:right w:val="single" w:sz="4" w:space="0" w:color="auto"/>
            </w:tcBorders>
            <w:vAlign w:val="center"/>
            <w:hideMark/>
          </w:tcPr>
          <w:p w14:paraId="776C965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Enfriamiento del Motor</w:t>
            </w:r>
          </w:p>
        </w:tc>
        <w:tc>
          <w:tcPr>
            <w:tcW w:w="1418" w:type="dxa"/>
            <w:tcBorders>
              <w:top w:val="nil"/>
              <w:left w:val="nil"/>
              <w:bottom w:val="single" w:sz="4" w:space="0" w:color="auto"/>
              <w:right w:val="single" w:sz="4" w:space="0" w:color="auto"/>
            </w:tcBorders>
            <w:vAlign w:val="center"/>
            <w:hideMark/>
          </w:tcPr>
          <w:p w14:paraId="1BD00DE7"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7CEC7ADC"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25C1054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61</w:t>
            </w:r>
          </w:p>
        </w:tc>
        <w:tc>
          <w:tcPr>
            <w:tcW w:w="3827" w:type="dxa"/>
            <w:tcBorders>
              <w:top w:val="nil"/>
              <w:left w:val="nil"/>
              <w:bottom w:val="single" w:sz="4" w:space="0" w:color="auto"/>
              <w:right w:val="single" w:sz="4" w:space="0" w:color="auto"/>
            </w:tcBorders>
            <w:vAlign w:val="center"/>
            <w:hideMark/>
          </w:tcPr>
          <w:p w14:paraId="78F4E0B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Aire Acondicionado</w:t>
            </w:r>
          </w:p>
        </w:tc>
        <w:tc>
          <w:tcPr>
            <w:tcW w:w="1418" w:type="dxa"/>
            <w:tcBorders>
              <w:top w:val="nil"/>
              <w:left w:val="nil"/>
              <w:bottom w:val="single" w:sz="4" w:space="0" w:color="auto"/>
              <w:right w:val="single" w:sz="4" w:space="0" w:color="auto"/>
            </w:tcBorders>
            <w:vAlign w:val="center"/>
            <w:hideMark/>
          </w:tcPr>
          <w:p w14:paraId="655EB256"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5258D730"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17324029"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62</w:t>
            </w:r>
          </w:p>
        </w:tc>
        <w:tc>
          <w:tcPr>
            <w:tcW w:w="3827" w:type="dxa"/>
            <w:tcBorders>
              <w:top w:val="nil"/>
              <w:left w:val="nil"/>
              <w:bottom w:val="single" w:sz="4" w:space="0" w:color="auto"/>
              <w:right w:val="single" w:sz="4" w:space="0" w:color="auto"/>
            </w:tcBorders>
            <w:vAlign w:val="center"/>
            <w:hideMark/>
          </w:tcPr>
          <w:p w14:paraId="7DD430A5"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Sistemas eléctricos</w:t>
            </w:r>
          </w:p>
        </w:tc>
        <w:tc>
          <w:tcPr>
            <w:tcW w:w="1418" w:type="dxa"/>
            <w:tcBorders>
              <w:top w:val="nil"/>
              <w:left w:val="nil"/>
              <w:bottom w:val="single" w:sz="4" w:space="0" w:color="auto"/>
              <w:right w:val="single" w:sz="4" w:space="0" w:color="auto"/>
            </w:tcBorders>
            <w:vAlign w:val="center"/>
            <w:hideMark/>
          </w:tcPr>
          <w:p w14:paraId="505B1C48"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7A367A4D" w14:textId="77777777" w:rsidTr="00B14E29">
        <w:trPr>
          <w:trHeight w:val="300"/>
          <w:jc w:val="center"/>
        </w:trPr>
        <w:tc>
          <w:tcPr>
            <w:tcW w:w="846" w:type="dxa"/>
            <w:tcBorders>
              <w:top w:val="nil"/>
              <w:left w:val="single" w:sz="4" w:space="0" w:color="auto"/>
              <w:bottom w:val="single" w:sz="4" w:space="0" w:color="auto"/>
              <w:right w:val="single" w:sz="4" w:space="0" w:color="auto"/>
            </w:tcBorders>
            <w:vAlign w:val="center"/>
            <w:hideMark/>
          </w:tcPr>
          <w:p w14:paraId="35442EE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63</w:t>
            </w:r>
          </w:p>
        </w:tc>
        <w:tc>
          <w:tcPr>
            <w:tcW w:w="3827" w:type="dxa"/>
            <w:tcBorders>
              <w:top w:val="nil"/>
              <w:left w:val="nil"/>
              <w:bottom w:val="single" w:sz="4" w:space="0" w:color="auto"/>
              <w:right w:val="single" w:sz="4" w:space="0" w:color="auto"/>
            </w:tcBorders>
            <w:vAlign w:val="center"/>
            <w:hideMark/>
          </w:tcPr>
          <w:p w14:paraId="13C7D498"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neumática</w:t>
            </w:r>
          </w:p>
        </w:tc>
        <w:tc>
          <w:tcPr>
            <w:tcW w:w="1418" w:type="dxa"/>
            <w:tcBorders>
              <w:top w:val="nil"/>
              <w:left w:val="nil"/>
              <w:bottom w:val="single" w:sz="4" w:space="0" w:color="auto"/>
              <w:right w:val="single" w:sz="4" w:space="0" w:color="auto"/>
            </w:tcBorders>
            <w:vAlign w:val="center"/>
            <w:hideMark/>
          </w:tcPr>
          <w:p w14:paraId="7433970B"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6C74A27A" w14:textId="77777777" w:rsidTr="00B14E29">
        <w:trPr>
          <w:trHeight w:val="300"/>
          <w:jc w:val="center"/>
        </w:trPr>
        <w:tc>
          <w:tcPr>
            <w:tcW w:w="846" w:type="dxa"/>
            <w:tcBorders>
              <w:top w:val="nil"/>
              <w:left w:val="single" w:sz="4" w:space="0" w:color="auto"/>
              <w:bottom w:val="single" w:sz="4" w:space="0" w:color="auto"/>
              <w:right w:val="single" w:sz="4" w:space="0" w:color="auto"/>
            </w:tcBorders>
            <w:vAlign w:val="center"/>
            <w:hideMark/>
          </w:tcPr>
          <w:p w14:paraId="16FEDF2D"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64</w:t>
            </w:r>
          </w:p>
        </w:tc>
        <w:tc>
          <w:tcPr>
            <w:tcW w:w="3827" w:type="dxa"/>
            <w:tcBorders>
              <w:top w:val="nil"/>
              <w:left w:val="nil"/>
              <w:bottom w:val="single" w:sz="4" w:space="0" w:color="auto"/>
              <w:right w:val="single" w:sz="4" w:space="0" w:color="auto"/>
            </w:tcBorders>
            <w:vAlign w:val="center"/>
            <w:hideMark/>
          </w:tcPr>
          <w:p w14:paraId="4AC476E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hidráulica</w:t>
            </w:r>
          </w:p>
        </w:tc>
        <w:tc>
          <w:tcPr>
            <w:tcW w:w="1418" w:type="dxa"/>
            <w:tcBorders>
              <w:top w:val="nil"/>
              <w:left w:val="nil"/>
              <w:bottom w:val="single" w:sz="4" w:space="0" w:color="auto"/>
              <w:right w:val="single" w:sz="4" w:space="0" w:color="auto"/>
            </w:tcBorders>
            <w:vAlign w:val="center"/>
            <w:hideMark/>
          </w:tcPr>
          <w:p w14:paraId="6E1310B3"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3B33023D" w14:textId="77777777" w:rsidTr="00B14E29">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18A2179" w14:textId="77777777" w:rsidR="00B14E29" w:rsidRPr="00F504C1" w:rsidRDefault="00B14E29">
            <w:pPr>
              <w:spacing w:line="256" w:lineRule="auto"/>
              <w:jc w:val="center"/>
              <w:rPr>
                <w:rFonts w:asciiTheme="minorHAnsi" w:hAnsiTheme="minorHAnsi" w:cstheme="minorHAnsi"/>
                <w:b/>
                <w:sz w:val="21"/>
                <w:szCs w:val="21"/>
                <w:lang w:eastAsia="es-EC"/>
              </w:rPr>
            </w:pPr>
            <w:r w:rsidRPr="00F504C1">
              <w:rPr>
                <w:rFonts w:asciiTheme="minorHAnsi" w:hAnsiTheme="minorHAnsi" w:cstheme="minorHAnsi"/>
                <w:b/>
                <w:sz w:val="21"/>
                <w:szCs w:val="21"/>
                <w:lang w:eastAsia="es-EC"/>
              </w:rPr>
              <w:t>CUENCA</w:t>
            </w:r>
          </w:p>
        </w:tc>
      </w:tr>
      <w:tr w:rsidR="00B14E29" w:rsidRPr="00F504C1" w14:paraId="59B581BD"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2EE9AB7D"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65</w:t>
            </w:r>
          </w:p>
        </w:tc>
        <w:tc>
          <w:tcPr>
            <w:tcW w:w="3827" w:type="dxa"/>
            <w:tcBorders>
              <w:top w:val="nil"/>
              <w:left w:val="nil"/>
              <w:bottom w:val="single" w:sz="4" w:space="0" w:color="auto"/>
              <w:right w:val="single" w:sz="4" w:space="0" w:color="auto"/>
            </w:tcBorders>
            <w:vAlign w:val="center"/>
            <w:hideMark/>
          </w:tcPr>
          <w:p w14:paraId="55649F45"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neumática</w:t>
            </w:r>
          </w:p>
        </w:tc>
        <w:tc>
          <w:tcPr>
            <w:tcW w:w="1418" w:type="dxa"/>
            <w:tcBorders>
              <w:top w:val="nil"/>
              <w:left w:val="nil"/>
              <w:bottom w:val="single" w:sz="4" w:space="0" w:color="auto"/>
              <w:right w:val="single" w:sz="4" w:space="0" w:color="auto"/>
            </w:tcBorders>
            <w:vAlign w:val="center"/>
            <w:hideMark/>
          </w:tcPr>
          <w:p w14:paraId="103EF123"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3</w:t>
            </w:r>
          </w:p>
        </w:tc>
      </w:tr>
      <w:tr w:rsidR="00B14E29" w:rsidRPr="00F504C1" w14:paraId="5BAA773F"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233F0814"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66</w:t>
            </w:r>
          </w:p>
        </w:tc>
        <w:tc>
          <w:tcPr>
            <w:tcW w:w="3827" w:type="dxa"/>
            <w:tcBorders>
              <w:top w:val="nil"/>
              <w:left w:val="nil"/>
              <w:bottom w:val="single" w:sz="4" w:space="0" w:color="auto"/>
              <w:right w:val="single" w:sz="4" w:space="0" w:color="auto"/>
            </w:tcBorders>
            <w:vAlign w:val="center"/>
            <w:hideMark/>
          </w:tcPr>
          <w:p w14:paraId="4425A7A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De Máquinas Eléctricas</w:t>
            </w:r>
          </w:p>
        </w:tc>
        <w:tc>
          <w:tcPr>
            <w:tcW w:w="1418" w:type="dxa"/>
            <w:tcBorders>
              <w:top w:val="nil"/>
              <w:left w:val="nil"/>
              <w:bottom w:val="single" w:sz="4" w:space="0" w:color="auto"/>
              <w:right w:val="single" w:sz="4" w:space="0" w:color="auto"/>
            </w:tcBorders>
            <w:vAlign w:val="center"/>
            <w:hideMark/>
          </w:tcPr>
          <w:p w14:paraId="739CA673"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3</w:t>
            </w:r>
          </w:p>
        </w:tc>
      </w:tr>
      <w:tr w:rsidR="00B14E29" w:rsidRPr="00F504C1" w14:paraId="632CEF91"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35AD944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67</w:t>
            </w:r>
          </w:p>
        </w:tc>
        <w:tc>
          <w:tcPr>
            <w:tcW w:w="3827" w:type="dxa"/>
            <w:tcBorders>
              <w:top w:val="nil"/>
              <w:left w:val="nil"/>
              <w:bottom w:val="single" w:sz="4" w:space="0" w:color="auto"/>
              <w:right w:val="single" w:sz="4" w:space="0" w:color="auto"/>
            </w:tcBorders>
            <w:vAlign w:val="center"/>
            <w:hideMark/>
          </w:tcPr>
          <w:p w14:paraId="5F1DA92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Conjunto Bobinado De Motores</w:t>
            </w:r>
          </w:p>
        </w:tc>
        <w:tc>
          <w:tcPr>
            <w:tcW w:w="1418" w:type="dxa"/>
            <w:tcBorders>
              <w:top w:val="nil"/>
              <w:left w:val="nil"/>
              <w:bottom w:val="single" w:sz="4" w:space="0" w:color="auto"/>
              <w:right w:val="single" w:sz="4" w:space="0" w:color="auto"/>
            </w:tcBorders>
            <w:vAlign w:val="center"/>
            <w:hideMark/>
          </w:tcPr>
          <w:p w14:paraId="0FEF1CB4"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565196D2"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4DEF872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68</w:t>
            </w:r>
          </w:p>
        </w:tc>
        <w:tc>
          <w:tcPr>
            <w:tcW w:w="3827" w:type="dxa"/>
            <w:tcBorders>
              <w:top w:val="nil"/>
              <w:left w:val="nil"/>
              <w:bottom w:val="single" w:sz="4" w:space="0" w:color="auto"/>
              <w:right w:val="single" w:sz="4" w:space="0" w:color="auto"/>
            </w:tcBorders>
            <w:vAlign w:val="center"/>
            <w:hideMark/>
          </w:tcPr>
          <w:p w14:paraId="79200E0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Conjunto De Máquinas Desarmables</w:t>
            </w:r>
          </w:p>
        </w:tc>
        <w:tc>
          <w:tcPr>
            <w:tcW w:w="1418" w:type="dxa"/>
            <w:tcBorders>
              <w:top w:val="nil"/>
              <w:left w:val="nil"/>
              <w:bottom w:val="single" w:sz="4" w:space="0" w:color="auto"/>
              <w:right w:val="single" w:sz="4" w:space="0" w:color="auto"/>
            </w:tcBorders>
            <w:vAlign w:val="center"/>
            <w:hideMark/>
          </w:tcPr>
          <w:p w14:paraId="5DC7D55F"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3</w:t>
            </w:r>
          </w:p>
        </w:tc>
      </w:tr>
      <w:tr w:rsidR="00B14E29" w:rsidRPr="00F504C1" w14:paraId="47FD4C27"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1313D30E"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69</w:t>
            </w:r>
          </w:p>
        </w:tc>
        <w:tc>
          <w:tcPr>
            <w:tcW w:w="3827" w:type="dxa"/>
            <w:tcBorders>
              <w:top w:val="nil"/>
              <w:left w:val="nil"/>
              <w:bottom w:val="single" w:sz="4" w:space="0" w:color="auto"/>
              <w:right w:val="single" w:sz="4" w:space="0" w:color="auto"/>
            </w:tcBorders>
            <w:noWrap/>
            <w:vAlign w:val="center"/>
            <w:hideMark/>
          </w:tcPr>
          <w:p w14:paraId="7A946E9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Potencia</w:t>
            </w:r>
          </w:p>
        </w:tc>
        <w:tc>
          <w:tcPr>
            <w:tcW w:w="1418" w:type="dxa"/>
            <w:tcBorders>
              <w:top w:val="nil"/>
              <w:left w:val="nil"/>
              <w:bottom w:val="single" w:sz="4" w:space="0" w:color="auto"/>
              <w:right w:val="single" w:sz="4" w:space="0" w:color="auto"/>
            </w:tcBorders>
            <w:vAlign w:val="center"/>
            <w:hideMark/>
          </w:tcPr>
          <w:p w14:paraId="2B647585"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50ADC71D"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5B5F500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70</w:t>
            </w:r>
          </w:p>
        </w:tc>
        <w:tc>
          <w:tcPr>
            <w:tcW w:w="3827" w:type="dxa"/>
            <w:tcBorders>
              <w:top w:val="nil"/>
              <w:left w:val="nil"/>
              <w:bottom w:val="single" w:sz="4" w:space="0" w:color="auto"/>
              <w:right w:val="single" w:sz="4" w:space="0" w:color="auto"/>
            </w:tcBorders>
            <w:vAlign w:val="center"/>
            <w:hideMark/>
          </w:tcPr>
          <w:p w14:paraId="728E10E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Instalaciones Eléctricas</w:t>
            </w:r>
          </w:p>
        </w:tc>
        <w:tc>
          <w:tcPr>
            <w:tcW w:w="1418" w:type="dxa"/>
            <w:tcBorders>
              <w:top w:val="nil"/>
              <w:left w:val="nil"/>
              <w:bottom w:val="single" w:sz="4" w:space="0" w:color="auto"/>
              <w:right w:val="single" w:sz="4" w:space="0" w:color="auto"/>
            </w:tcBorders>
            <w:vAlign w:val="center"/>
            <w:hideMark/>
          </w:tcPr>
          <w:p w14:paraId="4F2B717E"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w:t>
            </w:r>
          </w:p>
        </w:tc>
      </w:tr>
      <w:tr w:rsidR="00B14E29" w:rsidRPr="00F504C1" w14:paraId="7F7B6E7D"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5BC834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71</w:t>
            </w:r>
          </w:p>
        </w:tc>
        <w:tc>
          <w:tcPr>
            <w:tcW w:w="3827" w:type="dxa"/>
            <w:tcBorders>
              <w:top w:val="nil"/>
              <w:left w:val="nil"/>
              <w:bottom w:val="single" w:sz="4" w:space="0" w:color="auto"/>
              <w:right w:val="single" w:sz="4" w:space="0" w:color="auto"/>
            </w:tcBorders>
            <w:vAlign w:val="center"/>
            <w:hideMark/>
          </w:tcPr>
          <w:p w14:paraId="1C05B355"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De Entrenamiento De Transmisión De Energía</w:t>
            </w:r>
          </w:p>
        </w:tc>
        <w:tc>
          <w:tcPr>
            <w:tcW w:w="1418" w:type="dxa"/>
            <w:tcBorders>
              <w:top w:val="nil"/>
              <w:left w:val="nil"/>
              <w:bottom w:val="single" w:sz="4" w:space="0" w:color="auto"/>
              <w:right w:val="single" w:sz="4" w:space="0" w:color="auto"/>
            </w:tcBorders>
            <w:vAlign w:val="center"/>
            <w:hideMark/>
          </w:tcPr>
          <w:p w14:paraId="21BD8A9D"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037A4724"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3D4AC039"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72</w:t>
            </w:r>
          </w:p>
        </w:tc>
        <w:tc>
          <w:tcPr>
            <w:tcW w:w="3827" w:type="dxa"/>
            <w:tcBorders>
              <w:top w:val="nil"/>
              <w:left w:val="nil"/>
              <w:bottom w:val="single" w:sz="4" w:space="0" w:color="auto"/>
              <w:right w:val="single" w:sz="4" w:space="0" w:color="auto"/>
            </w:tcBorders>
            <w:vAlign w:val="center"/>
            <w:hideMark/>
          </w:tcPr>
          <w:p w14:paraId="77BD2CA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Motores, Generadores Y Controles</w:t>
            </w:r>
          </w:p>
        </w:tc>
        <w:tc>
          <w:tcPr>
            <w:tcW w:w="1418" w:type="dxa"/>
            <w:tcBorders>
              <w:top w:val="nil"/>
              <w:left w:val="nil"/>
              <w:bottom w:val="single" w:sz="4" w:space="0" w:color="auto"/>
              <w:right w:val="single" w:sz="4" w:space="0" w:color="auto"/>
            </w:tcBorders>
            <w:vAlign w:val="center"/>
            <w:hideMark/>
          </w:tcPr>
          <w:p w14:paraId="2F665291"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11BC1957"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0507E7F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73</w:t>
            </w:r>
          </w:p>
        </w:tc>
        <w:tc>
          <w:tcPr>
            <w:tcW w:w="3827" w:type="dxa"/>
            <w:tcBorders>
              <w:top w:val="nil"/>
              <w:left w:val="nil"/>
              <w:bottom w:val="single" w:sz="4" w:space="0" w:color="auto"/>
              <w:right w:val="single" w:sz="4" w:space="0" w:color="auto"/>
            </w:tcBorders>
            <w:vAlign w:val="center"/>
            <w:hideMark/>
          </w:tcPr>
          <w:p w14:paraId="1B5B28A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Didáctico De Distribución De Electricidad Ac</w:t>
            </w:r>
          </w:p>
        </w:tc>
        <w:tc>
          <w:tcPr>
            <w:tcW w:w="1418" w:type="dxa"/>
            <w:tcBorders>
              <w:top w:val="nil"/>
              <w:left w:val="nil"/>
              <w:bottom w:val="single" w:sz="4" w:space="0" w:color="auto"/>
              <w:right w:val="single" w:sz="4" w:space="0" w:color="auto"/>
            </w:tcBorders>
            <w:vAlign w:val="center"/>
            <w:hideMark/>
          </w:tcPr>
          <w:p w14:paraId="133274EB"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046E6464"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7824DA6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74</w:t>
            </w:r>
          </w:p>
        </w:tc>
        <w:tc>
          <w:tcPr>
            <w:tcW w:w="3827" w:type="dxa"/>
            <w:tcBorders>
              <w:top w:val="nil"/>
              <w:left w:val="nil"/>
              <w:bottom w:val="single" w:sz="4" w:space="0" w:color="auto"/>
              <w:right w:val="single" w:sz="4" w:space="0" w:color="auto"/>
            </w:tcBorders>
            <w:vAlign w:val="center"/>
            <w:hideMark/>
          </w:tcPr>
          <w:p w14:paraId="38DB52F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Cursos multimedia y gestión de recursos</w:t>
            </w:r>
          </w:p>
        </w:tc>
        <w:tc>
          <w:tcPr>
            <w:tcW w:w="1418" w:type="dxa"/>
            <w:tcBorders>
              <w:top w:val="nil"/>
              <w:left w:val="nil"/>
              <w:bottom w:val="single" w:sz="4" w:space="0" w:color="auto"/>
              <w:right w:val="single" w:sz="4" w:space="0" w:color="auto"/>
            </w:tcBorders>
            <w:vAlign w:val="center"/>
            <w:hideMark/>
          </w:tcPr>
          <w:p w14:paraId="5109EA4D"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4D7C2180"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1A0E10B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75</w:t>
            </w:r>
          </w:p>
        </w:tc>
        <w:tc>
          <w:tcPr>
            <w:tcW w:w="3827" w:type="dxa"/>
            <w:tcBorders>
              <w:top w:val="nil"/>
              <w:left w:val="nil"/>
              <w:bottom w:val="single" w:sz="4" w:space="0" w:color="auto"/>
              <w:right w:val="single" w:sz="4" w:space="0" w:color="auto"/>
            </w:tcBorders>
            <w:vAlign w:val="center"/>
            <w:hideMark/>
          </w:tcPr>
          <w:p w14:paraId="28A3314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 xml:space="preserve">Elementos de medición y generación de medidas eléctricas. </w:t>
            </w:r>
          </w:p>
        </w:tc>
        <w:tc>
          <w:tcPr>
            <w:tcW w:w="1418" w:type="dxa"/>
            <w:tcBorders>
              <w:top w:val="nil"/>
              <w:left w:val="nil"/>
              <w:bottom w:val="single" w:sz="4" w:space="0" w:color="auto"/>
              <w:right w:val="single" w:sz="4" w:space="0" w:color="auto"/>
            </w:tcBorders>
            <w:vAlign w:val="center"/>
            <w:hideMark/>
          </w:tcPr>
          <w:p w14:paraId="17A5C4D0"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5</w:t>
            </w:r>
          </w:p>
        </w:tc>
      </w:tr>
      <w:tr w:rsidR="00B14E29" w:rsidRPr="00F504C1" w14:paraId="23CB3E15"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2E1DFF59"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76</w:t>
            </w:r>
          </w:p>
        </w:tc>
        <w:tc>
          <w:tcPr>
            <w:tcW w:w="3827" w:type="dxa"/>
            <w:tcBorders>
              <w:top w:val="nil"/>
              <w:left w:val="nil"/>
              <w:bottom w:val="single" w:sz="4" w:space="0" w:color="auto"/>
              <w:right w:val="single" w:sz="4" w:space="0" w:color="auto"/>
            </w:tcBorders>
            <w:vAlign w:val="center"/>
            <w:hideMark/>
          </w:tcPr>
          <w:p w14:paraId="4FD9B69F"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Estación para control de procesos</w:t>
            </w:r>
          </w:p>
        </w:tc>
        <w:tc>
          <w:tcPr>
            <w:tcW w:w="1418" w:type="dxa"/>
            <w:tcBorders>
              <w:top w:val="nil"/>
              <w:left w:val="nil"/>
              <w:bottom w:val="single" w:sz="4" w:space="0" w:color="auto"/>
              <w:right w:val="single" w:sz="4" w:space="0" w:color="auto"/>
            </w:tcBorders>
            <w:vAlign w:val="center"/>
            <w:hideMark/>
          </w:tcPr>
          <w:p w14:paraId="6E3FE1ED"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0BA66CB3"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47195E3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77</w:t>
            </w:r>
          </w:p>
        </w:tc>
        <w:tc>
          <w:tcPr>
            <w:tcW w:w="3827" w:type="dxa"/>
            <w:tcBorders>
              <w:top w:val="nil"/>
              <w:left w:val="nil"/>
              <w:bottom w:val="single" w:sz="4" w:space="0" w:color="auto"/>
              <w:right w:val="single" w:sz="4" w:space="0" w:color="auto"/>
            </w:tcBorders>
            <w:vAlign w:val="center"/>
            <w:hideMark/>
          </w:tcPr>
          <w:p w14:paraId="333FE209"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de ensamblaje para aprendizaje de instrumentación</w:t>
            </w:r>
          </w:p>
        </w:tc>
        <w:tc>
          <w:tcPr>
            <w:tcW w:w="1418" w:type="dxa"/>
            <w:tcBorders>
              <w:top w:val="nil"/>
              <w:left w:val="nil"/>
              <w:bottom w:val="single" w:sz="4" w:space="0" w:color="auto"/>
              <w:right w:val="single" w:sz="4" w:space="0" w:color="auto"/>
            </w:tcBorders>
            <w:vAlign w:val="center"/>
            <w:hideMark/>
          </w:tcPr>
          <w:p w14:paraId="34CF3163"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5F22349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0AA4B851"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78</w:t>
            </w:r>
          </w:p>
        </w:tc>
        <w:tc>
          <w:tcPr>
            <w:tcW w:w="3827" w:type="dxa"/>
            <w:tcBorders>
              <w:top w:val="nil"/>
              <w:left w:val="nil"/>
              <w:bottom w:val="single" w:sz="4" w:space="0" w:color="auto"/>
              <w:right w:val="single" w:sz="4" w:space="0" w:color="auto"/>
            </w:tcBorders>
            <w:vAlign w:val="center"/>
            <w:hideMark/>
          </w:tcPr>
          <w:p w14:paraId="6C3FB21F"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Multímetro y Pinza Amperimétrica</w:t>
            </w:r>
          </w:p>
        </w:tc>
        <w:tc>
          <w:tcPr>
            <w:tcW w:w="1418" w:type="dxa"/>
            <w:tcBorders>
              <w:top w:val="nil"/>
              <w:left w:val="nil"/>
              <w:bottom w:val="single" w:sz="4" w:space="0" w:color="auto"/>
              <w:right w:val="single" w:sz="4" w:space="0" w:color="auto"/>
            </w:tcBorders>
            <w:vAlign w:val="center"/>
            <w:hideMark/>
          </w:tcPr>
          <w:p w14:paraId="62A14007"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2146EAD1"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E4976B4"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79</w:t>
            </w:r>
          </w:p>
        </w:tc>
        <w:tc>
          <w:tcPr>
            <w:tcW w:w="3827" w:type="dxa"/>
            <w:tcBorders>
              <w:top w:val="nil"/>
              <w:left w:val="nil"/>
              <w:bottom w:val="single" w:sz="4" w:space="0" w:color="auto"/>
              <w:right w:val="single" w:sz="4" w:space="0" w:color="auto"/>
            </w:tcBorders>
            <w:vAlign w:val="center"/>
            <w:hideMark/>
          </w:tcPr>
          <w:p w14:paraId="235BA10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de entrenamiento virtual</w:t>
            </w:r>
          </w:p>
        </w:tc>
        <w:tc>
          <w:tcPr>
            <w:tcW w:w="1418" w:type="dxa"/>
            <w:tcBorders>
              <w:top w:val="nil"/>
              <w:left w:val="nil"/>
              <w:bottom w:val="single" w:sz="4" w:space="0" w:color="auto"/>
              <w:right w:val="single" w:sz="4" w:space="0" w:color="auto"/>
            </w:tcBorders>
            <w:vAlign w:val="center"/>
            <w:hideMark/>
          </w:tcPr>
          <w:p w14:paraId="0D3E120B"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5DEC25A5"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8AB1DF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80</w:t>
            </w:r>
          </w:p>
        </w:tc>
        <w:tc>
          <w:tcPr>
            <w:tcW w:w="3827" w:type="dxa"/>
            <w:tcBorders>
              <w:top w:val="nil"/>
              <w:left w:val="nil"/>
              <w:bottom w:val="single" w:sz="4" w:space="0" w:color="auto"/>
              <w:right w:val="single" w:sz="4" w:space="0" w:color="auto"/>
            </w:tcBorders>
            <w:noWrap/>
            <w:vAlign w:val="center"/>
            <w:hideMark/>
          </w:tcPr>
          <w:p w14:paraId="17A9052A"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Fuente de poder</w:t>
            </w:r>
          </w:p>
        </w:tc>
        <w:tc>
          <w:tcPr>
            <w:tcW w:w="1418" w:type="dxa"/>
            <w:tcBorders>
              <w:top w:val="nil"/>
              <w:left w:val="nil"/>
              <w:bottom w:val="single" w:sz="4" w:space="0" w:color="auto"/>
              <w:right w:val="single" w:sz="4" w:space="0" w:color="auto"/>
            </w:tcBorders>
            <w:noWrap/>
            <w:vAlign w:val="center"/>
            <w:hideMark/>
          </w:tcPr>
          <w:p w14:paraId="4A37E8D6"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r w:rsidR="00B14E29" w:rsidRPr="00F504C1" w14:paraId="3B2EE3B6"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476D04D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81</w:t>
            </w:r>
          </w:p>
        </w:tc>
        <w:tc>
          <w:tcPr>
            <w:tcW w:w="3827" w:type="dxa"/>
            <w:tcBorders>
              <w:top w:val="nil"/>
              <w:left w:val="nil"/>
              <w:bottom w:val="single" w:sz="4" w:space="0" w:color="auto"/>
              <w:right w:val="single" w:sz="4" w:space="0" w:color="auto"/>
            </w:tcBorders>
            <w:noWrap/>
            <w:vAlign w:val="center"/>
            <w:hideMark/>
          </w:tcPr>
          <w:p w14:paraId="3C601E3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Osciloscopio</w:t>
            </w:r>
          </w:p>
        </w:tc>
        <w:tc>
          <w:tcPr>
            <w:tcW w:w="1418" w:type="dxa"/>
            <w:tcBorders>
              <w:top w:val="nil"/>
              <w:left w:val="nil"/>
              <w:bottom w:val="single" w:sz="4" w:space="0" w:color="auto"/>
              <w:right w:val="single" w:sz="4" w:space="0" w:color="auto"/>
            </w:tcBorders>
            <w:noWrap/>
            <w:vAlign w:val="center"/>
            <w:hideMark/>
          </w:tcPr>
          <w:p w14:paraId="4E735FCC"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2</w:t>
            </w:r>
          </w:p>
        </w:tc>
      </w:tr>
    </w:tbl>
    <w:p w14:paraId="10E2855A" w14:textId="77777777" w:rsidR="00B14E29" w:rsidRPr="00F504C1" w:rsidRDefault="00B14E29" w:rsidP="00B14E29">
      <w:pPr>
        <w:rPr>
          <w:rFonts w:asciiTheme="minorHAnsi" w:eastAsia="Times" w:hAnsiTheme="minorHAnsi" w:cstheme="minorHAnsi"/>
          <w:b/>
          <w:i/>
          <w:sz w:val="21"/>
          <w:szCs w:val="21"/>
          <w:lang w:eastAsia="en-US"/>
        </w:rPr>
      </w:pPr>
    </w:p>
    <w:p w14:paraId="6CAABFD9" w14:textId="77777777" w:rsidR="00E93CA7" w:rsidRPr="00F504C1" w:rsidRDefault="00E93CA7" w:rsidP="00E93CA7">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 xml:space="preserve">PLAZO </w:t>
      </w:r>
      <w:r w:rsidRPr="00F504C1">
        <w:rPr>
          <w:rFonts w:asciiTheme="minorHAnsi" w:eastAsia="Calibri" w:hAnsiTheme="minorHAnsi" w:cstheme="minorHAnsi"/>
          <w:b/>
          <w:sz w:val="21"/>
          <w:szCs w:val="21"/>
        </w:rPr>
        <w:tab/>
      </w:r>
    </w:p>
    <w:p w14:paraId="1FD795C0" w14:textId="77777777" w:rsidR="00E93CA7" w:rsidRPr="00F504C1" w:rsidRDefault="00E93CA7" w:rsidP="00E93CA7">
      <w:pPr>
        <w:ind w:right="-1"/>
        <w:contextualSpacing/>
        <w:jc w:val="both"/>
        <w:rPr>
          <w:rFonts w:asciiTheme="minorHAnsi" w:hAnsiTheme="minorHAnsi" w:cstheme="minorHAnsi"/>
          <w:sz w:val="21"/>
          <w:szCs w:val="21"/>
        </w:rPr>
      </w:pPr>
    </w:p>
    <w:p w14:paraId="1BB6920F" w14:textId="2FA674B2" w:rsidR="00E93CA7" w:rsidRPr="00F504C1" w:rsidRDefault="00E93CA7" w:rsidP="00E93CA7">
      <w:pPr>
        <w:ind w:right="-1"/>
        <w:contextualSpacing/>
        <w:jc w:val="both"/>
        <w:rPr>
          <w:rFonts w:asciiTheme="minorHAnsi" w:hAnsiTheme="minorHAnsi" w:cstheme="minorHAnsi"/>
          <w:sz w:val="21"/>
          <w:szCs w:val="21"/>
        </w:rPr>
      </w:pPr>
      <w:r w:rsidRPr="00F504C1">
        <w:rPr>
          <w:rFonts w:asciiTheme="minorHAnsi" w:hAnsiTheme="minorHAnsi" w:cstheme="minorHAnsi"/>
          <w:sz w:val="21"/>
          <w:szCs w:val="21"/>
        </w:rPr>
        <w:t>El plazo estimado para la ejecución del contrato es de (120) días calendario contados a partir del pago del anticipo.</w:t>
      </w:r>
    </w:p>
    <w:p w14:paraId="460DFB20" w14:textId="77777777" w:rsidR="00E93CA7" w:rsidRPr="00F504C1" w:rsidRDefault="00E93CA7" w:rsidP="00E93CA7">
      <w:pPr>
        <w:ind w:right="-1"/>
        <w:contextualSpacing/>
        <w:jc w:val="both"/>
        <w:rPr>
          <w:rFonts w:asciiTheme="minorHAnsi" w:hAnsiTheme="minorHAnsi" w:cstheme="minorHAnsi"/>
          <w:sz w:val="21"/>
          <w:szCs w:val="21"/>
        </w:rPr>
      </w:pPr>
    </w:p>
    <w:p w14:paraId="2167E4E0" w14:textId="77777777" w:rsidR="00E93CA7" w:rsidRPr="00F504C1" w:rsidRDefault="00E93CA7" w:rsidP="00E93CA7">
      <w:pPr>
        <w:jc w:val="both"/>
        <w:rPr>
          <w:rFonts w:asciiTheme="minorHAnsi" w:hAnsiTheme="minorHAnsi" w:cstheme="minorHAnsi"/>
          <w:sz w:val="21"/>
          <w:szCs w:val="21"/>
        </w:rPr>
      </w:pPr>
      <w:r w:rsidRPr="00F504C1">
        <w:rPr>
          <w:rFonts w:asciiTheme="minorHAnsi" w:hAnsiTheme="minorHAnsi" w:cstheme="minorHAnsi"/>
          <w:sz w:val="21"/>
          <w:szCs w:val="21"/>
        </w:rPr>
        <w:t>La contratista deberá entregar lo detallado en la sección de “</w:t>
      </w:r>
      <w:r w:rsidRPr="00F504C1">
        <w:rPr>
          <w:rFonts w:asciiTheme="minorHAnsi" w:hAnsiTheme="minorHAnsi" w:cstheme="minorHAnsi"/>
          <w:i/>
          <w:sz w:val="21"/>
          <w:szCs w:val="21"/>
        </w:rPr>
        <w:t>ESPECIFICACIONES TÉCNICAS</w:t>
      </w:r>
      <w:r w:rsidRPr="00F504C1">
        <w:rPr>
          <w:rFonts w:asciiTheme="minorHAnsi" w:hAnsiTheme="minorHAnsi" w:cstheme="minorHAnsi"/>
          <w:sz w:val="21"/>
          <w:szCs w:val="21"/>
        </w:rPr>
        <w:t>” de acuerdo al siguiente detalle:</w:t>
      </w:r>
    </w:p>
    <w:p w14:paraId="29C42E95" w14:textId="77777777" w:rsidR="00E93CA7" w:rsidRPr="00F504C1" w:rsidRDefault="00E93CA7" w:rsidP="00E93CA7">
      <w:pPr>
        <w:rPr>
          <w:rFonts w:asciiTheme="minorHAnsi" w:hAnsiTheme="minorHAnsi" w:cstheme="minorHAnsi"/>
          <w:sz w:val="21"/>
          <w:szCs w:val="21"/>
        </w:rPr>
      </w:pPr>
    </w:p>
    <w:tbl>
      <w:tblPr>
        <w:tblStyle w:val="Tablaconcuadrcula"/>
        <w:tblW w:w="0" w:type="auto"/>
        <w:tblInd w:w="720" w:type="dxa"/>
        <w:tblLook w:val="04A0" w:firstRow="1" w:lastRow="0" w:firstColumn="1" w:lastColumn="0" w:noHBand="0" w:noVBand="1"/>
      </w:tblPr>
      <w:tblGrid>
        <w:gridCol w:w="2832"/>
        <w:gridCol w:w="2869"/>
        <w:gridCol w:w="2811"/>
      </w:tblGrid>
      <w:tr w:rsidR="00E93CA7" w:rsidRPr="00F504C1" w14:paraId="19E047B0" w14:textId="77777777" w:rsidTr="00E13E42">
        <w:tc>
          <w:tcPr>
            <w:tcW w:w="2832" w:type="dxa"/>
            <w:vAlign w:val="center"/>
          </w:tcPr>
          <w:p w14:paraId="663BCF5C" w14:textId="77777777" w:rsidR="00E93CA7" w:rsidRPr="00F504C1" w:rsidRDefault="00E93CA7" w:rsidP="00E13E42">
            <w:pPr>
              <w:pStyle w:val="Prrafodelista"/>
              <w:ind w:left="0"/>
              <w:contextualSpacing/>
              <w:jc w:val="center"/>
              <w:rPr>
                <w:rFonts w:asciiTheme="minorHAnsi" w:hAnsiTheme="minorHAnsi" w:cstheme="minorHAnsi"/>
                <w:sz w:val="21"/>
                <w:szCs w:val="21"/>
              </w:rPr>
            </w:pPr>
            <w:r w:rsidRPr="00F504C1">
              <w:rPr>
                <w:rFonts w:asciiTheme="minorHAnsi" w:hAnsiTheme="minorHAnsi" w:cstheme="minorHAnsi"/>
                <w:b/>
                <w:bCs/>
                <w:sz w:val="21"/>
                <w:szCs w:val="21"/>
              </w:rPr>
              <w:t>CIUDAD - PROVINCIA</w:t>
            </w:r>
          </w:p>
        </w:tc>
        <w:tc>
          <w:tcPr>
            <w:tcW w:w="2869" w:type="dxa"/>
            <w:vAlign w:val="center"/>
          </w:tcPr>
          <w:p w14:paraId="1F8EF655" w14:textId="77777777" w:rsidR="00E93CA7" w:rsidRPr="00F504C1" w:rsidRDefault="00E93CA7" w:rsidP="00E13E42">
            <w:pPr>
              <w:pStyle w:val="Prrafodelista"/>
              <w:ind w:left="0"/>
              <w:contextualSpacing/>
              <w:jc w:val="center"/>
              <w:rPr>
                <w:rFonts w:asciiTheme="minorHAnsi" w:hAnsiTheme="minorHAnsi" w:cstheme="minorHAnsi"/>
                <w:sz w:val="21"/>
                <w:szCs w:val="21"/>
              </w:rPr>
            </w:pPr>
            <w:r w:rsidRPr="00F504C1">
              <w:rPr>
                <w:rFonts w:asciiTheme="minorHAnsi" w:hAnsiTheme="minorHAnsi" w:cstheme="minorHAnsi"/>
                <w:b/>
                <w:bCs/>
                <w:sz w:val="21"/>
                <w:szCs w:val="21"/>
              </w:rPr>
              <w:t>DIRECCIÓN</w:t>
            </w:r>
          </w:p>
        </w:tc>
        <w:tc>
          <w:tcPr>
            <w:tcW w:w="2811" w:type="dxa"/>
            <w:vAlign w:val="center"/>
          </w:tcPr>
          <w:p w14:paraId="4A8CE2A9" w14:textId="77777777" w:rsidR="00E93CA7" w:rsidRPr="00F504C1" w:rsidRDefault="00E93CA7" w:rsidP="00E13E42">
            <w:pPr>
              <w:pStyle w:val="Prrafodelista"/>
              <w:ind w:left="0"/>
              <w:contextualSpacing/>
              <w:jc w:val="center"/>
              <w:rPr>
                <w:rFonts w:asciiTheme="minorHAnsi" w:hAnsiTheme="minorHAnsi" w:cstheme="minorHAnsi"/>
                <w:sz w:val="21"/>
                <w:szCs w:val="21"/>
              </w:rPr>
            </w:pPr>
            <w:r w:rsidRPr="00F504C1">
              <w:rPr>
                <w:rFonts w:asciiTheme="minorHAnsi" w:hAnsiTheme="minorHAnsi" w:cstheme="minorHAnsi"/>
                <w:b/>
                <w:bCs/>
                <w:sz w:val="21"/>
                <w:szCs w:val="21"/>
              </w:rPr>
              <w:t>FECHAS DE ENTREGA</w:t>
            </w:r>
          </w:p>
        </w:tc>
      </w:tr>
      <w:tr w:rsidR="00E93CA7" w:rsidRPr="00F504C1" w14:paraId="5F7B88FD" w14:textId="77777777" w:rsidTr="00B0050C">
        <w:trPr>
          <w:trHeight w:val="818"/>
        </w:trPr>
        <w:tc>
          <w:tcPr>
            <w:tcW w:w="2832" w:type="dxa"/>
            <w:vAlign w:val="center"/>
          </w:tcPr>
          <w:p w14:paraId="4C2AD9B1" w14:textId="77777777" w:rsidR="00E93CA7" w:rsidRPr="00F504C1" w:rsidRDefault="00E93CA7" w:rsidP="00E13E42">
            <w:pPr>
              <w:pStyle w:val="Prrafodelista"/>
              <w:ind w:left="0"/>
              <w:contextualSpacing/>
              <w:jc w:val="center"/>
              <w:rPr>
                <w:rFonts w:asciiTheme="minorHAnsi" w:hAnsiTheme="minorHAnsi" w:cstheme="minorHAnsi"/>
                <w:sz w:val="21"/>
                <w:szCs w:val="21"/>
              </w:rPr>
            </w:pPr>
            <w:r w:rsidRPr="00F504C1">
              <w:rPr>
                <w:rFonts w:asciiTheme="minorHAnsi" w:hAnsiTheme="minorHAnsi" w:cstheme="minorHAnsi"/>
                <w:sz w:val="21"/>
                <w:szCs w:val="21"/>
              </w:rPr>
              <w:t>Riobamba “Carlos Cisneros” – Chimborazo</w:t>
            </w:r>
          </w:p>
        </w:tc>
        <w:tc>
          <w:tcPr>
            <w:tcW w:w="2869" w:type="dxa"/>
            <w:vAlign w:val="center"/>
          </w:tcPr>
          <w:p w14:paraId="297360FE" w14:textId="43EC649E" w:rsidR="00E93CA7" w:rsidRPr="00F504C1" w:rsidRDefault="00E93CA7" w:rsidP="00B0050C">
            <w:pPr>
              <w:rPr>
                <w:rFonts w:asciiTheme="minorHAnsi" w:hAnsiTheme="minorHAnsi" w:cstheme="minorHAnsi"/>
                <w:sz w:val="21"/>
                <w:szCs w:val="21"/>
              </w:rPr>
            </w:pPr>
            <w:r w:rsidRPr="00F504C1">
              <w:rPr>
                <w:rFonts w:asciiTheme="minorHAnsi" w:hAnsiTheme="minorHAnsi" w:cstheme="minorHAnsi"/>
                <w:sz w:val="21"/>
                <w:szCs w:val="21"/>
              </w:rPr>
              <w:t>Av. Santillán entre Calero y Cordovéz, sector Parque Industrial.</w:t>
            </w:r>
          </w:p>
        </w:tc>
        <w:tc>
          <w:tcPr>
            <w:tcW w:w="2811" w:type="dxa"/>
            <w:vAlign w:val="center"/>
          </w:tcPr>
          <w:p w14:paraId="4A5CA6E5" w14:textId="77777777" w:rsidR="00E93CA7" w:rsidRPr="00F504C1" w:rsidRDefault="00E93CA7" w:rsidP="00E13E42">
            <w:pPr>
              <w:pStyle w:val="Prrafodelista"/>
              <w:ind w:left="0"/>
              <w:contextualSpacing/>
              <w:jc w:val="center"/>
              <w:rPr>
                <w:rFonts w:asciiTheme="minorHAnsi" w:hAnsiTheme="minorHAnsi" w:cstheme="minorHAnsi"/>
                <w:sz w:val="21"/>
                <w:szCs w:val="21"/>
              </w:rPr>
            </w:pPr>
            <w:r w:rsidRPr="00F504C1">
              <w:rPr>
                <w:rFonts w:asciiTheme="minorHAnsi" w:hAnsiTheme="minorHAnsi" w:cstheme="minorHAnsi"/>
                <w:sz w:val="21"/>
                <w:szCs w:val="21"/>
              </w:rPr>
              <w:t>120 días calendario, contados a partir del pago efectivo del anticipo</w:t>
            </w:r>
          </w:p>
        </w:tc>
      </w:tr>
      <w:tr w:rsidR="00E93CA7" w:rsidRPr="00F504C1" w14:paraId="78128C7B" w14:textId="77777777" w:rsidTr="00B0050C">
        <w:trPr>
          <w:trHeight w:val="776"/>
        </w:trPr>
        <w:tc>
          <w:tcPr>
            <w:tcW w:w="2832" w:type="dxa"/>
            <w:vAlign w:val="center"/>
          </w:tcPr>
          <w:p w14:paraId="21433E09" w14:textId="77777777" w:rsidR="00E93CA7" w:rsidRPr="00F504C1" w:rsidRDefault="00E93CA7" w:rsidP="00E13E42">
            <w:pPr>
              <w:pStyle w:val="Prrafodelista"/>
              <w:ind w:left="0"/>
              <w:contextualSpacing/>
              <w:jc w:val="center"/>
              <w:rPr>
                <w:rFonts w:asciiTheme="minorHAnsi" w:hAnsiTheme="minorHAnsi" w:cstheme="minorHAnsi"/>
                <w:sz w:val="21"/>
                <w:szCs w:val="21"/>
              </w:rPr>
            </w:pPr>
            <w:r w:rsidRPr="00F504C1">
              <w:rPr>
                <w:rFonts w:asciiTheme="minorHAnsi" w:hAnsiTheme="minorHAnsi" w:cstheme="minorHAnsi"/>
                <w:sz w:val="21"/>
                <w:szCs w:val="21"/>
              </w:rPr>
              <w:t>Cuenca – Azuay</w:t>
            </w:r>
          </w:p>
        </w:tc>
        <w:tc>
          <w:tcPr>
            <w:tcW w:w="2869" w:type="dxa"/>
            <w:vAlign w:val="center"/>
          </w:tcPr>
          <w:p w14:paraId="0A3B93F3" w14:textId="03E9367A" w:rsidR="00E93CA7" w:rsidRPr="00F504C1" w:rsidRDefault="00E93CA7" w:rsidP="00B0050C">
            <w:pPr>
              <w:rPr>
                <w:rFonts w:asciiTheme="minorHAnsi" w:hAnsiTheme="minorHAnsi" w:cstheme="minorHAnsi"/>
                <w:sz w:val="21"/>
                <w:szCs w:val="21"/>
              </w:rPr>
            </w:pPr>
            <w:r w:rsidRPr="00F504C1">
              <w:rPr>
                <w:rFonts w:asciiTheme="minorHAnsi" w:hAnsiTheme="minorHAnsi" w:cstheme="minorHAnsi"/>
                <w:sz w:val="21"/>
                <w:szCs w:val="21"/>
              </w:rPr>
              <w:t>Av. Octavio Chacón 1-98 y Primera Transversal – sector Parque Industrial.</w:t>
            </w:r>
          </w:p>
        </w:tc>
        <w:tc>
          <w:tcPr>
            <w:tcW w:w="2811" w:type="dxa"/>
            <w:vAlign w:val="center"/>
          </w:tcPr>
          <w:p w14:paraId="2AA787D4" w14:textId="77777777" w:rsidR="00E93CA7" w:rsidRPr="00F504C1" w:rsidRDefault="00E93CA7" w:rsidP="00E13E42">
            <w:pPr>
              <w:pStyle w:val="Prrafodelista"/>
              <w:ind w:left="0"/>
              <w:contextualSpacing/>
              <w:jc w:val="center"/>
              <w:rPr>
                <w:rFonts w:asciiTheme="minorHAnsi" w:hAnsiTheme="minorHAnsi" w:cstheme="minorHAnsi"/>
                <w:sz w:val="21"/>
                <w:szCs w:val="21"/>
              </w:rPr>
            </w:pPr>
            <w:r w:rsidRPr="00F504C1">
              <w:rPr>
                <w:rFonts w:asciiTheme="minorHAnsi" w:hAnsiTheme="minorHAnsi" w:cstheme="minorHAnsi"/>
                <w:sz w:val="21"/>
                <w:szCs w:val="21"/>
              </w:rPr>
              <w:t>120 días calendario, contados a partir del pago efectivo del anticipo</w:t>
            </w:r>
          </w:p>
        </w:tc>
      </w:tr>
    </w:tbl>
    <w:p w14:paraId="7AA43AEC" w14:textId="77777777" w:rsidR="00E93CA7" w:rsidRPr="00F504C1" w:rsidRDefault="00E93CA7" w:rsidP="00E93CA7">
      <w:pPr>
        <w:rPr>
          <w:rFonts w:asciiTheme="minorHAnsi" w:hAnsiTheme="minorHAnsi" w:cstheme="minorHAnsi"/>
          <w:sz w:val="21"/>
          <w:szCs w:val="21"/>
        </w:rPr>
      </w:pPr>
    </w:p>
    <w:p w14:paraId="097573D6" w14:textId="77777777" w:rsidR="00E93CA7" w:rsidRPr="00F504C1" w:rsidRDefault="00E93CA7" w:rsidP="00E93CA7">
      <w:pPr>
        <w:pStyle w:val="Textocomentario"/>
        <w:contextualSpacing/>
        <w:jc w:val="both"/>
        <w:rPr>
          <w:rFonts w:asciiTheme="minorHAnsi" w:hAnsiTheme="minorHAnsi" w:cstheme="minorHAnsi"/>
          <w:sz w:val="21"/>
          <w:szCs w:val="21"/>
        </w:rPr>
      </w:pPr>
      <w:r w:rsidRPr="00F504C1">
        <w:rPr>
          <w:rFonts w:asciiTheme="minorHAnsi" w:hAnsiTheme="minorHAnsi" w:cstheme="minorHAnsi"/>
          <w:sz w:val="21"/>
          <w:szCs w:val="21"/>
        </w:rPr>
        <w:t>El almacenamiento de los bienes producidos hasta su entrega a la entidad contratante correrá por cuenta del contratista.</w:t>
      </w:r>
    </w:p>
    <w:p w14:paraId="79E99535" w14:textId="77777777" w:rsidR="00E93CA7" w:rsidRPr="00F504C1" w:rsidRDefault="00E93CA7" w:rsidP="00E93CA7">
      <w:pPr>
        <w:pStyle w:val="Textocomentario"/>
        <w:contextualSpacing/>
        <w:rPr>
          <w:rFonts w:asciiTheme="minorHAnsi" w:hAnsiTheme="minorHAnsi" w:cstheme="minorHAnsi"/>
          <w:sz w:val="21"/>
          <w:szCs w:val="21"/>
        </w:rPr>
      </w:pPr>
    </w:p>
    <w:p w14:paraId="110E0280" w14:textId="77777777" w:rsidR="00E93CA7" w:rsidRPr="00F504C1" w:rsidRDefault="00E93CA7" w:rsidP="00E93CA7">
      <w:pPr>
        <w:contextualSpacing/>
        <w:jc w:val="both"/>
        <w:rPr>
          <w:rFonts w:asciiTheme="minorHAnsi" w:hAnsiTheme="minorHAnsi" w:cstheme="minorHAnsi"/>
          <w:sz w:val="21"/>
          <w:szCs w:val="21"/>
        </w:rPr>
      </w:pPr>
      <w:r w:rsidRPr="00F504C1">
        <w:rPr>
          <w:rFonts w:asciiTheme="minorHAnsi" w:hAnsiTheme="minorHAnsi" w:cstheme="minorHAnsi"/>
          <w:sz w:val="21"/>
          <w:szCs w:val="21"/>
        </w:rPr>
        <w:t>El contratista no podrá alegar falta de espacio físico para el almacenamiento de los bienes objeto de la contratación.</w:t>
      </w:r>
    </w:p>
    <w:p w14:paraId="61829FDF" w14:textId="77777777" w:rsidR="00E93CA7" w:rsidRPr="00F504C1" w:rsidRDefault="00E93CA7" w:rsidP="00E93CA7">
      <w:pPr>
        <w:contextualSpacing/>
        <w:jc w:val="both"/>
        <w:rPr>
          <w:rFonts w:asciiTheme="minorHAnsi" w:hAnsiTheme="minorHAnsi" w:cstheme="minorHAnsi"/>
          <w:sz w:val="21"/>
          <w:szCs w:val="21"/>
        </w:rPr>
      </w:pPr>
    </w:p>
    <w:p w14:paraId="1743D969" w14:textId="77777777" w:rsidR="00E93CA7" w:rsidRPr="00F504C1" w:rsidRDefault="00E93CA7" w:rsidP="00E93CA7">
      <w:pPr>
        <w:suppressAutoHyphens w:val="0"/>
        <w:autoSpaceDN/>
        <w:contextualSpacing/>
        <w:jc w:val="both"/>
        <w:textAlignment w:val="auto"/>
        <w:rPr>
          <w:rFonts w:asciiTheme="minorHAnsi" w:hAnsiTheme="minorHAnsi" w:cstheme="minorHAnsi"/>
          <w:b/>
          <w:sz w:val="21"/>
          <w:szCs w:val="21"/>
        </w:rPr>
      </w:pPr>
    </w:p>
    <w:p w14:paraId="47D71F65" w14:textId="71B131C8" w:rsidR="00E93CA7" w:rsidRPr="00F504C1" w:rsidRDefault="00E93CA7" w:rsidP="00E93CA7">
      <w:pPr>
        <w:suppressAutoHyphens w:val="0"/>
        <w:autoSpaceDN/>
        <w:contextualSpacing/>
        <w:jc w:val="both"/>
        <w:textAlignment w:val="auto"/>
        <w:rPr>
          <w:rFonts w:asciiTheme="minorHAnsi" w:hAnsiTheme="minorHAnsi" w:cstheme="minorHAnsi"/>
          <w:b/>
          <w:sz w:val="21"/>
          <w:szCs w:val="21"/>
        </w:rPr>
      </w:pPr>
    </w:p>
    <w:p w14:paraId="35CFACC3" w14:textId="1791CEAE" w:rsidR="006E1C2B" w:rsidRPr="00F504C1" w:rsidRDefault="006E1C2B" w:rsidP="00E93CA7">
      <w:pPr>
        <w:suppressAutoHyphens w:val="0"/>
        <w:autoSpaceDN/>
        <w:contextualSpacing/>
        <w:jc w:val="both"/>
        <w:textAlignment w:val="auto"/>
        <w:rPr>
          <w:rFonts w:asciiTheme="minorHAnsi" w:hAnsiTheme="minorHAnsi" w:cstheme="minorHAnsi"/>
          <w:b/>
          <w:sz w:val="21"/>
          <w:szCs w:val="21"/>
        </w:rPr>
      </w:pPr>
    </w:p>
    <w:p w14:paraId="6B3C10C4" w14:textId="30C6213C" w:rsidR="00E93CA7" w:rsidRPr="00F504C1" w:rsidRDefault="00E93CA7" w:rsidP="00E93CA7">
      <w:pPr>
        <w:suppressAutoHyphens w:val="0"/>
        <w:autoSpaceDN/>
        <w:contextualSpacing/>
        <w:jc w:val="both"/>
        <w:textAlignment w:val="auto"/>
        <w:rPr>
          <w:rFonts w:asciiTheme="minorHAnsi" w:hAnsiTheme="minorHAnsi" w:cstheme="minorHAnsi"/>
          <w:b/>
          <w:sz w:val="21"/>
          <w:szCs w:val="21"/>
        </w:rPr>
      </w:pPr>
      <w:r w:rsidRPr="00F504C1">
        <w:rPr>
          <w:rFonts w:asciiTheme="minorHAnsi" w:hAnsiTheme="minorHAnsi" w:cstheme="minorHAnsi"/>
          <w:b/>
          <w:sz w:val="21"/>
          <w:szCs w:val="21"/>
        </w:rPr>
        <w:t xml:space="preserve">PERSONAL TÈCNICO MÌNIMO </w:t>
      </w:r>
    </w:p>
    <w:p w14:paraId="7A5C1879" w14:textId="77777777" w:rsidR="00E93CA7" w:rsidRPr="00F504C1" w:rsidRDefault="00E93CA7" w:rsidP="00E93CA7">
      <w:pPr>
        <w:contextualSpacing/>
        <w:jc w:val="both"/>
        <w:rPr>
          <w:rFonts w:asciiTheme="minorHAnsi" w:hAnsiTheme="minorHAnsi" w:cstheme="minorHAnsi"/>
          <w:b/>
          <w:sz w:val="21"/>
          <w:szCs w:val="21"/>
        </w:rPr>
      </w:pPr>
    </w:p>
    <w:p w14:paraId="3A23E21A" w14:textId="0F175691" w:rsidR="00E93CA7" w:rsidRPr="00F504C1" w:rsidRDefault="00E93CA7" w:rsidP="00E93CA7">
      <w:pPr>
        <w:contextualSpacing/>
        <w:jc w:val="both"/>
        <w:rPr>
          <w:rFonts w:asciiTheme="minorHAnsi" w:hAnsiTheme="minorHAnsi" w:cstheme="minorHAnsi"/>
          <w:sz w:val="21"/>
          <w:szCs w:val="21"/>
        </w:rPr>
      </w:pPr>
      <w:r w:rsidRPr="00F504C1">
        <w:rPr>
          <w:rFonts w:asciiTheme="minorHAnsi" w:hAnsiTheme="minorHAnsi" w:cstheme="minorHAnsi"/>
          <w:sz w:val="21"/>
          <w:szCs w:val="21"/>
        </w:rPr>
        <w:t>Para la implementación de este proyecto, es necesario contar con el siguiente personal:</w:t>
      </w:r>
    </w:p>
    <w:p w14:paraId="0D60A663" w14:textId="33945A97" w:rsidR="0006589D" w:rsidRPr="00F504C1" w:rsidRDefault="0006589D" w:rsidP="00E93CA7">
      <w:pPr>
        <w:contextualSpacing/>
        <w:jc w:val="both"/>
        <w:rPr>
          <w:rFonts w:asciiTheme="minorHAnsi" w:hAnsiTheme="minorHAnsi" w:cstheme="minorHAns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427"/>
        <w:gridCol w:w="3398"/>
        <w:gridCol w:w="1817"/>
        <w:gridCol w:w="1815"/>
      </w:tblGrid>
      <w:tr w:rsidR="0006589D" w:rsidRPr="00F504C1" w14:paraId="391DC24D" w14:textId="77777777" w:rsidTr="005176E0">
        <w:trPr>
          <w:trHeight w:val="340"/>
        </w:trPr>
        <w:tc>
          <w:tcPr>
            <w:tcW w:w="709" w:type="pct"/>
            <w:shd w:val="clear" w:color="auto" w:fill="auto"/>
            <w:vAlign w:val="center"/>
          </w:tcPr>
          <w:p w14:paraId="48F0739A" w14:textId="77777777" w:rsidR="0006589D" w:rsidRPr="00F504C1" w:rsidRDefault="0006589D" w:rsidP="005176E0">
            <w:pPr>
              <w:tabs>
                <w:tab w:val="num" w:pos="1880"/>
              </w:tabs>
              <w:contextualSpacing/>
              <w:jc w:val="center"/>
              <w:rPr>
                <w:rFonts w:asciiTheme="minorHAnsi" w:hAnsiTheme="minorHAnsi" w:cstheme="minorHAnsi"/>
                <w:b/>
                <w:bCs/>
                <w:color w:val="000000"/>
                <w:sz w:val="21"/>
                <w:szCs w:val="21"/>
                <w:lang w:val="es-ES" w:eastAsia="es-ES"/>
              </w:rPr>
            </w:pPr>
            <w:r w:rsidRPr="00F504C1">
              <w:rPr>
                <w:rFonts w:asciiTheme="minorHAnsi" w:hAnsiTheme="minorHAnsi" w:cstheme="minorHAnsi"/>
                <w:b/>
                <w:bCs/>
                <w:color w:val="000000"/>
                <w:sz w:val="21"/>
                <w:szCs w:val="21"/>
                <w:lang w:val="es-ES" w:eastAsia="es-ES"/>
              </w:rPr>
              <w:t>Función</w:t>
            </w:r>
          </w:p>
        </w:tc>
        <w:tc>
          <w:tcPr>
            <w:tcW w:w="724" w:type="pct"/>
            <w:shd w:val="clear" w:color="auto" w:fill="auto"/>
            <w:vAlign w:val="center"/>
          </w:tcPr>
          <w:p w14:paraId="4B8FBFA6" w14:textId="77777777" w:rsidR="0006589D" w:rsidRPr="00F504C1" w:rsidRDefault="0006589D" w:rsidP="005176E0">
            <w:pPr>
              <w:tabs>
                <w:tab w:val="num" w:pos="1880"/>
              </w:tabs>
              <w:contextualSpacing/>
              <w:jc w:val="center"/>
              <w:rPr>
                <w:rFonts w:asciiTheme="minorHAnsi" w:hAnsiTheme="minorHAnsi" w:cstheme="minorHAnsi"/>
                <w:b/>
                <w:bCs/>
                <w:color w:val="000000"/>
                <w:sz w:val="21"/>
                <w:szCs w:val="21"/>
                <w:lang w:val="es-ES" w:eastAsia="es-ES"/>
              </w:rPr>
            </w:pPr>
            <w:r w:rsidRPr="00F504C1">
              <w:rPr>
                <w:rFonts w:asciiTheme="minorHAnsi" w:hAnsiTheme="minorHAnsi" w:cstheme="minorHAnsi"/>
                <w:b/>
                <w:bCs/>
                <w:color w:val="000000"/>
                <w:sz w:val="21"/>
                <w:szCs w:val="21"/>
                <w:lang w:val="es-ES" w:eastAsia="es-ES"/>
              </w:rPr>
              <w:t>Nivel de Estudio</w:t>
            </w:r>
          </w:p>
        </w:tc>
        <w:tc>
          <w:tcPr>
            <w:tcW w:w="1724" w:type="pct"/>
            <w:shd w:val="clear" w:color="auto" w:fill="auto"/>
            <w:vAlign w:val="center"/>
          </w:tcPr>
          <w:p w14:paraId="64B821F0" w14:textId="77777777" w:rsidR="0006589D" w:rsidRPr="00F504C1" w:rsidRDefault="0006589D" w:rsidP="005176E0">
            <w:pPr>
              <w:tabs>
                <w:tab w:val="num" w:pos="1880"/>
              </w:tabs>
              <w:contextualSpacing/>
              <w:jc w:val="center"/>
              <w:rPr>
                <w:rFonts w:asciiTheme="minorHAnsi" w:hAnsiTheme="minorHAnsi" w:cstheme="minorHAnsi"/>
                <w:b/>
                <w:bCs/>
                <w:color w:val="000000"/>
                <w:sz w:val="21"/>
                <w:szCs w:val="21"/>
                <w:lang w:val="es-ES" w:eastAsia="es-ES"/>
              </w:rPr>
            </w:pPr>
            <w:r w:rsidRPr="00F504C1">
              <w:rPr>
                <w:rFonts w:asciiTheme="minorHAnsi" w:hAnsiTheme="minorHAnsi" w:cstheme="minorHAnsi"/>
                <w:b/>
                <w:bCs/>
                <w:color w:val="000000"/>
                <w:sz w:val="21"/>
                <w:szCs w:val="21"/>
                <w:lang w:val="es-ES" w:eastAsia="es-ES"/>
              </w:rPr>
              <w:t>Titulación Académica</w:t>
            </w:r>
          </w:p>
        </w:tc>
        <w:tc>
          <w:tcPr>
            <w:tcW w:w="922" w:type="pct"/>
            <w:shd w:val="clear" w:color="auto" w:fill="auto"/>
            <w:vAlign w:val="center"/>
          </w:tcPr>
          <w:p w14:paraId="06FADDD7" w14:textId="77777777" w:rsidR="0006589D" w:rsidRPr="00F504C1" w:rsidRDefault="0006589D" w:rsidP="005176E0">
            <w:pPr>
              <w:tabs>
                <w:tab w:val="num" w:pos="1880"/>
              </w:tabs>
              <w:contextualSpacing/>
              <w:jc w:val="center"/>
              <w:rPr>
                <w:rFonts w:asciiTheme="minorHAnsi" w:hAnsiTheme="minorHAnsi" w:cstheme="minorHAnsi"/>
                <w:b/>
                <w:bCs/>
                <w:color w:val="000000"/>
                <w:sz w:val="21"/>
                <w:szCs w:val="21"/>
                <w:lang w:val="es-ES" w:eastAsia="es-ES"/>
              </w:rPr>
            </w:pPr>
            <w:r w:rsidRPr="00F504C1">
              <w:rPr>
                <w:rFonts w:asciiTheme="minorHAnsi" w:hAnsiTheme="minorHAnsi" w:cstheme="minorHAnsi"/>
                <w:b/>
                <w:bCs/>
                <w:color w:val="000000"/>
                <w:sz w:val="21"/>
                <w:szCs w:val="21"/>
                <w:lang w:val="es-ES" w:eastAsia="es-ES"/>
              </w:rPr>
              <w:t>Cant.</w:t>
            </w:r>
          </w:p>
        </w:tc>
        <w:tc>
          <w:tcPr>
            <w:tcW w:w="922" w:type="pct"/>
          </w:tcPr>
          <w:p w14:paraId="611D38ED" w14:textId="77777777" w:rsidR="0006589D" w:rsidRPr="00F504C1" w:rsidRDefault="0006589D" w:rsidP="005176E0">
            <w:pPr>
              <w:tabs>
                <w:tab w:val="num" w:pos="1880"/>
              </w:tabs>
              <w:contextualSpacing/>
              <w:jc w:val="center"/>
              <w:rPr>
                <w:rFonts w:asciiTheme="minorHAnsi" w:hAnsiTheme="minorHAnsi" w:cstheme="minorHAnsi"/>
                <w:b/>
                <w:bCs/>
                <w:color w:val="000000"/>
                <w:sz w:val="21"/>
                <w:szCs w:val="21"/>
                <w:lang w:val="es-ES" w:eastAsia="es-ES"/>
              </w:rPr>
            </w:pPr>
            <w:r w:rsidRPr="00F504C1">
              <w:rPr>
                <w:rFonts w:asciiTheme="minorHAnsi" w:hAnsiTheme="minorHAnsi" w:cstheme="minorHAnsi"/>
                <w:b/>
                <w:bCs/>
                <w:color w:val="000000"/>
                <w:sz w:val="21"/>
                <w:szCs w:val="21"/>
                <w:lang w:val="es-ES" w:eastAsia="es-ES"/>
              </w:rPr>
              <w:t>Años de Experiencia</w:t>
            </w:r>
          </w:p>
        </w:tc>
      </w:tr>
      <w:tr w:rsidR="0006589D" w:rsidRPr="00F504C1" w14:paraId="7D9CA62A" w14:textId="77777777" w:rsidTr="005176E0">
        <w:trPr>
          <w:trHeight w:val="340"/>
        </w:trPr>
        <w:tc>
          <w:tcPr>
            <w:tcW w:w="709" w:type="pct"/>
            <w:shd w:val="clear" w:color="auto" w:fill="auto"/>
            <w:vAlign w:val="center"/>
          </w:tcPr>
          <w:p w14:paraId="45B3D485" w14:textId="77777777" w:rsidR="0006589D" w:rsidRPr="00F504C1" w:rsidRDefault="0006589D" w:rsidP="005176E0">
            <w:pPr>
              <w:tabs>
                <w:tab w:val="num" w:pos="1880"/>
              </w:tabs>
              <w:contextualSpacing/>
              <w:rPr>
                <w:rFonts w:asciiTheme="minorHAnsi" w:hAnsiTheme="minorHAnsi" w:cstheme="minorHAnsi"/>
                <w:bCs/>
                <w:color w:val="000000"/>
                <w:sz w:val="21"/>
                <w:szCs w:val="21"/>
                <w:lang w:val="es-ES" w:eastAsia="es-ES"/>
              </w:rPr>
            </w:pPr>
            <w:r w:rsidRPr="00F504C1">
              <w:rPr>
                <w:rFonts w:asciiTheme="minorHAnsi" w:hAnsiTheme="minorHAnsi" w:cstheme="minorHAnsi"/>
                <w:color w:val="000000"/>
                <w:sz w:val="21"/>
                <w:szCs w:val="21"/>
                <w:lang w:eastAsia="es-ES"/>
              </w:rPr>
              <w:t>Líder de Proyecto</w:t>
            </w:r>
          </w:p>
        </w:tc>
        <w:tc>
          <w:tcPr>
            <w:tcW w:w="724" w:type="pct"/>
            <w:shd w:val="clear" w:color="auto" w:fill="auto"/>
            <w:vAlign w:val="center"/>
          </w:tcPr>
          <w:p w14:paraId="1EECD646" w14:textId="77777777" w:rsidR="0006589D" w:rsidRPr="00F504C1" w:rsidRDefault="0006589D" w:rsidP="005176E0">
            <w:pPr>
              <w:tabs>
                <w:tab w:val="num" w:pos="1880"/>
              </w:tabs>
              <w:contextualSpacing/>
              <w:jc w:val="center"/>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val="es-ES" w:eastAsia="es-ES"/>
              </w:rPr>
              <w:t>Tercer Nivel</w:t>
            </w:r>
          </w:p>
        </w:tc>
        <w:tc>
          <w:tcPr>
            <w:tcW w:w="1724" w:type="pct"/>
            <w:shd w:val="clear" w:color="auto" w:fill="auto"/>
            <w:vAlign w:val="center"/>
          </w:tcPr>
          <w:p w14:paraId="7EE4FABE" w14:textId="77777777" w:rsidR="0006589D" w:rsidRPr="00F504C1" w:rsidRDefault="0006589D" w:rsidP="005176E0">
            <w:pPr>
              <w:tabs>
                <w:tab w:val="num" w:pos="1880"/>
              </w:tabs>
              <w:contextualSpacing/>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eastAsia="es-ES"/>
              </w:rPr>
              <w:t>Ing. Electrónico, Ing. Mecatrónica, Ing. Electromecánico o Ing. Eléctrico</w:t>
            </w:r>
          </w:p>
        </w:tc>
        <w:tc>
          <w:tcPr>
            <w:tcW w:w="922" w:type="pct"/>
            <w:shd w:val="clear" w:color="auto" w:fill="auto"/>
            <w:vAlign w:val="center"/>
          </w:tcPr>
          <w:p w14:paraId="31743785" w14:textId="77777777" w:rsidR="0006589D" w:rsidRPr="00F504C1" w:rsidRDefault="0006589D" w:rsidP="005176E0">
            <w:pPr>
              <w:tabs>
                <w:tab w:val="num" w:pos="1880"/>
              </w:tabs>
              <w:contextualSpacing/>
              <w:jc w:val="center"/>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val="es-ES" w:eastAsia="es-ES"/>
              </w:rPr>
              <w:t>1</w:t>
            </w:r>
          </w:p>
        </w:tc>
        <w:tc>
          <w:tcPr>
            <w:tcW w:w="922" w:type="pct"/>
            <w:vAlign w:val="center"/>
          </w:tcPr>
          <w:p w14:paraId="5282C3C1" w14:textId="77777777" w:rsidR="0006589D" w:rsidRPr="00F504C1" w:rsidRDefault="0006589D" w:rsidP="005176E0">
            <w:pPr>
              <w:tabs>
                <w:tab w:val="num" w:pos="1880"/>
              </w:tabs>
              <w:contextualSpacing/>
              <w:jc w:val="center"/>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val="es-ES" w:eastAsia="es-ES"/>
              </w:rPr>
              <w:t>5</w:t>
            </w:r>
          </w:p>
        </w:tc>
      </w:tr>
      <w:tr w:rsidR="0006589D" w:rsidRPr="00F504C1" w14:paraId="45948089" w14:textId="77777777" w:rsidTr="005176E0">
        <w:trPr>
          <w:trHeight w:val="340"/>
        </w:trPr>
        <w:tc>
          <w:tcPr>
            <w:tcW w:w="709" w:type="pct"/>
            <w:shd w:val="clear" w:color="auto" w:fill="auto"/>
            <w:vAlign w:val="center"/>
          </w:tcPr>
          <w:p w14:paraId="7D9F9E67" w14:textId="77777777" w:rsidR="0006589D" w:rsidRPr="00F504C1" w:rsidRDefault="0006589D" w:rsidP="005176E0">
            <w:pPr>
              <w:tabs>
                <w:tab w:val="num" w:pos="1880"/>
              </w:tabs>
              <w:contextualSpacing/>
              <w:rPr>
                <w:rFonts w:asciiTheme="minorHAnsi" w:hAnsiTheme="minorHAnsi" w:cstheme="minorHAnsi"/>
                <w:bCs/>
                <w:color w:val="000000"/>
                <w:sz w:val="21"/>
                <w:szCs w:val="21"/>
                <w:lang w:val="es-ES" w:eastAsia="es-ES"/>
              </w:rPr>
            </w:pPr>
            <w:r w:rsidRPr="00F504C1">
              <w:rPr>
                <w:rFonts w:asciiTheme="minorHAnsi" w:hAnsiTheme="minorHAnsi" w:cstheme="minorHAnsi"/>
                <w:color w:val="000000"/>
                <w:sz w:val="21"/>
                <w:szCs w:val="21"/>
                <w:lang w:eastAsia="es-ES"/>
              </w:rPr>
              <w:t>Técnicos para el proyecto</w:t>
            </w:r>
          </w:p>
        </w:tc>
        <w:tc>
          <w:tcPr>
            <w:tcW w:w="724" w:type="pct"/>
            <w:shd w:val="clear" w:color="auto" w:fill="auto"/>
            <w:vAlign w:val="center"/>
          </w:tcPr>
          <w:p w14:paraId="6F8CCD13" w14:textId="77777777" w:rsidR="0006589D" w:rsidRPr="00F504C1" w:rsidRDefault="0006589D" w:rsidP="005176E0">
            <w:pPr>
              <w:tabs>
                <w:tab w:val="num" w:pos="1880"/>
              </w:tabs>
              <w:contextualSpacing/>
              <w:jc w:val="center"/>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val="es-ES" w:eastAsia="es-ES"/>
              </w:rPr>
              <w:t>Educación Superior</w:t>
            </w:r>
          </w:p>
        </w:tc>
        <w:tc>
          <w:tcPr>
            <w:tcW w:w="1724" w:type="pct"/>
            <w:shd w:val="clear" w:color="auto" w:fill="auto"/>
            <w:vAlign w:val="center"/>
          </w:tcPr>
          <w:p w14:paraId="07A45541" w14:textId="77777777" w:rsidR="0006589D" w:rsidRPr="00F504C1" w:rsidRDefault="0006589D" w:rsidP="005176E0">
            <w:pPr>
              <w:tabs>
                <w:tab w:val="num" w:pos="1880"/>
              </w:tabs>
              <w:contextualSpacing/>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eastAsia="es-ES"/>
              </w:rPr>
              <w:t>Ing. Electrónico, Ing. Mecatrónica, Ing. Electromecánico o Ing. Eléctrico</w:t>
            </w:r>
          </w:p>
        </w:tc>
        <w:tc>
          <w:tcPr>
            <w:tcW w:w="922" w:type="pct"/>
            <w:shd w:val="clear" w:color="auto" w:fill="auto"/>
            <w:vAlign w:val="center"/>
          </w:tcPr>
          <w:p w14:paraId="46676220" w14:textId="77777777" w:rsidR="0006589D" w:rsidRPr="00F504C1" w:rsidRDefault="0006589D" w:rsidP="005176E0">
            <w:pPr>
              <w:tabs>
                <w:tab w:val="num" w:pos="1880"/>
              </w:tabs>
              <w:contextualSpacing/>
              <w:jc w:val="center"/>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val="es-ES" w:eastAsia="es-ES"/>
              </w:rPr>
              <w:t>3</w:t>
            </w:r>
          </w:p>
        </w:tc>
        <w:tc>
          <w:tcPr>
            <w:tcW w:w="922" w:type="pct"/>
            <w:vAlign w:val="center"/>
          </w:tcPr>
          <w:p w14:paraId="072C325B" w14:textId="04EAFD00" w:rsidR="0006589D" w:rsidRPr="00F504C1" w:rsidRDefault="002F1F98" w:rsidP="005176E0">
            <w:pPr>
              <w:tabs>
                <w:tab w:val="num" w:pos="1880"/>
              </w:tabs>
              <w:contextualSpacing/>
              <w:jc w:val="center"/>
              <w:rPr>
                <w:rFonts w:asciiTheme="minorHAnsi" w:hAnsiTheme="minorHAnsi" w:cstheme="minorHAnsi"/>
                <w:bCs/>
                <w:color w:val="000000"/>
                <w:sz w:val="21"/>
                <w:szCs w:val="21"/>
                <w:lang w:val="es-ES" w:eastAsia="es-ES"/>
              </w:rPr>
            </w:pPr>
            <w:r>
              <w:rPr>
                <w:rFonts w:asciiTheme="minorHAnsi" w:hAnsiTheme="minorHAnsi" w:cstheme="minorHAnsi"/>
                <w:bCs/>
                <w:color w:val="000000"/>
                <w:sz w:val="21"/>
                <w:szCs w:val="21"/>
                <w:lang w:val="es-ES" w:eastAsia="es-ES"/>
              </w:rPr>
              <w:t>2</w:t>
            </w:r>
          </w:p>
        </w:tc>
      </w:tr>
      <w:tr w:rsidR="0006589D" w:rsidRPr="00F504C1" w14:paraId="163C35D5" w14:textId="77777777" w:rsidTr="005176E0">
        <w:trPr>
          <w:trHeight w:val="340"/>
        </w:trPr>
        <w:tc>
          <w:tcPr>
            <w:tcW w:w="709" w:type="pct"/>
            <w:shd w:val="clear" w:color="auto" w:fill="auto"/>
            <w:vAlign w:val="center"/>
          </w:tcPr>
          <w:p w14:paraId="6D13D970" w14:textId="77777777" w:rsidR="0006589D" w:rsidRPr="00F504C1" w:rsidRDefault="0006589D" w:rsidP="005176E0">
            <w:pPr>
              <w:tabs>
                <w:tab w:val="num" w:pos="1880"/>
              </w:tabs>
              <w:contextualSpacing/>
              <w:rPr>
                <w:rFonts w:asciiTheme="minorHAnsi" w:hAnsiTheme="minorHAnsi" w:cstheme="minorHAnsi"/>
                <w:color w:val="000000"/>
                <w:sz w:val="21"/>
                <w:szCs w:val="21"/>
                <w:lang w:eastAsia="es-ES"/>
              </w:rPr>
            </w:pPr>
            <w:r w:rsidRPr="00F504C1">
              <w:rPr>
                <w:rFonts w:asciiTheme="minorHAnsi" w:hAnsiTheme="minorHAnsi" w:cstheme="minorHAnsi"/>
                <w:color w:val="000000"/>
                <w:sz w:val="21"/>
                <w:szCs w:val="21"/>
                <w:lang w:eastAsia="es-ES"/>
              </w:rPr>
              <w:t>Capacitador</w:t>
            </w:r>
          </w:p>
        </w:tc>
        <w:tc>
          <w:tcPr>
            <w:tcW w:w="724" w:type="pct"/>
            <w:shd w:val="clear" w:color="auto" w:fill="auto"/>
            <w:vAlign w:val="center"/>
          </w:tcPr>
          <w:p w14:paraId="2D899D71" w14:textId="77777777" w:rsidR="0006589D" w:rsidRPr="00F504C1" w:rsidRDefault="0006589D" w:rsidP="005176E0">
            <w:pPr>
              <w:tabs>
                <w:tab w:val="num" w:pos="1880"/>
              </w:tabs>
              <w:contextualSpacing/>
              <w:jc w:val="center"/>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val="es-ES" w:eastAsia="es-ES"/>
              </w:rPr>
              <w:t>Tercer Nivel</w:t>
            </w:r>
          </w:p>
        </w:tc>
        <w:tc>
          <w:tcPr>
            <w:tcW w:w="1724" w:type="pct"/>
            <w:shd w:val="clear" w:color="auto" w:fill="auto"/>
            <w:vAlign w:val="center"/>
          </w:tcPr>
          <w:p w14:paraId="1369C65B" w14:textId="77777777" w:rsidR="0006589D" w:rsidRPr="00F504C1" w:rsidRDefault="0006589D" w:rsidP="005176E0">
            <w:pPr>
              <w:tabs>
                <w:tab w:val="num" w:pos="1880"/>
              </w:tabs>
              <w:contextualSpacing/>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eastAsia="es-ES"/>
              </w:rPr>
              <w:t>Ing. Electrónico, Ing. Mecatrónica, Ing. Electromecánico o Ing. Eléctrico</w:t>
            </w:r>
          </w:p>
        </w:tc>
        <w:tc>
          <w:tcPr>
            <w:tcW w:w="922" w:type="pct"/>
            <w:shd w:val="clear" w:color="auto" w:fill="auto"/>
            <w:vAlign w:val="center"/>
          </w:tcPr>
          <w:p w14:paraId="5BEB3D6A" w14:textId="77777777" w:rsidR="0006589D" w:rsidRPr="00F504C1" w:rsidRDefault="0006589D" w:rsidP="005176E0">
            <w:pPr>
              <w:tabs>
                <w:tab w:val="num" w:pos="1880"/>
              </w:tabs>
              <w:contextualSpacing/>
              <w:jc w:val="center"/>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val="es-ES" w:eastAsia="es-ES"/>
              </w:rPr>
              <w:t>2</w:t>
            </w:r>
          </w:p>
        </w:tc>
        <w:tc>
          <w:tcPr>
            <w:tcW w:w="922" w:type="pct"/>
            <w:vAlign w:val="center"/>
          </w:tcPr>
          <w:p w14:paraId="6A9FF9BA" w14:textId="77777777" w:rsidR="0006589D" w:rsidRPr="00F504C1" w:rsidRDefault="0006589D" w:rsidP="005176E0">
            <w:pPr>
              <w:tabs>
                <w:tab w:val="num" w:pos="1880"/>
              </w:tabs>
              <w:contextualSpacing/>
              <w:jc w:val="center"/>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val="es-ES" w:eastAsia="es-ES"/>
              </w:rPr>
              <w:t>3</w:t>
            </w:r>
          </w:p>
        </w:tc>
      </w:tr>
    </w:tbl>
    <w:p w14:paraId="0F1E6E2A" w14:textId="31B4E365" w:rsidR="00E93CA7" w:rsidRPr="00F504C1" w:rsidRDefault="00E93CA7" w:rsidP="00E93CA7">
      <w:pPr>
        <w:contextualSpacing/>
        <w:jc w:val="both"/>
        <w:rPr>
          <w:rFonts w:asciiTheme="minorHAnsi" w:hAnsiTheme="minorHAnsi" w:cstheme="minorHAnsi"/>
          <w:sz w:val="21"/>
          <w:szCs w:val="21"/>
        </w:rPr>
      </w:pPr>
    </w:p>
    <w:p w14:paraId="59F67CCA" w14:textId="77777777" w:rsidR="00B14E29" w:rsidRPr="00F504C1" w:rsidRDefault="00B14E29" w:rsidP="00D26C62">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PRESUPUESTO REFERENCIAL</w:t>
      </w:r>
    </w:p>
    <w:p w14:paraId="601E3213" w14:textId="17322ACF" w:rsidR="00B14E29" w:rsidRPr="00F504C1" w:rsidRDefault="00B14E29" w:rsidP="00B14E29">
      <w:pPr>
        <w:spacing w:before="180" w:after="120"/>
        <w:jc w:val="both"/>
        <w:rPr>
          <w:rFonts w:asciiTheme="minorHAnsi" w:eastAsia="Calibri" w:hAnsiTheme="minorHAnsi" w:cstheme="minorHAnsi"/>
          <w:sz w:val="21"/>
          <w:szCs w:val="21"/>
        </w:rPr>
      </w:pPr>
      <w:r w:rsidRPr="00F504C1">
        <w:rPr>
          <w:rFonts w:asciiTheme="minorHAnsi" w:eastAsia="Calibri" w:hAnsiTheme="minorHAnsi" w:cstheme="minorHAnsi"/>
          <w:sz w:val="21"/>
          <w:szCs w:val="21"/>
        </w:rPr>
        <w:t xml:space="preserve">La presente contratación cuenta con un fondo disponible de </w:t>
      </w:r>
      <w:r w:rsidR="00C30749" w:rsidRPr="00F504C1">
        <w:rPr>
          <w:rFonts w:asciiTheme="minorHAnsi" w:eastAsia="Calibri" w:hAnsiTheme="minorHAnsi" w:cstheme="minorHAnsi"/>
          <w:sz w:val="21"/>
          <w:szCs w:val="21"/>
        </w:rPr>
        <w:t>US$ 1´263.905,06</w:t>
      </w:r>
      <w:r w:rsidR="00A12BAB" w:rsidRPr="00F504C1">
        <w:rPr>
          <w:rFonts w:asciiTheme="minorHAnsi" w:eastAsia="Calibri" w:hAnsiTheme="minorHAnsi" w:cstheme="minorHAnsi"/>
          <w:sz w:val="21"/>
          <w:szCs w:val="21"/>
        </w:rPr>
        <w:t xml:space="preserve"> (UN MILLÓN DOSCIENTOS SESENTA Y TRES MIL NOVECIENTOS</w:t>
      </w:r>
      <w:r w:rsidR="00C30749" w:rsidRPr="00F504C1">
        <w:rPr>
          <w:rFonts w:asciiTheme="minorHAnsi" w:eastAsia="Calibri" w:hAnsiTheme="minorHAnsi" w:cstheme="minorHAnsi"/>
          <w:sz w:val="21"/>
          <w:szCs w:val="21"/>
        </w:rPr>
        <w:t xml:space="preserve"> CINCO DÓLARES AMERICANOS CON 06</w:t>
      </w:r>
      <w:r w:rsidR="00A12BAB" w:rsidRPr="00F504C1">
        <w:rPr>
          <w:rFonts w:asciiTheme="minorHAnsi" w:eastAsia="Calibri" w:hAnsiTheme="minorHAnsi" w:cstheme="minorHAnsi"/>
          <w:sz w:val="21"/>
          <w:szCs w:val="21"/>
        </w:rPr>
        <w:t>/100) más IVA,</w:t>
      </w:r>
      <w:r w:rsidRPr="00F504C1">
        <w:rPr>
          <w:rFonts w:asciiTheme="minorHAnsi" w:eastAsia="Calibri" w:hAnsiTheme="minorHAnsi" w:cstheme="minorHAnsi"/>
          <w:sz w:val="21"/>
          <w:szCs w:val="21"/>
        </w:rPr>
        <w:t xml:space="preserve"> no sujeto a reajuste de precios.</w:t>
      </w:r>
    </w:p>
    <w:p w14:paraId="0173FF96" w14:textId="77777777" w:rsidR="00B14E29" w:rsidRPr="00F504C1" w:rsidRDefault="00B14E29" w:rsidP="00B14E29">
      <w:pPr>
        <w:spacing w:before="180" w:after="120"/>
        <w:jc w:val="both"/>
        <w:rPr>
          <w:rFonts w:asciiTheme="minorHAnsi" w:eastAsia="Calibri" w:hAnsiTheme="minorHAnsi" w:cstheme="minorHAnsi"/>
          <w:sz w:val="21"/>
          <w:szCs w:val="21"/>
        </w:rPr>
      </w:pPr>
      <w:r w:rsidRPr="00F504C1">
        <w:rPr>
          <w:rFonts w:asciiTheme="minorHAnsi" w:eastAsia="Calibri" w:hAnsiTheme="minorHAnsi" w:cstheme="minorHAnsi"/>
          <w:sz w:val="21"/>
          <w:szCs w:val="21"/>
        </w:rPr>
        <w:t xml:space="preserve">Los precios, así como el cumplimiento de las especificaciones técnicas presentados por el oferente, son de su exclusiva responsabilidad. </w:t>
      </w:r>
    </w:p>
    <w:p w14:paraId="5A20DA8F" w14:textId="77777777" w:rsidR="00B14E29" w:rsidRPr="00F504C1" w:rsidRDefault="00B14E29" w:rsidP="00B14E29">
      <w:pPr>
        <w:spacing w:before="180" w:after="120"/>
        <w:jc w:val="both"/>
        <w:rPr>
          <w:rFonts w:asciiTheme="minorHAnsi" w:eastAsia="Calibri" w:hAnsiTheme="minorHAnsi" w:cstheme="minorHAnsi"/>
          <w:sz w:val="21"/>
          <w:szCs w:val="21"/>
        </w:rPr>
      </w:pPr>
      <w:r w:rsidRPr="00F504C1">
        <w:rPr>
          <w:rFonts w:asciiTheme="minorHAnsi" w:eastAsia="Calibri" w:hAnsiTheme="minorHAnsi" w:cstheme="minorHAnsi"/>
          <w:sz w:val="21"/>
          <w:szCs w:val="21"/>
        </w:rPr>
        <w:t>Cualquier omisión se interpretará como voluntaria y tendiente a conseguir precios o condiciones que le permitan presentar una oferta más ventajosa.</w:t>
      </w:r>
    </w:p>
    <w:p w14:paraId="5F18837E" w14:textId="77777777" w:rsidR="00993C92" w:rsidRDefault="00993C92" w:rsidP="00D26C62">
      <w:pPr>
        <w:suppressAutoHyphens w:val="0"/>
        <w:autoSpaceDN/>
        <w:contextualSpacing/>
        <w:jc w:val="both"/>
        <w:textAlignment w:val="auto"/>
        <w:rPr>
          <w:rFonts w:asciiTheme="minorHAnsi" w:eastAsia="Calibri" w:hAnsiTheme="minorHAnsi" w:cstheme="minorHAnsi"/>
          <w:b/>
          <w:sz w:val="21"/>
          <w:szCs w:val="21"/>
        </w:rPr>
      </w:pPr>
    </w:p>
    <w:p w14:paraId="396D7B37" w14:textId="77777777" w:rsidR="00B14E29" w:rsidRPr="00F504C1" w:rsidRDefault="00B14E29" w:rsidP="00D26C62">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REAJUSTE DE PRECIOS</w:t>
      </w:r>
    </w:p>
    <w:p w14:paraId="381CB510" w14:textId="77777777" w:rsidR="00D26C62" w:rsidRPr="00F504C1" w:rsidRDefault="00D26C62" w:rsidP="00B14E29">
      <w:pPr>
        <w:jc w:val="both"/>
        <w:rPr>
          <w:rFonts w:asciiTheme="minorHAnsi" w:eastAsia="Calibri" w:hAnsiTheme="minorHAnsi" w:cstheme="minorHAnsi"/>
          <w:sz w:val="21"/>
          <w:szCs w:val="21"/>
        </w:rPr>
      </w:pPr>
    </w:p>
    <w:p w14:paraId="405AF69D" w14:textId="77777777" w:rsidR="00B14E29" w:rsidRPr="00F504C1" w:rsidRDefault="00B14E29" w:rsidP="00B14E29">
      <w:pPr>
        <w:jc w:val="both"/>
        <w:rPr>
          <w:rFonts w:asciiTheme="minorHAnsi" w:eastAsia="Calibri" w:hAnsiTheme="minorHAnsi" w:cstheme="minorHAnsi"/>
          <w:sz w:val="21"/>
          <w:szCs w:val="21"/>
        </w:rPr>
      </w:pPr>
      <w:r w:rsidRPr="00F504C1">
        <w:rPr>
          <w:rFonts w:asciiTheme="minorHAnsi" w:eastAsia="Calibri" w:hAnsiTheme="minorHAnsi" w:cstheme="minorHAnsi"/>
          <w:sz w:val="21"/>
          <w:szCs w:val="21"/>
        </w:rPr>
        <w:t>El valor de la contratación es fijo y no estará sujeto a reajuste por ningún concepto.</w:t>
      </w:r>
    </w:p>
    <w:p w14:paraId="7CB3A9AB" w14:textId="77777777" w:rsidR="00B14E29" w:rsidRPr="00F504C1" w:rsidRDefault="00B14E29" w:rsidP="00B14E29">
      <w:pPr>
        <w:jc w:val="both"/>
        <w:rPr>
          <w:rFonts w:asciiTheme="minorHAnsi" w:eastAsia="Calibri" w:hAnsiTheme="minorHAnsi" w:cstheme="minorHAnsi"/>
          <w:sz w:val="21"/>
          <w:szCs w:val="21"/>
          <w:highlight w:val="yellow"/>
        </w:rPr>
      </w:pPr>
    </w:p>
    <w:p w14:paraId="1380EDA6" w14:textId="77777777" w:rsidR="00B14E29" w:rsidRPr="00F504C1" w:rsidRDefault="00B14E29" w:rsidP="00D26C62">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FORMA DE PAGO</w:t>
      </w:r>
    </w:p>
    <w:p w14:paraId="5429BBC4" w14:textId="77777777" w:rsidR="00D26C62" w:rsidRPr="00F504C1" w:rsidRDefault="00D26C62" w:rsidP="00B14E29">
      <w:pPr>
        <w:ind w:right="-1"/>
        <w:contextualSpacing/>
        <w:jc w:val="both"/>
        <w:rPr>
          <w:rFonts w:asciiTheme="minorHAnsi" w:hAnsiTheme="minorHAnsi" w:cstheme="minorHAnsi"/>
          <w:sz w:val="21"/>
          <w:szCs w:val="21"/>
        </w:rPr>
      </w:pPr>
    </w:p>
    <w:p w14:paraId="60152C76" w14:textId="77777777" w:rsidR="00B14E29" w:rsidRPr="00F504C1" w:rsidRDefault="00B14E29" w:rsidP="00B14E29">
      <w:pPr>
        <w:ind w:right="-1"/>
        <w:contextualSpacing/>
        <w:jc w:val="both"/>
        <w:rPr>
          <w:rFonts w:asciiTheme="minorHAnsi" w:eastAsia="Times" w:hAnsiTheme="minorHAnsi" w:cstheme="minorHAnsi"/>
          <w:sz w:val="21"/>
          <w:szCs w:val="21"/>
        </w:rPr>
      </w:pPr>
      <w:r w:rsidRPr="00F504C1">
        <w:rPr>
          <w:rFonts w:asciiTheme="minorHAnsi" w:hAnsiTheme="minorHAnsi" w:cstheme="minorHAnsi"/>
          <w:sz w:val="21"/>
          <w:szCs w:val="21"/>
        </w:rPr>
        <w:t>La forma de pago será de la siguiente manera:</w:t>
      </w:r>
    </w:p>
    <w:p w14:paraId="2757980A" w14:textId="77777777" w:rsidR="00B14E29" w:rsidRPr="00F504C1" w:rsidRDefault="00B14E29" w:rsidP="00B14E29">
      <w:pPr>
        <w:ind w:right="-1"/>
        <w:contextualSpacing/>
        <w:jc w:val="both"/>
        <w:rPr>
          <w:rFonts w:asciiTheme="minorHAnsi" w:hAnsiTheme="minorHAnsi" w:cstheme="minorHAnsi"/>
          <w:sz w:val="21"/>
          <w:szCs w:val="21"/>
        </w:rPr>
      </w:pPr>
    </w:p>
    <w:p w14:paraId="6670840F" w14:textId="77777777" w:rsidR="00B14E29" w:rsidRPr="00F504C1" w:rsidRDefault="00B14E29" w:rsidP="00B14E29">
      <w:pPr>
        <w:ind w:right="-1"/>
        <w:contextualSpacing/>
        <w:jc w:val="both"/>
        <w:rPr>
          <w:rFonts w:asciiTheme="minorHAnsi" w:hAnsiTheme="minorHAnsi" w:cstheme="minorHAnsi"/>
          <w:sz w:val="21"/>
          <w:szCs w:val="21"/>
        </w:rPr>
      </w:pPr>
      <w:r w:rsidRPr="00F504C1">
        <w:rPr>
          <w:rFonts w:asciiTheme="minorHAnsi" w:hAnsiTheme="minorHAnsi" w:cstheme="minorHAnsi"/>
          <w:sz w:val="21"/>
          <w:szCs w:val="21"/>
        </w:rPr>
        <w:t>a.</w:t>
      </w:r>
      <w:r w:rsidRPr="00F504C1">
        <w:rPr>
          <w:rFonts w:asciiTheme="minorHAnsi" w:hAnsiTheme="minorHAnsi" w:cstheme="minorHAnsi"/>
          <w:sz w:val="21"/>
          <w:szCs w:val="21"/>
        </w:rPr>
        <w:tab/>
        <w:t xml:space="preserve">Se pagará el cincuenta y cinco (55%) del monto total del contrato en calidad de anticipo, previa suscripción del contrato, entrega de la garantía de buen uso del anticipo. </w:t>
      </w:r>
    </w:p>
    <w:p w14:paraId="058717C8" w14:textId="77777777" w:rsidR="00B14E29" w:rsidRPr="00F504C1" w:rsidRDefault="00B14E29" w:rsidP="00B14E29">
      <w:pPr>
        <w:ind w:right="-1"/>
        <w:contextualSpacing/>
        <w:jc w:val="both"/>
        <w:rPr>
          <w:rFonts w:asciiTheme="minorHAnsi" w:hAnsiTheme="minorHAnsi" w:cstheme="minorHAnsi"/>
          <w:sz w:val="21"/>
          <w:szCs w:val="21"/>
        </w:rPr>
      </w:pPr>
    </w:p>
    <w:p w14:paraId="2AA80F73" w14:textId="77777777" w:rsidR="00B14E29" w:rsidRPr="00F504C1" w:rsidRDefault="00B14E29" w:rsidP="00B14E29">
      <w:pPr>
        <w:ind w:right="-1"/>
        <w:contextualSpacing/>
        <w:jc w:val="both"/>
        <w:rPr>
          <w:rFonts w:asciiTheme="minorHAnsi" w:hAnsiTheme="minorHAnsi" w:cstheme="minorHAnsi"/>
          <w:sz w:val="21"/>
          <w:szCs w:val="21"/>
        </w:rPr>
      </w:pPr>
      <w:r w:rsidRPr="00F504C1">
        <w:rPr>
          <w:rFonts w:asciiTheme="minorHAnsi" w:hAnsiTheme="minorHAnsi" w:cstheme="minorHAnsi"/>
          <w:sz w:val="21"/>
          <w:szCs w:val="21"/>
        </w:rPr>
        <w:t>El adjudicatario, en forma previa a la suscripción del contrato, deberá presentar, un certificado de la institución bancaria o financiera en la que tenga a su disposición una cuenta en la cual serán depositados los valores correspondientes al anticipo.</w:t>
      </w:r>
    </w:p>
    <w:p w14:paraId="0C6586AC" w14:textId="77777777" w:rsidR="00B14E29" w:rsidRPr="00F504C1" w:rsidRDefault="00B14E29" w:rsidP="00B14E29">
      <w:pPr>
        <w:ind w:right="-1"/>
        <w:contextualSpacing/>
        <w:jc w:val="both"/>
        <w:rPr>
          <w:rFonts w:asciiTheme="minorHAnsi" w:hAnsiTheme="minorHAnsi" w:cstheme="minorHAnsi"/>
          <w:sz w:val="21"/>
          <w:szCs w:val="21"/>
        </w:rPr>
      </w:pPr>
    </w:p>
    <w:p w14:paraId="2DEC2A6F" w14:textId="77777777" w:rsidR="00B14E29" w:rsidRPr="00F504C1" w:rsidRDefault="00B14E29" w:rsidP="00B14E29">
      <w:pPr>
        <w:ind w:right="-1"/>
        <w:contextualSpacing/>
        <w:jc w:val="both"/>
        <w:rPr>
          <w:rFonts w:asciiTheme="minorHAnsi" w:hAnsiTheme="minorHAnsi" w:cstheme="minorHAnsi"/>
          <w:sz w:val="21"/>
          <w:szCs w:val="21"/>
        </w:rPr>
      </w:pPr>
      <w:r w:rsidRPr="00F504C1">
        <w:rPr>
          <w:rFonts w:asciiTheme="minorHAnsi" w:hAnsiTheme="minorHAnsi" w:cstheme="minorHAnsi"/>
          <w:sz w:val="21"/>
          <w:szCs w:val="21"/>
        </w:rPr>
        <w:t>b.</w:t>
      </w:r>
      <w:r w:rsidRPr="00F504C1">
        <w:rPr>
          <w:rFonts w:asciiTheme="minorHAnsi" w:hAnsiTheme="minorHAnsi" w:cstheme="minorHAnsi"/>
          <w:sz w:val="21"/>
          <w:szCs w:val="21"/>
        </w:rPr>
        <w:tab/>
        <w:t>El cuarenta y cinco (45%) restante, se pagará contra entrega de los bienes descritos en el término de referencia y contrato; y previo a la entrega de los siguientes documentos: Actas de Entrega Recepción Definitiva, que serán suscritas por la Comisión designada para tal efecto, conforme lo establecido en el artículo 124 del RGLOSNCP, el Informe de Conformidad y Liquidación del Contrato elaborado por el administrador del contrato, y la correspondiente factura comercial proporcionada por el contratista</w:t>
      </w:r>
    </w:p>
    <w:p w14:paraId="5824B5C5" w14:textId="77777777" w:rsidR="00D26C62" w:rsidRPr="00F504C1" w:rsidRDefault="00D26C62" w:rsidP="00D26C62">
      <w:pPr>
        <w:suppressAutoHyphens w:val="0"/>
        <w:autoSpaceDN/>
        <w:contextualSpacing/>
        <w:jc w:val="both"/>
        <w:textAlignment w:val="auto"/>
        <w:rPr>
          <w:rFonts w:asciiTheme="minorHAnsi" w:eastAsia="Calibri" w:hAnsiTheme="minorHAnsi" w:cstheme="minorHAnsi"/>
          <w:b/>
          <w:sz w:val="21"/>
          <w:szCs w:val="21"/>
        </w:rPr>
      </w:pPr>
    </w:p>
    <w:p w14:paraId="135E316B" w14:textId="77777777" w:rsidR="00B14E29" w:rsidRPr="00F504C1" w:rsidRDefault="00B14E29" w:rsidP="00D26C62">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 xml:space="preserve">MULTAS </w:t>
      </w:r>
    </w:p>
    <w:p w14:paraId="1F9A8A19" w14:textId="77777777" w:rsidR="00D26C62" w:rsidRPr="00F504C1" w:rsidRDefault="00D26C62" w:rsidP="00B14E29">
      <w:pPr>
        <w:jc w:val="both"/>
        <w:rPr>
          <w:rFonts w:asciiTheme="minorHAnsi" w:hAnsiTheme="minorHAnsi" w:cstheme="minorHAnsi"/>
          <w:sz w:val="21"/>
          <w:szCs w:val="21"/>
        </w:rPr>
      </w:pPr>
    </w:p>
    <w:p w14:paraId="06B0ABB7" w14:textId="77777777" w:rsidR="00B14E29" w:rsidRPr="00F504C1" w:rsidRDefault="00B14E29" w:rsidP="00B14E29">
      <w:pPr>
        <w:jc w:val="both"/>
        <w:rPr>
          <w:rFonts w:asciiTheme="minorHAnsi" w:eastAsia="Times" w:hAnsiTheme="minorHAnsi" w:cstheme="minorHAnsi"/>
          <w:sz w:val="21"/>
          <w:szCs w:val="21"/>
        </w:rPr>
      </w:pPr>
      <w:r w:rsidRPr="00F504C1">
        <w:rPr>
          <w:rFonts w:asciiTheme="minorHAnsi" w:hAnsiTheme="minorHAnsi" w:cstheme="minorHAnsi"/>
          <w:sz w:val="21"/>
          <w:szCs w:val="21"/>
        </w:rPr>
        <w:t>Por cada día de retraso en la ejecución de la totalidad de las obligaciones contractuales, o en el caso de que el contratista las ejecute de forma diferente a lo contratado se le aplicará una multa diaria del uno por mil (1x1.000) del monto total del contrato; salvo casos de fuerza mayor o caso fortuito debidamente comunicados y justificados dentro de las 48 horas hábiles de producido el incidente, y que sean aceptados por la contratante.</w:t>
      </w:r>
    </w:p>
    <w:p w14:paraId="42B83BA9" w14:textId="77777777" w:rsidR="00B14E29" w:rsidRPr="00F504C1" w:rsidRDefault="00B14E29" w:rsidP="00B14E29">
      <w:pPr>
        <w:jc w:val="both"/>
        <w:rPr>
          <w:rFonts w:asciiTheme="minorHAnsi" w:hAnsiTheme="minorHAnsi" w:cstheme="minorHAnsi"/>
          <w:sz w:val="21"/>
          <w:szCs w:val="21"/>
        </w:rPr>
      </w:pPr>
    </w:p>
    <w:p w14:paraId="30D5945E" w14:textId="77777777" w:rsidR="00B14E29" w:rsidRPr="00F504C1" w:rsidRDefault="00B14E29" w:rsidP="00B14E29">
      <w:pPr>
        <w:jc w:val="both"/>
        <w:rPr>
          <w:rFonts w:asciiTheme="minorHAnsi" w:hAnsiTheme="minorHAnsi" w:cstheme="minorHAnsi"/>
          <w:sz w:val="21"/>
          <w:szCs w:val="21"/>
        </w:rPr>
      </w:pPr>
      <w:r w:rsidRPr="00F504C1">
        <w:rPr>
          <w:rFonts w:asciiTheme="minorHAnsi" w:hAnsiTheme="minorHAnsi" w:cstheme="minorHAnsi"/>
          <w:sz w:val="21"/>
          <w:szCs w:val="21"/>
        </w:rPr>
        <w:t>Si el valor de las multas llegare a superar el cinco por ciento (5%) del valor del contrato, la contratante observando el procedimiento legal correspondiente, podrá dar por terminado unilateral y anticipadamente el contrato, ejecutar la garantía de buen uso de anticipo en el porcentaje que no se haya devengado, esto sin perjuicio de cobrar las multas que se deban y ejecutar la acción judicial por daños y perjuicios, a que hubiere lugar.</w:t>
      </w:r>
    </w:p>
    <w:p w14:paraId="0CA9A90D" w14:textId="77777777" w:rsidR="00B14E29" w:rsidRPr="00F504C1" w:rsidRDefault="00B14E29" w:rsidP="00B14E29">
      <w:pPr>
        <w:jc w:val="both"/>
        <w:rPr>
          <w:rFonts w:asciiTheme="minorHAnsi" w:hAnsiTheme="minorHAnsi" w:cstheme="minorHAnsi"/>
          <w:sz w:val="21"/>
          <w:szCs w:val="21"/>
        </w:rPr>
      </w:pPr>
    </w:p>
    <w:p w14:paraId="63C71576" w14:textId="77777777" w:rsidR="00B14E29" w:rsidRPr="00F504C1" w:rsidRDefault="00B14E29" w:rsidP="00B14E29">
      <w:pPr>
        <w:jc w:val="both"/>
        <w:rPr>
          <w:rFonts w:asciiTheme="minorHAnsi" w:hAnsiTheme="minorHAnsi" w:cstheme="minorHAnsi"/>
          <w:sz w:val="21"/>
          <w:szCs w:val="21"/>
        </w:rPr>
      </w:pPr>
      <w:r w:rsidRPr="00F504C1">
        <w:rPr>
          <w:rFonts w:asciiTheme="minorHAnsi" w:hAnsiTheme="minorHAnsi" w:cstheme="minorHAnsi"/>
          <w:sz w:val="21"/>
          <w:szCs w:val="21"/>
        </w:rPr>
        <w:t xml:space="preserve">La contratante queda autorizada por el contratista para que haga efectiva las multas impuestas, y el cobro de los valores que por este contrato le corresponde recibir, sin requisito o trámite previo alguno. </w:t>
      </w:r>
    </w:p>
    <w:p w14:paraId="678F437B" w14:textId="77777777" w:rsidR="00B14E29" w:rsidRPr="00F504C1" w:rsidRDefault="00B14E29" w:rsidP="00B14E29">
      <w:pPr>
        <w:jc w:val="both"/>
        <w:rPr>
          <w:rFonts w:asciiTheme="minorHAnsi" w:hAnsiTheme="minorHAnsi" w:cstheme="minorHAnsi"/>
          <w:sz w:val="21"/>
          <w:szCs w:val="21"/>
        </w:rPr>
      </w:pPr>
    </w:p>
    <w:p w14:paraId="7E1CA9EF" w14:textId="77777777" w:rsidR="00B14E29" w:rsidRPr="00F504C1" w:rsidRDefault="00B14E29" w:rsidP="00B14E29">
      <w:pPr>
        <w:jc w:val="both"/>
        <w:rPr>
          <w:rFonts w:asciiTheme="minorHAnsi" w:hAnsiTheme="minorHAnsi" w:cstheme="minorHAnsi"/>
          <w:sz w:val="21"/>
          <w:szCs w:val="21"/>
        </w:rPr>
      </w:pPr>
      <w:r w:rsidRPr="00F504C1">
        <w:rPr>
          <w:rFonts w:asciiTheme="minorHAnsi" w:hAnsiTheme="minorHAnsi" w:cstheme="minorHAnsi"/>
          <w:sz w:val="21"/>
          <w:szCs w:val="21"/>
        </w:rPr>
        <w:t>De conformidad con lo dispuesto en el artículo 121 del Reglamento General de la Ley Orgánica del Sistema Nacional de Contratación Pública, será responsabilidad del Administrador del Contrato el velar por el cabal y oportuno cumplimiento de las obligaciones derivadas del contrato, así como el de adoptar todas las acciones necesarias para evitar retrasos injustificados e imponer las multas y sanciones que tengan lugar por retraso en la entrega o incumplimiento de las obligaciones del contratista.</w:t>
      </w:r>
    </w:p>
    <w:p w14:paraId="2CB03760" w14:textId="77777777" w:rsidR="00B14E29" w:rsidRPr="00F504C1" w:rsidRDefault="00B14E29" w:rsidP="00B14E29">
      <w:pPr>
        <w:jc w:val="both"/>
        <w:rPr>
          <w:rFonts w:asciiTheme="minorHAnsi" w:hAnsiTheme="minorHAnsi" w:cstheme="minorHAnsi"/>
          <w:sz w:val="21"/>
          <w:szCs w:val="21"/>
        </w:rPr>
      </w:pPr>
    </w:p>
    <w:p w14:paraId="7F4939F5" w14:textId="77777777" w:rsidR="00B14E29" w:rsidRPr="00F504C1" w:rsidRDefault="00B14E29" w:rsidP="00D26C62">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VIGENCIA DE LA OFERTA</w:t>
      </w:r>
    </w:p>
    <w:p w14:paraId="37417546" w14:textId="77777777" w:rsidR="00D26C62" w:rsidRPr="00F504C1" w:rsidRDefault="00D26C62" w:rsidP="00B14E29">
      <w:pPr>
        <w:jc w:val="both"/>
        <w:rPr>
          <w:rFonts w:asciiTheme="minorHAnsi" w:hAnsiTheme="minorHAnsi" w:cstheme="minorHAnsi"/>
          <w:sz w:val="21"/>
          <w:szCs w:val="21"/>
        </w:rPr>
      </w:pPr>
    </w:p>
    <w:p w14:paraId="653CCF46" w14:textId="77777777" w:rsidR="00B14E29" w:rsidRPr="00F504C1" w:rsidRDefault="00B14E29" w:rsidP="00B14E29">
      <w:pPr>
        <w:jc w:val="both"/>
        <w:rPr>
          <w:rFonts w:asciiTheme="minorHAnsi" w:eastAsia="Times" w:hAnsiTheme="minorHAnsi" w:cstheme="minorHAnsi"/>
          <w:sz w:val="21"/>
          <w:szCs w:val="21"/>
        </w:rPr>
      </w:pPr>
      <w:r w:rsidRPr="00F504C1">
        <w:rPr>
          <w:rFonts w:asciiTheme="minorHAnsi" w:hAnsiTheme="minorHAnsi" w:cstheme="minorHAnsi"/>
          <w:sz w:val="21"/>
          <w:szCs w:val="21"/>
        </w:rPr>
        <w:t>La oferta deberá estar vigente durante 60 días calendario.</w:t>
      </w:r>
    </w:p>
    <w:p w14:paraId="68E8B041" w14:textId="77777777" w:rsidR="00B14E29" w:rsidRPr="00F504C1" w:rsidRDefault="00B14E29" w:rsidP="00B14E29">
      <w:pPr>
        <w:jc w:val="both"/>
        <w:rPr>
          <w:rFonts w:asciiTheme="minorHAnsi" w:hAnsiTheme="minorHAnsi" w:cstheme="minorHAnsi"/>
          <w:sz w:val="21"/>
          <w:szCs w:val="21"/>
        </w:rPr>
      </w:pPr>
    </w:p>
    <w:p w14:paraId="41BEA92C" w14:textId="77777777" w:rsidR="00B14E29" w:rsidRPr="00F504C1" w:rsidRDefault="00B14E29" w:rsidP="00D26C62">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GARANTÍAS</w:t>
      </w:r>
    </w:p>
    <w:p w14:paraId="4A6CC49E" w14:textId="77777777" w:rsidR="00D26C62" w:rsidRPr="00F504C1" w:rsidRDefault="00D26C62" w:rsidP="00B14E29">
      <w:pPr>
        <w:jc w:val="both"/>
        <w:rPr>
          <w:rFonts w:asciiTheme="minorHAnsi" w:hAnsiTheme="minorHAnsi" w:cstheme="minorHAnsi"/>
          <w:sz w:val="21"/>
          <w:szCs w:val="21"/>
        </w:rPr>
      </w:pPr>
    </w:p>
    <w:p w14:paraId="49BFADC0" w14:textId="77777777" w:rsidR="00B14E29" w:rsidRPr="00F504C1" w:rsidRDefault="00B14E29" w:rsidP="00B14E29">
      <w:pPr>
        <w:jc w:val="both"/>
        <w:rPr>
          <w:rFonts w:asciiTheme="minorHAnsi" w:eastAsia="Times" w:hAnsiTheme="minorHAnsi" w:cstheme="minorHAnsi"/>
          <w:sz w:val="21"/>
          <w:szCs w:val="21"/>
        </w:rPr>
      </w:pPr>
      <w:r w:rsidRPr="00F504C1">
        <w:rPr>
          <w:rFonts w:asciiTheme="minorHAnsi" w:hAnsiTheme="minorHAnsi" w:cstheme="minorHAnsi"/>
          <w:sz w:val="21"/>
          <w:szCs w:val="21"/>
        </w:rPr>
        <w:t>En este contrato se deberán presentar las garantías previstas en la LOSNCP, así mismo la:</w:t>
      </w:r>
    </w:p>
    <w:p w14:paraId="59797C1C" w14:textId="77777777" w:rsidR="00B14E29" w:rsidRPr="00F504C1" w:rsidRDefault="00B14E29" w:rsidP="00B14E29">
      <w:pPr>
        <w:jc w:val="both"/>
        <w:rPr>
          <w:rFonts w:asciiTheme="minorHAnsi" w:hAnsiTheme="minorHAnsi" w:cstheme="minorHAnsi"/>
          <w:sz w:val="21"/>
          <w:szCs w:val="21"/>
        </w:rPr>
      </w:pPr>
    </w:p>
    <w:p w14:paraId="249B2473" w14:textId="77777777" w:rsidR="00B14E29" w:rsidRPr="00F504C1" w:rsidRDefault="00B14E29" w:rsidP="00B14E29">
      <w:pPr>
        <w:pStyle w:val="TableContents"/>
        <w:tabs>
          <w:tab w:val="left" w:pos="709"/>
        </w:tabs>
        <w:jc w:val="both"/>
        <w:rPr>
          <w:rFonts w:asciiTheme="minorHAnsi" w:hAnsiTheme="minorHAnsi" w:cstheme="minorHAnsi"/>
          <w:b/>
          <w:bCs/>
          <w:sz w:val="21"/>
          <w:szCs w:val="21"/>
        </w:rPr>
      </w:pPr>
      <w:r w:rsidRPr="00F504C1">
        <w:rPr>
          <w:rFonts w:asciiTheme="minorHAnsi" w:hAnsiTheme="minorHAnsi" w:cstheme="minorHAnsi"/>
          <w:b/>
          <w:bCs/>
          <w:sz w:val="21"/>
          <w:szCs w:val="21"/>
        </w:rPr>
        <w:t xml:space="preserve">Garantía Técnica </w:t>
      </w:r>
    </w:p>
    <w:p w14:paraId="6ED2274B" w14:textId="77777777" w:rsidR="00B14E29" w:rsidRPr="00F504C1" w:rsidRDefault="00B14E29" w:rsidP="00B14E29">
      <w:pPr>
        <w:pStyle w:val="TableContents"/>
        <w:tabs>
          <w:tab w:val="left" w:pos="709"/>
        </w:tabs>
        <w:jc w:val="both"/>
        <w:rPr>
          <w:rFonts w:asciiTheme="minorHAnsi" w:hAnsiTheme="minorHAnsi" w:cstheme="minorHAnsi"/>
          <w:b/>
          <w:bCs/>
          <w:sz w:val="21"/>
          <w:szCs w:val="21"/>
        </w:rPr>
      </w:pPr>
    </w:p>
    <w:p w14:paraId="0F3A4815" w14:textId="77777777" w:rsidR="00B14E29" w:rsidRPr="00F504C1" w:rsidRDefault="00B14E29" w:rsidP="00B14E29">
      <w:pPr>
        <w:spacing w:line="240" w:lineRule="atLeast"/>
        <w:jc w:val="both"/>
        <w:rPr>
          <w:rFonts w:asciiTheme="minorHAnsi" w:hAnsiTheme="minorHAnsi" w:cstheme="minorHAnsi"/>
          <w:sz w:val="21"/>
          <w:szCs w:val="21"/>
        </w:rPr>
      </w:pPr>
      <w:r w:rsidRPr="00F504C1">
        <w:rPr>
          <w:rFonts w:asciiTheme="minorHAnsi" w:hAnsiTheme="minorHAnsi" w:cstheme="minorHAnsi"/>
          <w:sz w:val="21"/>
          <w:szCs w:val="21"/>
        </w:rPr>
        <w:t>Previo a la firma del acta de entrega recepción definitiva de los bienes objeto del contrato, el contratista deberá entregar a favor de la contratante, la correspondiente Garantía Técnica, la misma que tendrá vigencia de acuerdo al siguiente detalle, contados a partir de la suscripción de la correspondiente acta de entrega recepción definitiva del instituto en el cual se haya entregado los bienes objeto del contrato:</w:t>
      </w:r>
    </w:p>
    <w:p w14:paraId="49EC0D65" w14:textId="77777777" w:rsidR="00B14E29" w:rsidRPr="00F504C1" w:rsidRDefault="00B14E29" w:rsidP="00B14E29">
      <w:pPr>
        <w:jc w:val="both"/>
        <w:rPr>
          <w:rFonts w:asciiTheme="minorHAnsi" w:hAnsiTheme="minorHAnsi" w:cstheme="minorHAnsi"/>
          <w:sz w:val="21"/>
          <w:szCs w:val="21"/>
        </w:rPr>
      </w:pPr>
    </w:p>
    <w:p w14:paraId="7FCAA544" w14:textId="77777777" w:rsidR="00B14E29" w:rsidRPr="00F504C1" w:rsidRDefault="00B14E29" w:rsidP="00B14E29">
      <w:pPr>
        <w:jc w:val="both"/>
        <w:rPr>
          <w:rFonts w:asciiTheme="minorHAnsi" w:hAnsiTheme="minorHAnsi" w:cstheme="minorHAnsi"/>
          <w:sz w:val="21"/>
          <w:szCs w:val="21"/>
        </w:rPr>
      </w:pPr>
    </w:p>
    <w:tbl>
      <w:tblPr>
        <w:tblW w:w="9075" w:type="dxa"/>
        <w:jc w:val="center"/>
        <w:tblLayout w:type="fixed"/>
        <w:tblCellMar>
          <w:left w:w="70" w:type="dxa"/>
          <w:right w:w="70" w:type="dxa"/>
        </w:tblCellMar>
        <w:tblLook w:val="04A0" w:firstRow="1" w:lastRow="0" w:firstColumn="1" w:lastColumn="0" w:noHBand="0" w:noVBand="1"/>
      </w:tblPr>
      <w:tblGrid>
        <w:gridCol w:w="968"/>
        <w:gridCol w:w="4378"/>
        <w:gridCol w:w="3729"/>
      </w:tblGrid>
      <w:tr w:rsidR="00B14E29" w:rsidRPr="00F504C1" w14:paraId="08CC158D" w14:textId="77777777" w:rsidTr="00B14E29">
        <w:trPr>
          <w:trHeight w:val="273"/>
          <w:tblHeader/>
          <w:jc w:val="cent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C333025" w14:textId="77777777" w:rsidR="00B14E29" w:rsidRPr="00F504C1" w:rsidRDefault="00B14E29">
            <w:pPr>
              <w:spacing w:line="256" w:lineRule="auto"/>
              <w:jc w:val="center"/>
              <w:rPr>
                <w:rFonts w:asciiTheme="minorHAnsi" w:hAnsiTheme="minorHAnsi" w:cstheme="minorHAnsi"/>
                <w:b/>
                <w:bCs/>
                <w:i/>
                <w:iCs/>
                <w:sz w:val="21"/>
                <w:szCs w:val="21"/>
                <w:lang w:eastAsia="es-EC"/>
              </w:rPr>
            </w:pPr>
            <w:r w:rsidRPr="00F504C1">
              <w:rPr>
                <w:rFonts w:asciiTheme="minorHAnsi" w:hAnsiTheme="minorHAnsi" w:cstheme="minorHAnsi"/>
                <w:b/>
                <w:bCs/>
                <w:i/>
                <w:iCs/>
                <w:sz w:val="21"/>
                <w:szCs w:val="21"/>
                <w:lang w:eastAsia="es-EC"/>
              </w:rPr>
              <w:t>No. De Artículo</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2CABA74" w14:textId="77777777" w:rsidR="00B14E29" w:rsidRPr="00F504C1" w:rsidRDefault="00B14E29">
            <w:pPr>
              <w:spacing w:line="256" w:lineRule="auto"/>
              <w:jc w:val="center"/>
              <w:rPr>
                <w:rFonts w:asciiTheme="minorHAnsi" w:hAnsiTheme="minorHAnsi" w:cstheme="minorHAnsi"/>
                <w:b/>
                <w:bCs/>
                <w:i/>
                <w:iCs/>
                <w:sz w:val="21"/>
                <w:szCs w:val="21"/>
                <w:lang w:eastAsia="es-EC"/>
              </w:rPr>
            </w:pPr>
            <w:r w:rsidRPr="00F504C1">
              <w:rPr>
                <w:rFonts w:asciiTheme="minorHAnsi" w:hAnsiTheme="minorHAnsi" w:cstheme="minorHAnsi"/>
                <w:b/>
                <w:bCs/>
                <w:i/>
                <w:iCs/>
                <w:sz w:val="21"/>
                <w:szCs w:val="21"/>
                <w:lang w:eastAsia="es-EC"/>
              </w:rPr>
              <w:t>Nombre de los Bienes</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5FEB20" w14:textId="77777777" w:rsidR="00B14E29" w:rsidRPr="00F504C1" w:rsidRDefault="00B14E29">
            <w:pPr>
              <w:spacing w:line="256" w:lineRule="auto"/>
              <w:jc w:val="center"/>
              <w:rPr>
                <w:rFonts w:asciiTheme="minorHAnsi" w:hAnsiTheme="minorHAnsi" w:cstheme="minorHAnsi"/>
                <w:b/>
                <w:bCs/>
                <w:i/>
                <w:iCs/>
                <w:sz w:val="21"/>
                <w:szCs w:val="21"/>
                <w:lang w:eastAsia="es-EC"/>
              </w:rPr>
            </w:pPr>
            <w:r w:rsidRPr="00F504C1">
              <w:rPr>
                <w:rFonts w:asciiTheme="minorHAnsi" w:hAnsiTheme="minorHAnsi" w:cstheme="minorHAnsi"/>
                <w:b/>
                <w:bCs/>
                <w:i/>
                <w:iCs/>
                <w:sz w:val="21"/>
                <w:szCs w:val="21"/>
                <w:lang w:eastAsia="es-EC"/>
              </w:rPr>
              <w:t>Garantías técnicas</w:t>
            </w:r>
          </w:p>
        </w:tc>
      </w:tr>
      <w:tr w:rsidR="00B14E29" w:rsidRPr="00F504C1" w14:paraId="3E4FA4FB" w14:textId="77777777" w:rsidTr="00B14E29">
        <w:trPr>
          <w:trHeight w:val="458"/>
          <w:jc w:val="center"/>
        </w:trPr>
        <w:tc>
          <w:tcPr>
            <w:tcW w:w="7933" w:type="dxa"/>
            <w:vMerge/>
            <w:tcBorders>
              <w:top w:val="single" w:sz="4" w:space="0" w:color="auto"/>
              <w:left w:val="single" w:sz="4" w:space="0" w:color="auto"/>
              <w:bottom w:val="single" w:sz="4" w:space="0" w:color="000000"/>
              <w:right w:val="single" w:sz="4" w:space="0" w:color="auto"/>
            </w:tcBorders>
            <w:vAlign w:val="center"/>
            <w:hideMark/>
          </w:tcPr>
          <w:p w14:paraId="18637D6B" w14:textId="77777777" w:rsidR="00B14E29" w:rsidRPr="00F504C1" w:rsidRDefault="00B14E29">
            <w:pPr>
              <w:spacing w:line="256" w:lineRule="auto"/>
              <w:rPr>
                <w:rFonts w:asciiTheme="minorHAnsi" w:hAnsiTheme="minorHAnsi" w:cstheme="minorHAnsi"/>
                <w:b/>
                <w:bCs/>
                <w:i/>
                <w:iCs/>
                <w:sz w:val="21"/>
                <w:szCs w:val="21"/>
                <w:lang w:eastAsia="es-EC"/>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3BCF3861" w14:textId="77777777" w:rsidR="00B14E29" w:rsidRPr="00F504C1" w:rsidRDefault="00B14E29">
            <w:pPr>
              <w:spacing w:line="256" w:lineRule="auto"/>
              <w:rPr>
                <w:rFonts w:asciiTheme="minorHAnsi" w:hAnsiTheme="minorHAnsi" w:cstheme="minorHAnsi"/>
                <w:b/>
                <w:bCs/>
                <w:i/>
                <w:iCs/>
                <w:sz w:val="21"/>
                <w:szCs w:val="21"/>
                <w:lang w:eastAsia="es-EC"/>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7B2B828" w14:textId="77777777" w:rsidR="00B14E29" w:rsidRPr="00F504C1" w:rsidRDefault="00B14E29">
            <w:pPr>
              <w:spacing w:line="256" w:lineRule="auto"/>
              <w:rPr>
                <w:rFonts w:asciiTheme="minorHAnsi" w:hAnsiTheme="minorHAnsi" w:cstheme="minorHAnsi"/>
                <w:b/>
                <w:bCs/>
                <w:i/>
                <w:iCs/>
                <w:sz w:val="21"/>
                <w:szCs w:val="21"/>
                <w:lang w:eastAsia="es-EC"/>
              </w:rPr>
            </w:pPr>
          </w:p>
        </w:tc>
      </w:tr>
      <w:tr w:rsidR="00B14E29" w:rsidRPr="00F504C1" w14:paraId="0FAE4B16" w14:textId="77777777" w:rsidTr="00B14E29">
        <w:trPr>
          <w:trHeight w:val="70"/>
          <w:jc w:val="center"/>
        </w:trPr>
        <w:tc>
          <w:tcPr>
            <w:tcW w:w="7933" w:type="dxa"/>
            <w:gridSpan w:val="3"/>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07911D8" w14:textId="77777777" w:rsidR="00B14E29" w:rsidRPr="00F504C1" w:rsidRDefault="00B14E29">
            <w:pPr>
              <w:spacing w:line="256" w:lineRule="auto"/>
              <w:jc w:val="center"/>
              <w:rPr>
                <w:rFonts w:asciiTheme="minorHAnsi" w:hAnsiTheme="minorHAnsi" w:cstheme="minorHAnsi"/>
                <w:b/>
                <w:sz w:val="21"/>
                <w:szCs w:val="21"/>
                <w:lang w:eastAsia="es-EC"/>
              </w:rPr>
            </w:pPr>
            <w:r w:rsidRPr="00F504C1">
              <w:rPr>
                <w:rFonts w:asciiTheme="minorHAnsi" w:hAnsiTheme="minorHAnsi" w:cstheme="minorHAnsi"/>
                <w:b/>
                <w:sz w:val="21"/>
                <w:szCs w:val="21"/>
                <w:lang w:eastAsia="es-EC"/>
              </w:rPr>
              <w:t>RIOBAMBA</w:t>
            </w:r>
          </w:p>
        </w:tc>
      </w:tr>
      <w:tr w:rsidR="00B14E29" w:rsidRPr="00F504C1" w14:paraId="41F15A0C"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2C8346A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w:t>
            </w:r>
          </w:p>
        </w:tc>
        <w:tc>
          <w:tcPr>
            <w:tcW w:w="3827" w:type="dxa"/>
            <w:tcBorders>
              <w:top w:val="nil"/>
              <w:left w:val="nil"/>
              <w:bottom w:val="single" w:sz="4" w:space="0" w:color="auto"/>
              <w:right w:val="single" w:sz="4" w:space="0" w:color="auto"/>
            </w:tcBorders>
            <w:vAlign w:val="center"/>
            <w:hideMark/>
          </w:tcPr>
          <w:p w14:paraId="4339A52B"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bCs/>
                <w:color w:val="000000"/>
                <w:sz w:val="21"/>
                <w:szCs w:val="21"/>
              </w:rPr>
              <w:t>Elementos de medición y generación de medidas eléctricas</w:t>
            </w:r>
          </w:p>
        </w:tc>
        <w:tc>
          <w:tcPr>
            <w:tcW w:w="3260" w:type="dxa"/>
            <w:tcBorders>
              <w:top w:val="nil"/>
              <w:left w:val="nil"/>
              <w:bottom w:val="single" w:sz="4" w:space="0" w:color="auto"/>
              <w:right w:val="single" w:sz="4" w:space="0" w:color="auto"/>
            </w:tcBorders>
            <w:vAlign w:val="center"/>
            <w:hideMark/>
          </w:tcPr>
          <w:p w14:paraId="1582472E"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3 AÑOS DE GARANTÍA TÉCNICA CONTRA DEFECTOS DE FÁBRICA</w:t>
            </w:r>
          </w:p>
        </w:tc>
      </w:tr>
      <w:tr w:rsidR="00B14E29" w:rsidRPr="00F504C1" w14:paraId="6AA7F5DE"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631849E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w:t>
            </w:r>
          </w:p>
        </w:tc>
        <w:tc>
          <w:tcPr>
            <w:tcW w:w="3827" w:type="dxa"/>
            <w:tcBorders>
              <w:top w:val="nil"/>
              <w:left w:val="nil"/>
              <w:bottom w:val="single" w:sz="4" w:space="0" w:color="auto"/>
              <w:right w:val="single" w:sz="4" w:space="0" w:color="auto"/>
            </w:tcBorders>
            <w:vAlign w:val="center"/>
            <w:hideMark/>
          </w:tcPr>
          <w:p w14:paraId="35D766E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Equipo de soldadura electrónica</w:t>
            </w:r>
          </w:p>
        </w:tc>
        <w:tc>
          <w:tcPr>
            <w:tcW w:w="3260" w:type="dxa"/>
            <w:tcBorders>
              <w:top w:val="nil"/>
              <w:left w:val="nil"/>
              <w:bottom w:val="single" w:sz="4" w:space="0" w:color="auto"/>
              <w:right w:val="single" w:sz="4" w:space="0" w:color="auto"/>
            </w:tcBorders>
            <w:hideMark/>
          </w:tcPr>
          <w:p w14:paraId="239372CD"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41F52247"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89025D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w:t>
            </w:r>
          </w:p>
        </w:tc>
        <w:tc>
          <w:tcPr>
            <w:tcW w:w="3827" w:type="dxa"/>
            <w:tcBorders>
              <w:top w:val="nil"/>
              <w:left w:val="nil"/>
              <w:bottom w:val="single" w:sz="4" w:space="0" w:color="auto"/>
              <w:right w:val="single" w:sz="4" w:space="0" w:color="auto"/>
            </w:tcBorders>
            <w:vAlign w:val="center"/>
            <w:hideMark/>
          </w:tcPr>
          <w:p w14:paraId="5D092516"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Equipo de prácticas- electrónica análoga</w:t>
            </w:r>
          </w:p>
        </w:tc>
        <w:tc>
          <w:tcPr>
            <w:tcW w:w="3260" w:type="dxa"/>
            <w:tcBorders>
              <w:top w:val="nil"/>
              <w:left w:val="nil"/>
              <w:bottom w:val="single" w:sz="4" w:space="0" w:color="auto"/>
              <w:right w:val="single" w:sz="4" w:space="0" w:color="auto"/>
            </w:tcBorders>
            <w:hideMark/>
          </w:tcPr>
          <w:p w14:paraId="42E0B7BA"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7319FF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7430D11C"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w:t>
            </w:r>
          </w:p>
        </w:tc>
        <w:tc>
          <w:tcPr>
            <w:tcW w:w="3827" w:type="dxa"/>
            <w:tcBorders>
              <w:top w:val="nil"/>
              <w:left w:val="nil"/>
              <w:bottom w:val="single" w:sz="4" w:space="0" w:color="auto"/>
              <w:right w:val="single" w:sz="4" w:space="0" w:color="auto"/>
            </w:tcBorders>
            <w:vAlign w:val="center"/>
            <w:hideMark/>
          </w:tcPr>
          <w:p w14:paraId="0FD31EC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Equipo de prácticas- electrónica digital</w:t>
            </w:r>
          </w:p>
        </w:tc>
        <w:tc>
          <w:tcPr>
            <w:tcW w:w="3260" w:type="dxa"/>
            <w:tcBorders>
              <w:top w:val="nil"/>
              <w:left w:val="nil"/>
              <w:bottom w:val="single" w:sz="4" w:space="0" w:color="auto"/>
              <w:right w:val="single" w:sz="4" w:space="0" w:color="auto"/>
            </w:tcBorders>
            <w:hideMark/>
          </w:tcPr>
          <w:p w14:paraId="315078A8"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6BD5C42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5D3C0BE"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w:t>
            </w:r>
          </w:p>
        </w:tc>
        <w:tc>
          <w:tcPr>
            <w:tcW w:w="3827" w:type="dxa"/>
            <w:tcBorders>
              <w:top w:val="nil"/>
              <w:left w:val="nil"/>
              <w:bottom w:val="single" w:sz="4" w:space="0" w:color="auto"/>
              <w:right w:val="single" w:sz="4" w:space="0" w:color="auto"/>
            </w:tcBorders>
            <w:vAlign w:val="center"/>
            <w:hideMark/>
          </w:tcPr>
          <w:p w14:paraId="67962165"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electricidad básica</w:t>
            </w:r>
          </w:p>
        </w:tc>
        <w:tc>
          <w:tcPr>
            <w:tcW w:w="3260" w:type="dxa"/>
            <w:tcBorders>
              <w:top w:val="nil"/>
              <w:left w:val="nil"/>
              <w:bottom w:val="single" w:sz="4" w:space="0" w:color="auto"/>
              <w:right w:val="single" w:sz="4" w:space="0" w:color="auto"/>
            </w:tcBorders>
            <w:hideMark/>
          </w:tcPr>
          <w:p w14:paraId="058C20DF"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43E5F894"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02D4094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w:t>
            </w:r>
          </w:p>
        </w:tc>
        <w:tc>
          <w:tcPr>
            <w:tcW w:w="3827" w:type="dxa"/>
            <w:tcBorders>
              <w:top w:val="nil"/>
              <w:left w:val="nil"/>
              <w:bottom w:val="single" w:sz="4" w:space="0" w:color="auto"/>
              <w:right w:val="single" w:sz="4" w:space="0" w:color="auto"/>
            </w:tcBorders>
            <w:hideMark/>
          </w:tcPr>
          <w:p w14:paraId="1B73D5D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electrónica de potencia</w:t>
            </w:r>
          </w:p>
        </w:tc>
        <w:tc>
          <w:tcPr>
            <w:tcW w:w="3260" w:type="dxa"/>
            <w:tcBorders>
              <w:top w:val="nil"/>
              <w:left w:val="nil"/>
              <w:bottom w:val="single" w:sz="4" w:space="0" w:color="auto"/>
              <w:right w:val="single" w:sz="4" w:space="0" w:color="auto"/>
            </w:tcBorders>
            <w:hideMark/>
          </w:tcPr>
          <w:p w14:paraId="45E02B32"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9460844"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87E1051"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w:t>
            </w:r>
          </w:p>
        </w:tc>
        <w:tc>
          <w:tcPr>
            <w:tcW w:w="3827" w:type="dxa"/>
            <w:tcBorders>
              <w:top w:val="nil"/>
              <w:left w:val="nil"/>
              <w:bottom w:val="single" w:sz="4" w:space="0" w:color="auto"/>
              <w:right w:val="single" w:sz="4" w:space="0" w:color="auto"/>
            </w:tcBorders>
            <w:vAlign w:val="center"/>
            <w:hideMark/>
          </w:tcPr>
          <w:p w14:paraId="4744E95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Máquinas Eléctricas</w:t>
            </w:r>
          </w:p>
        </w:tc>
        <w:tc>
          <w:tcPr>
            <w:tcW w:w="3260" w:type="dxa"/>
            <w:tcBorders>
              <w:top w:val="nil"/>
              <w:left w:val="nil"/>
              <w:bottom w:val="single" w:sz="4" w:space="0" w:color="auto"/>
              <w:right w:val="single" w:sz="4" w:space="0" w:color="auto"/>
            </w:tcBorders>
            <w:hideMark/>
          </w:tcPr>
          <w:p w14:paraId="39B96AE1"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80BCDCF"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2EB7D9F8"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8</w:t>
            </w:r>
          </w:p>
        </w:tc>
        <w:tc>
          <w:tcPr>
            <w:tcW w:w="3827" w:type="dxa"/>
            <w:tcBorders>
              <w:top w:val="nil"/>
              <w:left w:val="nil"/>
              <w:bottom w:val="single" w:sz="4" w:space="0" w:color="auto"/>
              <w:right w:val="single" w:sz="4" w:space="0" w:color="auto"/>
            </w:tcBorders>
            <w:vAlign w:val="center"/>
            <w:hideMark/>
          </w:tcPr>
          <w:p w14:paraId="5E31BA96"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Banco De Pruebas De Fallos</w:t>
            </w:r>
          </w:p>
        </w:tc>
        <w:tc>
          <w:tcPr>
            <w:tcW w:w="3260" w:type="dxa"/>
            <w:tcBorders>
              <w:top w:val="nil"/>
              <w:left w:val="nil"/>
              <w:bottom w:val="single" w:sz="4" w:space="0" w:color="auto"/>
              <w:right w:val="single" w:sz="4" w:space="0" w:color="auto"/>
            </w:tcBorders>
            <w:hideMark/>
          </w:tcPr>
          <w:p w14:paraId="34CFEEE0"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4F4A6908"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7E34E25"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9</w:t>
            </w:r>
          </w:p>
        </w:tc>
        <w:tc>
          <w:tcPr>
            <w:tcW w:w="3827" w:type="dxa"/>
            <w:tcBorders>
              <w:top w:val="nil"/>
              <w:left w:val="nil"/>
              <w:bottom w:val="single" w:sz="4" w:space="0" w:color="auto"/>
              <w:right w:val="single" w:sz="4" w:space="0" w:color="auto"/>
            </w:tcBorders>
            <w:vAlign w:val="center"/>
            <w:hideMark/>
          </w:tcPr>
          <w:p w14:paraId="1639DA6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Antenas</w:t>
            </w:r>
          </w:p>
        </w:tc>
        <w:tc>
          <w:tcPr>
            <w:tcW w:w="3260" w:type="dxa"/>
            <w:tcBorders>
              <w:top w:val="nil"/>
              <w:left w:val="nil"/>
              <w:bottom w:val="single" w:sz="4" w:space="0" w:color="auto"/>
              <w:right w:val="single" w:sz="4" w:space="0" w:color="auto"/>
            </w:tcBorders>
            <w:hideMark/>
          </w:tcPr>
          <w:p w14:paraId="447B7528"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2B2121D"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74AC2827" w14:textId="77777777" w:rsidR="00B14E29" w:rsidRPr="00F504C1" w:rsidRDefault="00B14E29">
            <w:pPr>
              <w:spacing w:line="256" w:lineRule="auto"/>
              <w:jc w:val="center"/>
              <w:rPr>
                <w:rFonts w:asciiTheme="minorHAnsi" w:hAnsiTheme="minorHAnsi" w:cstheme="minorHAnsi"/>
                <w:sz w:val="21"/>
                <w:szCs w:val="21"/>
                <w:lang w:eastAsia="es-EC"/>
              </w:rPr>
            </w:pPr>
            <w:r w:rsidRPr="00F504C1">
              <w:rPr>
                <w:rFonts w:asciiTheme="minorHAnsi" w:hAnsiTheme="minorHAnsi" w:cstheme="minorHAnsi"/>
                <w:sz w:val="21"/>
                <w:szCs w:val="21"/>
                <w:lang w:eastAsia="es-EC"/>
              </w:rPr>
              <w:t>10</w:t>
            </w:r>
          </w:p>
        </w:tc>
        <w:tc>
          <w:tcPr>
            <w:tcW w:w="3827" w:type="dxa"/>
            <w:tcBorders>
              <w:top w:val="nil"/>
              <w:left w:val="nil"/>
              <w:bottom w:val="single" w:sz="4" w:space="0" w:color="auto"/>
              <w:right w:val="single" w:sz="4" w:space="0" w:color="auto"/>
            </w:tcBorders>
            <w:vAlign w:val="center"/>
            <w:hideMark/>
          </w:tcPr>
          <w:p w14:paraId="0B8D4E9E"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Instalaciones Eléctricas</w:t>
            </w:r>
          </w:p>
        </w:tc>
        <w:tc>
          <w:tcPr>
            <w:tcW w:w="3260" w:type="dxa"/>
            <w:tcBorders>
              <w:top w:val="nil"/>
              <w:left w:val="nil"/>
              <w:bottom w:val="single" w:sz="4" w:space="0" w:color="auto"/>
              <w:right w:val="single" w:sz="4" w:space="0" w:color="auto"/>
            </w:tcBorders>
            <w:hideMark/>
          </w:tcPr>
          <w:p w14:paraId="470DACFC"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D26AC9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46DE92F"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11</w:t>
            </w:r>
          </w:p>
        </w:tc>
        <w:tc>
          <w:tcPr>
            <w:tcW w:w="3827" w:type="dxa"/>
            <w:tcBorders>
              <w:top w:val="nil"/>
              <w:left w:val="nil"/>
              <w:bottom w:val="single" w:sz="4" w:space="0" w:color="auto"/>
              <w:right w:val="single" w:sz="4" w:space="0" w:color="auto"/>
            </w:tcBorders>
            <w:noWrap/>
            <w:vAlign w:val="center"/>
            <w:hideMark/>
          </w:tcPr>
          <w:p w14:paraId="77977348"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PLC</w:t>
            </w:r>
          </w:p>
        </w:tc>
        <w:tc>
          <w:tcPr>
            <w:tcW w:w="3260" w:type="dxa"/>
            <w:tcBorders>
              <w:top w:val="nil"/>
              <w:left w:val="nil"/>
              <w:bottom w:val="single" w:sz="4" w:space="0" w:color="auto"/>
              <w:right w:val="single" w:sz="4" w:space="0" w:color="auto"/>
            </w:tcBorders>
            <w:hideMark/>
          </w:tcPr>
          <w:p w14:paraId="082E8EBD"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4251C53C"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FB91FEF"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12</w:t>
            </w:r>
          </w:p>
        </w:tc>
        <w:tc>
          <w:tcPr>
            <w:tcW w:w="3827" w:type="dxa"/>
            <w:tcBorders>
              <w:top w:val="nil"/>
              <w:left w:val="single" w:sz="4" w:space="0" w:color="auto"/>
              <w:bottom w:val="single" w:sz="4" w:space="0" w:color="auto"/>
              <w:right w:val="single" w:sz="4" w:space="0" w:color="auto"/>
            </w:tcBorders>
            <w:vAlign w:val="center"/>
            <w:hideMark/>
          </w:tcPr>
          <w:p w14:paraId="0C0AFB7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Touch Panel</w:t>
            </w:r>
          </w:p>
        </w:tc>
        <w:tc>
          <w:tcPr>
            <w:tcW w:w="3260" w:type="dxa"/>
            <w:tcBorders>
              <w:top w:val="nil"/>
              <w:left w:val="nil"/>
              <w:bottom w:val="single" w:sz="4" w:space="0" w:color="auto"/>
              <w:right w:val="single" w:sz="4" w:space="0" w:color="auto"/>
            </w:tcBorders>
            <w:hideMark/>
          </w:tcPr>
          <w:p w14:paraId="1C5D4CA3"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23A7A45"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5608553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13</w:t>
            </w:r>
          </w:p>
        </w:tc>
        <w:tc>
          <w:tcPr>
            <w:tcW w:w="3827" w:type="dxa"/>
            <w:tcBorders>
              <w:top w:val="nil"/>
              <w:left w:val="nil"/>
              <w:bottom w:val="single" w:sz="4" w:space="0" w:color="auto"/>
              <w:right w:val="single" w:sz="4" w:space="0" w:color="auto"/>
            </w:tcBorders>
            <w:noWrap/>
            <w:vAlign w:val="center"/>
            <w:hideMark/>
          </w:tcPr>
          <w:p w14:paraId="18BA886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Kit de comunicaciones</w:t>
            </w:r>
          </w:p>
        </w:tc>
        <w:tc>
          <w:tcPr>
            <w:tcW w:w="3260" w:type="dxa"/>
            <w:tcBorders>
              <w:top w:val="nil"/>
              <w:left w:val="nil"/>
              <w:bottom w:val="single" w:sz="4" w:space="0" w:color="auto"/>
              <w:right w:val="single" w:sz="4" w:space="0" w:color="auto"/>
            </w:tcBorders>
            <w:hideMark/>
          </w:tcPr>
          <w:p w14:paraId="470EEA2C"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C8F1CD7"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8716C34"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14</w:t>
            </w:r>
          </w:p>
        </w:tc>
        <w:tc>
          <w:tcPr>
            <w:tcW w:w="3827" w:type="dxa"/>
            <w:tcBorders>
              <w:top w:val="nil"/>
              <w:left w:val="nil"/>
              <w:bottom w:val="single" w:sz="4" w:space="0" w:color="auto"/>
              <w:right w:val="single" w:sz="4" w:space="0" w:color="auto"/>
            </w:tcBorders>
            <w:vAlign w:val="center"/>
            <w:hideMark/>
          </w:tcPr>
          <w:p w14:paraId="7250D72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 xml:space="preserve">Mobiliario especializado </w:t>
            </w:r>
          </w:p>
        </w:tc>
        <w:tc>
          <w:tcPr>
            <w:tcW w:w="3260" w:type="dxa"/>
            <w:tcBorders>
              <w:top w:val="nil"/>
              <w:left w:val="nil"/>
              <w:bottom w:val="single" w:sz="4" w:space="0" w:color="auto"/>
              <w:right w:val="single" w:sz="4" w:space="0" w:color="auto"/>
            </w:tcBorders>
            <w:hideMark/>
          </w:tcPr>
          <w:p w14:paraId="225A4829"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30E65942"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9525D0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15</w:t>
            </w:r>
          </w:p>
        </w:tc>
        <w:tc>
          <w:tcPr>
            <w:tcW w:w="3827" w:type="dxa"/>
            <w:tcBorders>
              <w:top w:val="nil"/>
              <w:left w:val="nil"/>
              <w:bottom w:val="single" w:sz="4" w:space="0" w:color="auto"/>
              <w:right w:val="single" w:sz="4" w:space="0" w:color="auto"/>
            </w:tcBorders>
            <w:vAlign w:val="center"/>
            <w:hideMark/>
          </w:tcPr>
          <w:p w14:paraId="07C8291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Juego de Herramientas y mesas de Montaje</w:t>
            </w:r>
          </w:p>
        </w:tc>
        <w:tc>
          <w:tcPr>
            <w:tcW w:w="3260" w:type="dxa"/>
            <w:tcBorders>
              <w:top w:val="nil"/>
              <w:left w:val="nil"/>
              <w:bottom w:val="single" w:sz="4" w:space="0" w:color="auto"/>
              <w:right w:val="single" w:sz="4" w:space="0" w:color="auto"/>
            </w:tcBorders>
            <w:hideMark/>
          </w:tcPr>
          <w:p w14:paraId="24DC4240"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E5FC3A8"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0FFB01CF"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16</w:t>
            </w:r>
          </w:p>
        </w:tc>
        <w:tc>
          <w:tcPr>
            <w:tcW w:w="3827" w:type="dxa"/>
            <w:tcBorders>
              <w:top w:val="nil"/>
              <w:left w:val="nil"/>
              <w:bottom w:val="single" w:sz="4" w:space="0" w:color="auto"/>
              <w:right w:val="single" w:sz="4" w:space="0" w:color="auto"/>
            </w:tcBorders>
            <w:noWrap/>
            <w:vAlign w:val="center"/>
            <w:hideMark/>
          </w:tcPr>
          <w:p w14:paraId="2B812AF5"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Cables conductores</w:t>
            </w:r>
          </w:p>
        </w:tc>
        <w:tc>
          <w:tcPr>
            <w:tcW w:w="3260" w:type="dxa"/>
            <w:tcBorders>
              <w:top w:val="nil"/>
              <w:left w:val="nil"/>
              <w:bottom w:val="single" w:sz="4" w:space="0" w:color="auto"/>
              <w:right w:val="single" w:sz="4" w:space="0" w:color="auto"/>
            </w:tcBorders>
            <w:hideMark/>
          </w:tcPr>
          <w:p w14:paraId="1559BACB"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6F0E201"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2AE1C991"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17</w:t>
            </w:r>
          </w:p>
        </w:tc>
        <w:tc>
          <w:tcPr>
            <w:tcW w:w="3827" w:type="dxa"/>
            <w:tcBorders>
              <w:top w:val="nil"/>
              <w:left w:val="nil"/>
              <w:bottom w:val="single" w:sz="4" w:space="0" w:color="auto"/>
              <w:right w:val="single" w:sz="4" w:space="0" w:color="auto"/>
            </w:tcBorders>
            <w:vAlign w:val="center"/>
            <w:hideMark/>
          </w:tcPr>
          <w:p w14:paraId="32FE88BB"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Luz Piloto- Selectores- Pulsadores</w:t>
            </w:r>
          </w:p>
        </w:tc>
        <w:tc>
          <w:tcPr>
            <w:tcW w:w="3260" w:type="dxa"/>
            <w:tcBorders>
              <w:top w:val="nil"/>
              <w:left w:val="nil"/>
              <w:bottom w:val="single" w:sz="4" w:space="0" w:color="auto"/>
              <w:right w:val="single" w:sz="4" w:space="0" w:color="auto"/>
            </w:tcBorders>
            <w:hideMark/>
          </w:tcPr>
          <w:p w14:paraId="69D04B97"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42D7238A"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121B2DC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18</w:t>
            </w:r>
          </w:p>
        </w:tc>
        <w:tc>
          <w:tcPr>
            <w:tcW w:w="3827" w:type="dxa"/>
            <w:tcBorders>
              <w:top w:val="nil"/>
              <w:left w:val="nil"/>
              <w:bottom w:val="single" w:sz="4" w:space="0" w:color="auto"/>
              <w:right w:val="single" w:sz="4" w:space="0" w:color="auto"/>
            </w:tcBorders>
            <w:vAlign w:val="center"/>
            <w:hideMark/>
          </w:tcPr>
          <w:p w14:paraId="37B74CCF"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control de procesos</w:t>
            </w:r>
          </w:p>
        </w:tc>
        <w:tc>
          <w:tcPr>
            <w:tcW w:w="3260" w:type="dxa"/>
            <w:tcBorders>
              <w:top w:val="nil"/>
              <w:left w:val="nil"/>
              <w:bottom w:val="single" w:sz="4" w:space="0" w:color="auto"/>
              <w:right w:val="single" w:sz="4" w:space="0" w:color="auto"/>
            </w:tcBorders>
            <w:hideMark/>
          </w:tcPr>
          <w:p w14:paraId="0E0A792B"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83AAC9A"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527B327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19</w:t>
            </w:r>
          </w:p>
        </w:tc>
        <w:tc>
          <w:tcPr>
            <w:tcW w:w="3827" w:type="dxa"/>
            <w:tcBorders>
              <w:top w:val="nil"/>
              <w:left w:val="nil"/>
              <w:bottom w:val="single" w:sz="4" w:space="0" w:color="auto"/>
              <w:right w:val="single" w:sz="4" w:space="0" w:color="auto"/>
            </w:tcBorders>
            <w:vAlign w:val="center"/>
            <w:hideMark/>
          </w:tcPr>
          <w:p w14:paraId="5B4B9DBA"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de ensamblaje para aprendizaje de instrumentación</w:t>
            </w:r>
          </w:p>
        </w:tc>
        <w:tc>
          <w:tcPr>
            <w:tcW w:w="3260" w:type="dxa"/>
            <w:tcBorders>
              <w:top w:val="nil"/>
              <w:left w:val="nil"/>
              <w:bottom w:val="single" w:sz="4" w:space="0" w:color="auto"/>
              <w:right w:val="single" w:sz="4" w:space="0" w:color="auto"/>
            </w:tcBorders>
            <w:hideMark/>
          </w:tcPr>
          <w:p w14:paraId="7EEEBFA2"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00DB0E1"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6DFC686F"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20</w:t>
            </w:r>
          </w:p>
        </w:tc>
        <w:tc>
          <w:tcPr>
            <w:tcW w:w="3827" w:type="dxa"/>
            <w:tcBorders>
              <w:top w:val="nil"/>
              <w:left w:val="nil"/>
              <w:bottom w:val="single" w:sz="4" w:space="0" w:color="auto"/>
              <w:right w:val="single" w:sz="4" w:space="0" w:color="auto"/>
            </w:tcBorders>
            <w:vAlign w:val="center"/>
            <w:hideMark/>
          </w:tcPr>
          <w:p w14:paraId="073F5806"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PLC</w:t>
            </w:r>
          </w:p>
        </w:tc>
        <w:tc>
          <w:tcPr>
            <w:tcW w:w="3260" w:type="dxa"/>
            <w:tcBorders>
              <w:top w:val="nil"/>
              <w:left w:val="nil"/>
              <w:bottom w:val="single" w:sz="4" w:space="0" w:color="auto"/>
              <w:right w:val="single" w:sz="4" w:space="0" w:color="auto"/>
            </w:tcBorders>
            <w:hideMark/>
          </w:tcPr>
          <w:p w14:paraId="24208EA9"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2AFB948"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7847662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21</w:t>
            </w:r>
          </w:p>
        </w:tc>
        <w:tc>
          <w:tcPr>
            <w:tcW w:w="3827" w:type="dxa"/>
            <w:tcBorders>
              <w:top w:val="nil"/>
              <w:left w:val="nil"/>
              <w:bottom w:val="single" w:sz="4" w:space="0" w:color="auto"/>
              <w:right w:val="single" w:sz="4" w:space="0" w:color="auto"/>
            </w:tcBorders>
            <w:vAlign w:val="center"/>
            <w:hideMark/>
          </w:tcPr>
          <w:p w14:paraId="6626CBC5"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pulsadores rojos</w:t>
            </w:r>
          </w:p>
        </w:tc>
        <w:tc>
          <w:tcPr>
            <w:tcW w:w="3260" w:type="dxa"/>
            <w:tcBorders>
              <w:top w:val="nil"/>
              <w:left w:val="nil"/>
              <w:bottom w:val="single" w:sz="4" w:space="0" w:color="auto"/>
              <w:right w:val="single" w:sz="4" w:space="0" w:color="auto"/>
            </w:tcBorders>
            <w:hideMark/>
          </w:tcPr>
          <w:p w14:paraId="79642A17"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CFFA0D6"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7A63BB9F"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22</w:t>
            </w:r>
          </w:p>
        </w:tc>
        <w:tc>
          <w:tcPr>
            <w:tcW w:w="3827" w:type="dxa"/>
            <w:tcBorders>
              <w:top w:val="nil"/>
              <w:left w:val="nil"/>
              <w:bottom w:val="single" w:sz="4" w:space="0" w:color="auto"/>
              <w:right w:val="single" w:sz="4" w:space="0" w:color="auto"/>
            </w:tcBorders>
            <w:vAlign w:val="center"/>
            <w:hideMark/>
          </w:tcPr>
          <w:p w14:paraId="5F21B30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pulsadores verdes</w:t>
            </w:r>
          </w:p>
        </w:tc>
        <w:tc>
          <w:tcPr>
            <w:tcW w:w="3260" w:type="dxa"/>
            <w:tcBorders>
              <w:top w:val="nil"/>
              <w:left w:val="nil"/>
              <w:bottom w:val="single" w:sz="4" w:space="0" w:color="auto"/>
              <w:right w:val="single" w:sz="4" w:space="0" w:color="auto"/>
            </w:tcBorders>
            <w:hideMark/>
          </w:tcPr>
          <w:p w14:paraId="2ADD0B1A"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9ACB10B"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75CA1B0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23</w:t>
            </w:r>
          </w:p>
        </w:tc>
        <w:tc>
          <w:tcPr>
            <w:tcW w:w="3827" w:type="dxa"/>
            <w:tcBorders>
              <w:top w:val="nil"/>
              <w:left w:val="nil"/>
              <w:bottom w:val="single" w:sz="4" w:space="0" w:color="auto"/>
              <w:right w:val="single" w:sz="4" w:space="0" w:color="auto"/>
            </w:tcBorders>
            <w:vAlign w:val="center"/>
            <w:hideMark/>
          </w:tcPr>
          <w:p w14:paraId="657B4A3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selectores</w:t>
            </w:r>
          </w:p>
        </w:tc>
        <w:tc>
          <w:tcPr>
            <w:tcW w:w="3260" w:type="dxa"/>
            <w:tcBorders>
              <w:top w:val="nil"/>
              <w:left w:val="nil"/>
              <w:bottom w:val="single" w:sz="4" w:space="0" w:color="auto"/>
              <w:right w:val="single" w:sz="4" w:space="0" w:color="auto"/>
            </w:tcBorders>
            <w:hideMark/>
          </w:tcPr>
          <w:p w14:paraId="45DBBB49"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EAE44DA"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110BE74"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24</w:t>
            </w:r>
          </w:p>
        </w:tc>
        <w:tc>
          <w:tcPr>
            <w:tcW w:w="3827" w:type="dxa"/>
            <w:tcBorders>
              <w:top w:val="nil"/>
              <w:left w:val="nil"/>
              <w:bottom w:val="single" w:sz="4" w:space="0" w:color="auto"/>
              <w:right w:val="single" w:sz="4" w:space="0" w:color="auto"/>
            </w:tcBorders>
            <w:noWrap/>
            <w:vAlign w:val="center"/>
            <w:hideMark/>
          </w:tcPr>
          <w:p w14:paraId="4A67183F"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paros de emergencias</w:t>
            </w:r>
          </w:p>
        </w:tc>
        <w:tc>
          <w:tcPr>
            <w:tcW w:w="3260" w:type="dxa"/>
            <w:tcBorders>
              <w:top w:val="nil"/>
              <w:left w:val="nil"/>
              <w:bottom w:val="single" w:sz="4" w:space="0" w:color="auto"/>
              <w:right w:val="single" w:sz="4" w:space="0" w:color="auto"/>
            </w:tcBorders>
            <w:hideMark/>
          </w:tcPr>
          <w:p w14:paraId="7019F3E3"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54CB1377"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6E941C8F"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25</w:t>
            </w:r>
          </w:p>
        </w:tc>
        <w:tc>
          <w:tcPr>
            <w:tcW w:w="3827" w:type="dxa"/>
            <w:tcBorders>
              <w:top w:val="nil"/>
              <w:left w:val="nil"/>
              <w:bottom w:val="single" w:sz="4" w:space="0" w:color="auto"/>
              <w:right w:val="single" w:sz="4" w:space="0" w:color="auto"/>
            </w:tcBorders>
            <w:vAlign w:val="center"/>
            <w:hideMark/>
          </w:tcPr>
          <w:p w14:paraId="43189116"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luces pilotos verdes</w:t>
            </w:r>
          </w:p>
        </w:tc>
        <w:tc>
          <w:tcPr>
            <w:tcW w:w="3260" w:type="dxa"/>
            <w:tcBorders>
              <w:top w:val="nil"/>
              <w:left w:val="nil"/>
              <w:bottom w:val="single" w:sz="4" w:space="0" w:color="auto"/>
              <w:right w:val="single" w:sz="4" w:space="0" w:color="auto"/>
            </w:tcBorders>
            <w:hideMark/>
          </w:tcPr>
          <w:p w14:paraId="2082CBA4"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44BA792E"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0DB6A19D"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26</w:t>
            </w:r>
          </w:p>
        </w:tc>
        <w:tc>
          <w:tcPr>
            <w:tcW w:w="3827" w:type="dxa"/>
            <w:tcBorders>
              <w:top w:val="nil"/>
              <w:left w:val="nil"/>
              <w:bottom w:val="single" w:sz="4" w:space="0" w:color="auto"/>
              <w:right w:val="single" w:sz="4" w:space="0" w:color="auto"/>
            </w:tcBorders>
            <w:noWrap/>
            <w:vAlign w:val="center"/>
            <w:hideMark/>
          </w:tcPr>
          <w:p w14:paraId="3262AE4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luces pilotos rojos</w:t>
            </w:r>
          </w:p>
        </w:tc>
        <w:tc>
          <w:tcPr>
            <w:tcW w:w="3260" w:type="dxa"/>
            <w:tcBorders>
              <w:top w:val="nil"/>
              <w:left w:val="nil"/>
              <w:bottom w:val="single" w:sz="4" w:space="0" w:color="auto"/>
              <w:right w:val="single" w:sz="4" w:space="0" w:color="auto"/>
            </w:tcBorders>
            <w:hideMark/>
          </w:tcPr>
          <w:p w14:paraId="0EC55E2C"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64A8110A"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0C7A038"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27</w:t>
            </w:r>
          </w:p>
        </w:tc>
        <w:tc>
          <w:tcPr>
            <w:tcW w:w="3827" w:type="dxa"/>
            <w:tcBorders>
              <w:top w:val="nil"/>
              <w:left w:val="nil"/>
              <w:bottom w:val="single" w:sz="4" w:space="0" w:color="auto"/>
              <w:right w:val="single" w:sz="4" w:space="0" w:color="auto"/>
            </w:tcBorders>
            <w:vAlign w:val="center"/>
            <w:hideMark/>
          </w:tcPr>
          <w:p w14:paraId="455A5B4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Luces Pilotos Amarillos</w:t>
            </w:r>
          </w:p>
        </w:tc>
        <w:tc>
          <w:tcPr>
            <w:tcW w:w="3260" w:type="dxa"/>
            <w:tcBorders>
              <w:top w:val="nil"/>
              <w:left w:val="nil"/>
              <w:bottom w:val="single" w:sz="4" w:space="0" w:color="auto"/>
              <w:right w:val="single" w:sz="4" w:space="0" w:color="auto"/>
            </w:tcBorders>
            <w:hideMark/>
          </w:tcPr>
          <w:p w14:paraId="366BE7CA"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006E24D1"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1EA2929D"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28</w:t>
            </w:r>
          </w:p>
        </w:tc>
        <w:tc>
          <w:tcPr>
            <w:tcW w:w="3827" w:type="dxa"/>
            <w:tcBorders>
              <w:top w:val="nil"/>
              <w:left w:val="nil"/>
              <w:bottom w:val="single" w:sz="4" w:space="0" w:color="auto"/>
              <w:right w:val="single" w:sz="4" w:space="0" w:color="auto"/>
            </w:tcBorders>
            <w:noWrap/>
            <w:vAlign w:val="center"/>
            <w:hideMark/>
          </w:tcPr>
          <w:p w14:paraId="5DDF4CA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Termocuplas TIPO K</w:t>
            </w:r>
          </w:p>
        </w:tc>
        <w:tc>
          <w:tcPr>
            <w:tcW w:w="3260" w:type="dxa"/>
            <w:tcBorders>
              <w:top w:val="nil"/>
              <w:left w:val="nil"/>
              <w:bottom w:val="single" w:sz="4" w:space="0" w:color="auto"/>
              <w:right w:val="single" w:sz="4" w:space="0" w:color="auto"/>
            </w:tcBorders>
            <w:hideMark/>
          </w:tcPr>
          <w:p w14:paraId="5A8D792A"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3E93606"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C87104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29</w:t>
            </w:r>
          </w:p>
        </w:tc>
        <w:tc>
          <w:tcPr>
            <w:tcW w:w="3827" w:type="dxa"/>
            <w:tcBorders>
              <w:top w:val="nil"/>
              <w:left w:val="nil"/>
              <w:bottom w:val="single" w:sz="4" w:space="0" w:color="auto"/>
              <w:right w:val="single" w:sz="4" w:space="0" w:color="auto"/>
            </w:tcBorders>
            <w:noWrap/>
            <w:vAlign w:val="center"/>
            <w:hideMark/>
          </w:tcPr>
          <w:p w14:paraId="0487A5DF"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Termocuplas TIPO J</w:t>
            </w:r>
          </w:p>
        </w:tc>
        <w:tc>
          <w:tcPr>
            <w:tcW w:w="3260" w:type="dxa"/>
            <w:tcBorders>
              <w:top w:val="nil"/>
              <w:left w:val="nil"/>
              <w:bottom w:val="single" w:sz="4" w:space="0" w:color="auto"/>
              <w:right w:val="single" w:sz="4" w:space="0" w:color="auto"/>
            </w:tcBorders>
            <w:hideMark/>
          </w:tcPr>
          <w:p w14:paraId="62F31E95"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68E9945"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4CA57F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30</w:t>
            </w:r>
          </w:p>
        </w:tc>
        <w:tc>
          <w:tcPr>
            <w:tcW w:w="3827" w:type="dxa"/>
            <w:tcBorders>
              <w:top w:val="nil"/>
              <w:left w:val="nil"/>
              <w:bottom w:val="single" w:sz="4" w:space="0" w:color="auto"/>
              <w:right w:val="single" w:sz="4" w:space="0" w:color="auto"/>
            </w:tcBorders>
            <w:noWrap/>
            <w:vAlign w:val="center"/>
            <w:hideMark/>
          </w:tcPr>
          <w:p w14:paraId="219CE1F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Pirómetro</w:t>
            </w:r>
          </w:p>
        </w:tc>
        <w:tc>
          <w:tcPr>
            <w:tcW w:w="3260" w:type="dxa"/>
            <w:tcBorders>
              <w:top w:val="nil"/>
              <w:left w:val="nil"/>
              <w:bottom w:val="single" w:sz="4" w:space="0" w:color="auto"/>
              <w:right w:val="single" w:sz="4" w:space="0" w:color="auto"/>
            </w:tcBorders>
            <w:hideMark/>
          </w:tcPr>
          <w:p w14:paraId="1A958EA9"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5DA48BF9"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579AEEE4"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31</w:t>
            </w:r>
          </w:p>
        </w:tc>
        <w:tc>
          <w:tcPr>
            <w:tcW w:w="3827" w:type="dxa"/>
            <w:tcBorders>
              <w:top w:val="nil"/>
              <w:left w:val="nil"/>
              <w:bottom w:val="single" w:sz="4" w:space="0" w:color="auto"/>
              <w:right w:val="single" w:sz="4" w:space="0" w:color="auto"/>
            </w:tcBorders>
            <w:noWrap/>
            <w:vAlign w:val="center"/>
            <w:hideMark/>
          </w:tcPr>
          <w:p w14:paraId="6DCB805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Transmisor de presión</w:t>
            </w:r>
          </w:p>
        </w:tc>
        <w:tc>
          <w:tcPr>
            <w:tcW w:w="3260" w:type="dxa"/>
            <w:tcBorders>
              <w:top w:val="nil"/>
              <w:left w:val="nil"/>
              <w:bottom w:val="single" w:sz="4" w:space="0" w:color="auto"/>
              <w:right w:val="single" w:sz="4" w:space="0" w:color="auto"/>
            </w:tcBorders>
            <w:hideMark/>
          </w:tcPr>
          <w:p w14:paraId="330839F7"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4E9EAD6C"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0C9AC818"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32</w:t>
            </w:r>
          </w:p>
        </w:tc>
        <w:tc>
          <w:tcPr>
            <w:tcW w:w="3827" w:type="dxa"/>
            <w:tcBorders>
              <w:top w:val="nil"/>
              <w:left w:val="nil"/>
              <w:bottom w:val="single" w:sz="4" w:space="0" w:color="auto"/>
              <w:right w:val="single" w:sz="4" w:space="0" w:color="auto"/>
            </w:tcBorders>
            <w:vAlign w:val="center"/>
            <w:hideMark/>
          </w:tcPr>
          <w:p w14:paraId="28FB052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Minitaladro con soporte para PCB</w:t>
            </w:r>
          </w:p>
        </w:tc>
        <w:tc>
          <w:tcPr>
            <w:tcW w:w="3260" w:type="dxa"/>
            <w:tcBorders>
              <w:top w:val="nil"/>
              <w:left w:val="nil"/>
              <w:bottom w:val="single" w:sz="4" w:space="0" w:color="auto"/>
              <w:right w:val="single" w:sz="4" w:space="0" w:color="auto"/>
            </w:tcBorders>
            <w:hideMark/>
          </w:tcPr>
          <w:p w14:paraId="4100969C"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1092408"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86FDE6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33</w:t>
            </w:r>
          </w:p>
        </w:tc>
        <w:tc>
          <w:tcPr>
            <w:tcW w:w="3827" w:type="dxa"/>
            <w:tcBorders>
              <w:top w:val="nil"/>
              <w:left w:val="nil"/>
              <w:bottom w:val="single" w:sz="4" w:space="0" w:color="auto"/>
              <w:right w:val="single" w:sz="4" w:space="0" w:color="auto"/>
            </w:tcBorders>
            <w:vAlign w:val="center"/>
            <w:hideMark/>
          </w:tcPr>
          <w:p w14:paraId="36B3EAE9"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Analizador de Potencia Eléctrica</w:t>
            </w:r>
          </w:p>
        </w:tc>
        <w:tc>
          <w:tcPr>
            <w:tcW w:w="3260" w:type="dxa"/>
            <w:tcBorders>
              <w:top w:val="nil"/>
              <w:left w:val="nil"/>
              <w:bottom w:val="single" w:sz="4" w:space="0" w:color="auto"/>
              <w:right w:val="single" w:sz="4" w:space="0" w:color="auto"/>
            </w:tcBorders>
            <w:hideMark/>
          </w:tcPr>
          <w:p w14:paraId="2F47D027"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4EE5084"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06B84C2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34</w:t>
            </w:r>
          </w:p>
        </w:tc>
        <w:tc>
          <w:tcPr>
            <w:tcW w:w="3827" w:type="dxa"/>
            <w:tcBorders>
              <w:top w:val="nil"/>
              <w:left w:val="nil"/>
              <w:bottom w:val="single" w:sz="4" w:space="0" w:color="auto"/>
              <w:right w:val="single" w:sz="4" w:space="0" w:color="auto"/>
            </w:tcBorders>
            <w:vAlign w:val="center"/>
            <w:hideMark/>
          </w:tcPr>
          <w:p w14:paraId="674D665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Controlador De Temperatura</w:t>
            </w:r>
          </w:p>
        </w:tc>
        <w:tc>
          <w:tcPr>
            <w:tcW w:w="3260" w:type="dxa"/>
            <w:tcBorders>
              <w:top w:val="nil"/>
              <w:left w:val="nil"/>
              <w:bottom w:val="single" w:sz="4" w:space="0" w:color="auto"/>
              <w:right w:val="single" w:sz="4" w:space="0" w:color="auto"/>
            </w:tcBorders>
            <w:hideMark/>
          </w:tcPr>
          <w:p w14:paraId="1F5B8447"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6A4368DB"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5939EB0"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35</w:t>
            </w:r>
          </w:p>
        </w:tc>
        <w:tc>
          <w:tcPr>
            <w:tcW w:w="3827" w:type="dxa"/>
            <w:tcBorders>
              <w:top w:val="nil"/>
              <w:left w:val="nil"/>
              <w:bottom w:val="single" w:sz="4" w:space="0" w:color="auto"/>
              <w:right w:val="single" w:sz="4" w:space="0" w:color="auto"/>
            </w:tcBorders>
            <w:vAlign w:val="center"/>
            <w:hideMark/>
          </w:tcPr>
          <w:p w14:paraId="5B3B8B65"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PT 100</w:t>
            </w:r>
          </w:p>
        </w:tc>
        <w:tc>
          <w:tcPr>
            <w:tcW w:w="3260" w:type="dxa"/>
            <w:tcBorders>
              <w:top w:val="nil"/>
              <w:left w:val="nil"/>
              <w:bottom w:val="single" w:sz="4" w:space="0" w:color="auto"/>
              <w:right w:val="single" w:sz="4" w:space="0" w:color="auto"/>
            </w:tcBorders>
            <w:hideMark/>
          </w:tcPr>
          <w:p w14:paraId="165F8A25"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56CE28AA"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71A9B56"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36</w:t>
            </w:r>
          </w:p>
        </w:tc>
        <w:tc>
          <w:tcPr>
            <w:tcW w:w="3827" w:type="dxa"/>
            <w:tcBorders>
              <w:top w:val="nil"/>
              <w:left w:val="nil"/>
              <w:bottom w:val="single" w:sz="4" w:space="0" w:color="auto"/>
              <w:right w:val="single" w:sz="4" w:space="0" w:color="auto"/>
            </w:tcBorders>
            <w:vAlign w:val="center"/>
            <w:hideMark/>
          </w:tcPr>
          <w:p w14:paraId="12C5FCC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Resistencias Monofásicas</w:t>
            </w:r>
          </w:p>
        </w:tc>
        <w:tc>
          <w:tcPr>
            <w:tcW w:w="3260" w:type="dxa"/>
            <w:tcBorders>
              <w:top w:val="nil"/>
              <w:left w:val="nil"/>
              <w:bottom w:val="single" w:sz="4" w:space="0" w:color="auto"/>
              <w:right w:val="single" w:sz="4" w:space="0" w:color="auto"/>
            </w:tcBorders>
            <w:hideMark/>
          </w:tcPr>
          <w:p w14:paraId="507FEDAF"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595B26C9"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DFAF6A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37</w:t>
            </w:r>
          </w:p>
        </w:tc>
        <w:tc>
          <w:tcPr>
            <w:tcW w:w="3827" w:type="dxa"/>
            <w:tcBorders>
              <w:top w:val="nil"/>
              <w:left w:val="nil"/>
              <w:bottom w:val="single" w:sz="4" w:space="0" w:color="auto"/>
              <w:right w:val="single" w:sz="4" w:space="0" w:color="auto"/>
            </w:tcBorders>
            <w:vAlign w:val="center"/>
            <w:hideMark/>
          </w:tcPr>
          <w:p w14:paraId="5FD4FF9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Sensor Inductivo</w:t>
            </w:r>
          </w:p>
        </w:tc>
        <w:tc>
          <w:tcPr>
            <w:tcW w:w="3260" w:type="dxa"/>
            <w:tcBorders>
              <w:top w:val="nil"/>
              <w:left w:val="nil"/>
              <w:bottom w:val="single" w:sz="4" w:space="0" w:color="auto"/>
              <w:right w:val="single" w:sz="4" w:space="0" w:color="auto"/>
            </w:tcBorders>
            <w:hideMark/>
          </w:tcPr>
          <w:p w14:paraId="095D3F89"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FE34131"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8EBD9D1"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38</w:t>
            </w:r>
          </w:p>
        </w:tc>
        <w:tc>
          <w:tcPr>
            <w:tcW w:w="3827" w:type="dxa"/>
            <w:tcBorders>
              <w:top w:val="nil"/>
              <w:left w:val="nil"/>
              <w:bottom w:val="single" w:sz="4" w:space="0" w:color="auto"/>
              <w:right w:val="single" w:sz="4" w:space="0" w:color="auto"/>
            </w:tcBorders>
            <w:vAlign w:val="center"/>
            <w:hideMark/>
          </w:tcPr>
          <w:p w14:paraId="2B0FF6E0"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Multímetros</w:t>
            </w:r>
          </w:p>
        </w:tc>
        <w:tc>
          <w:tcPr>
            <w:tcW w:w="3260" w:type="dxa"/>
            <w:tcBorders>
              <w:top w:val="nil"/>
              <w:left w:val="nil"/>
              <w:bottom w:val="single" w:sz="4" w:space="0" w:color="auto"/>
              <w:right w:val="single" w:sz="4" w:space="0" w:color="auto"/>
            </w:tcBorders>
            <w:hideMark/>
          </w:tcPr>
          <w:p w14:paraId="1E7EC1F3"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00234701"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C4904A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39</w:t>
            </w:r>
          </w:p>
        </w:tc>
        <w:tc>
          <w:tcPr>
            <w:tcW w:w="3827" w:type="dxa"/>
            <w:tcBorders>
              <w:top w:val="nil"/>
              <w:left w:val="nil"/>
              <w:bottom w:val="single" w:sz="4" w:space="0" w:color="auto"/>
              <w:right w:val="single" w:sz="4" w:space="0" w:color="auto"/>
            </w:tcBorders>
            <w:vAlign w:val="center"/>
            <w:hideMark/>
          </w:tcPr>
          <w:p w14:paraId="2844BE0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Pinza Amperimétrica</w:t>
            </w:r>
          </w:p>
        </w:tc>
        <w:tc>
          <w:tcPr>
            <w:tcW w:w="3260" w:type="dxa"/>
            <w:tcBorders>
              <w:top w:val="nil"/>
              <w:left w:val="nil"/>
              <w:bottom w:val="single" w:sz="4" w:space="0" w:color="auto"/>
              <w:right w:val="single" w:sz="4" w:space="0" w:color="auto"/>
            </w:tcBorders>
            <w:hideMark/>
          </w:tcPr>
          <w:p w14:paraId="703A1ACE"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647F9DE"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4678FB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40</w:t>
            </w:r>
          </w:p>
        </w:tc>
        <w:tc>
          <w:tcPr>
            <w:tcW w:w="3827" w:type="dxa"/>
            <w:tcBorders>
              <w:top w:val="nil"/>
              <w:left w:val="nil"/>
              <w:bottom w:val="single" w:sz="4" w:space="0" w:color="auto"/>
              <w:right w:val="single" w:sz="4" w:space="0" w:color="auto"/>
            </w:tcBorders>
            <w:vAlign w:val="center"/>
            <w:hideMark/>
          </w:tcPr>
          <w:p w14:paraId="7401023F"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Comprobador De Instalaciones Multifunción</w:t>
            </w:r>
          </w:p>
        </w:tc>
        <w:tc>
          <w:tcPr>
            <w:tcW w:w="3260" w:type="dxa"/>
            <w:tcBorders>
              <w:top w:val="nil"/>
              <w:left w:val="nil"/>
              <w:bottom w:val="single" w:sz="4" w:space="0" w:color="auto"/>
              <w:right w:val="single" w:sz="4" w:space="0" w:color="auto"/>
            </w:tcBorders>
            <w:hideMark/>
          </w:tcPr>
          <w:p w14:paraId="65C01DE6"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0DD9523"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249700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41</w:t>
            </w:r>
          </w:p>
        </w:tc>
        <w:tc>
          <w:tcPr>
            <w:tcW w:w="3827" w:type="dxa"/>
            <w:tcBorders>
              <w:top w:val="nil"/>
              <w:left w:val="nil"/>
              <w:bottom w:val="single" w:sz="4" w:space="0" w:color="auto"/>
              <w:right w:val="single" w:sz="4" w:space="0" w:color="auto"/>
            </w:tcBorders>
            <w:vAlign w:val="center"/>
            <w:hideMark/>
          </w:tcPr>
          <w:p w14:paraId="365C514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Comprobador De Puesta A Tierra</w:t>
            </w:r>
          </w:p>
        </w:tc>
        <w:tc>
          <w:tcPr>
            <w:tcW w:w="3260" w:type="dxa"/>
            <w:tcBorders>
              <w:top w:val="nil"/>
              <w:left w:val="nil"/>
              <w:bottom w:val="single" w:sz="4" w:space="0" w:color="auto"/>
              <w:right w:val="single" w:sz="4" w:space="0" w:color="auto"/>
            </w:tcBorders>
            <w:hideMark/>
          </w:tcPr>
          <w:p w14:paraId="0EA5FCBD"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32065908"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FAF153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42</w:t>
            </w:r>
          </w:p>
        </w:tc>
        <w:tc>
          <w:tcPr>
            <w:tcW w:w="3827" w:type="dxa"/>
            <w:tcBorders>
              <w:top w:val="nil"/>
              <w:left w:val="nil"/>
              <w:bottom w:val="single" w:sz="4" w:space="0" w:color="auto"/>
              <w:right w:val="single" w:sz="4" w:space="0" w:color="auto"/>
            </w:tcBorders>
            <w:vAlign w:val="center"/>
            <w:hideMark/>
          </w:tcPr>
          <w:p w14:paraId="1ACDACF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Bancos Soldadura Eléctrica</w:t>
            </w:r>
          </w:p>
        </w:tc>
        <w:tc>
          <w:tcPr>
            <w:tcW w:w="3260" w:type="dxa"/>
            <w:tcBorders>
              <w:top w:val="nil"/>
              <w:left w:val="nil"/>
              <w:bottom w:val="single" w:sz="4" w:space="0" w:color="auto"/>
              <w:right w:val="single" w:sz="4" w:space="0" w:color="auto"/>
            </w:tcBorders>
            <w:hideMark/>
          </w:tcPr>
          <w:p w14:paraId="5F71F665"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56601C59"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89267A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43</w:t>
            </w:r>
          </w:p>
        </w:tc>
        <w:tc>
          <w:tcPr>
            <w:tcW w:w="3827" w:type="dxa"/>
            <w:tcBorders>
              <w:top w:val="nil"/>
              <w:left w:val="nil"/>
              <w:bottom w:val="single" w:sz="4" w:space="0" w:color="auto"/>
              <w:right w:val="single" w:sz="4" w:space="0" w:color="auto"/>
            </w:tcBorders>
            <w:vAlign w:val="center"/>
            <w:hideMark/>
          </w:tcPr>
          <w:p w14:paraId="639FC3D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Transformadores</w:t>
            </w:r>
          </w:p>
        </w:tc>
        <w:tc>
          <w:tcPr>
            <w:tcW w:w="3260" w:type="dxa"/>
            <w:tcBorders>
              <w:top w:val="nil"/>
              <w:left w:val="nil"/>
              <w:bottom w:val="single" w:sz="4" w:space="0" w:color="auto"/>
              <w:right w:val="single" w:sz="4" w:space="0" w:color="auto"/>
            </w:tcBorders>
            <w:hideMark/>
          </w:tcPr>
          <w:p w14:paraId="0328FC35"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08E37C70"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402C6AC9"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44</w:t>
            </w:r>
          </w:p>
        </w:tc>
        <w:tc>
          <w:tcPr>
            <w:tcW w:w="3827" w:type="dxa"/>
            <w:tcBorders>
              <w:top w:val="nil"/>
              <w:left w:val="nil"/>
              <w:bottom w:val="single" w:sz="4" w:space="0" w:color="auto"/>
              <w:right w:val="single" w:sz="4" w:space="0" w:color="auto"/>
            </w:tcBorders>
            <w:vAlign w:val="center"/>
            <w:hideMark/>
          </w:tcPr>
          <w:p w14:paraId="0309737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Fuente De Poder</w:t>
            </w:r>
          </w:p>
        </w:tc>
        <w:tc>
          <w:tcPr>
            <w:tcW w:w="3260" w:type="dxa"/>
            <w:tcBorders>
              <w:top w:val="nil"/>
              <w:left w:val="nil"/>
              <w:bottom w:val="single" w:sz="4" w:space="0" w:color="auto"/>
              <w:right w:val="single" w:sz="4" w:space="0" w:color="auto"/>
            </w:tcBorders>
            <w:hideMark/>
          </w:tcPr>
          <w:p w14:paraId="1C9E8866"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B5CA6B1"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A2994D4"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45</w:t>
            </w:r>
          </w:p>
        </w:tc>
        <w:tc>
          <w:tcPr>
            <w:tcW w:w="3827" w:type="dxa"/>
            <w:tcBorders>
              <w:top w:val="nil"/>
              <w:left w:val="nil"/>
              <w:bottom w:val="single" w:sz="4" w:space="0" w:color="auto"/>
              <w:right w:val="single" w:sz="4" w:space="0" w:color="auto"/>
            </w:tcBorders>
            <w:vAlign w:val="center"/>
            <w:hideMark/>
          </w:tcPr>
          <w:p w14:paraId="483F4F1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Gabinetes Para Montaje Tipo 1</w:t>
            </w:r>
          </w:p>
        </w:tc>
        <w:tc>
          <w:tcPr>
            <w:tcW w:w="3260" w:type="dxa"/>
            <w:tcBorders>
              <w:top w:val="nil"/>
              <w:left w:val="nil"/>
              <w:bottom w:val="single" w:sz="4" w:space="0" w:color="auto"/>
              <w:right w:val="single" w:sz="4" w:space="0" w:color="auto"/>
            </w:tcBorders>
            <w:hideMark/>
          </w:tcPr>
          <w:p w14:paraId="3FC95F5F"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CB676DB"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1C738C5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46</w:t>
            </w:r>
          </w:p>
        </w:tc>
        <w:tc>
          <w:tcPr>
            <w:tcW w:w="3827" w:type="dxa"/>
            <w:tcBorders>
              <w:top w:val="nil"/>
              <w:left w:val="nil"/>
              <w:bottom w:val="single" w:sz="4" w:space="0" w:color="auto"/>
              <w:right w:val="single" w:sz="4" w:space="0" w:color="auto"/>
            </w:tcBorders>
            <w:vAlign w:val="center"/>
            <w:hideMark/>
          </w:tcPr>
          <w:p w14:paraId="17DC071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Gabinetes Para Montaje Tipo 2</w:t>
            </w:r>
          </w:p>
        </w:tc>
        <w:tc>
          <w:tcPr>
            <w:tcW w:w="3260" w:type="dxa"/>
            <w:tcBorders>
              <w:top w:val="nil"/>
              <w:left w:val="nil"/>
              <w:bottom w:val="single" w:sz="4" w:space="0" w:color="auto"/>
              <w:right w:val="single" w:sz="4" w:space="0" w:color="auto"/>
            </w:tcBorders>
            <w:hideMark/>
          </w:tcPr>
          <w:p w14:paraId="6F084E73"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ED93E3D"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EFA8ABE"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47</w:t>
            </w:r>
          </w:p>
        </w:tc>
        <w:tc>
          <w:tcPr>
            <w:tcW w:w="3827" w:type="dxa"/>
            <w:tcBorders>
              <w:top w:val="nil"/>
              <w:left w:val="nil"/>
              <w:bottom w:val="single" w:sz="4" w:space="0" w:color="auto"/>
              <w:right w:val="single" w:sz="4" w:space="0" w:color="auto"/>
            </w:tcBorders>
            <w:vAlign w:val="center"/>
            <w:hideMark/>
          </w:tcPr>
          <w:p w14:paraId="1CA99D6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Fusionadora De Fibra Óptica</w:t>
            </w:r>
          </w:p>
        </w:tc>
        <w:tc>
          <w:tcPr>
            <w:tcW w:w="3260" w:type="dxa"/>
            <w:tcBorders>
              <w:top w:val="nil"/>
              <w:left w:val="nil"/>
              <w:bottom w:val="single" w:sz="4" w:space="0" w:color="auto"/>
              <w:right w:val="single" w:sz="4" w:space="0" w:color="auto"/>
            </w:tcBorders>
            <w:hideMark/>
          </w:tcPr>
          <w:p w14:paraId="32082DFE"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03475F3B"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F35A99C"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48</w:t>
            </w:r>
          </w:p>
        </w:tc>
        <w:tc>
          <w:tcPr>
            <w:tcW w:w="3827" w:type="dxa"/>
            <w:tcBorders>
              <w:top w:val="nil"/>
              <w:left w:val="nil"/>
              <w:bottom w:val="single" w:sz="4" w:space="0" w:color="auto"/>
              <w:right w:val="single" w:sz="4" w:space="0" w:color="auto"/>
            </w:tcBorders>
            <w:noWrap/>
            <w:vAlign w:val="center"/>
            <w:hideMark/>
          </w:tcPr>
          <w:p w14:paraId="78B8C4D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Cortadora De Fibra Óptica</w:t>
            </w:r>
          </w:p>
        </w:tc>
        <w:tc>
          <w:tcPr>
            <w:tcW w:w="3260" w:type="dxa"/>
            <w:tcBorders>
              <w:top w:val="nil"/>
              <w:left w:val="nil"/>
              <w:bottom w:val="single" w:sz="4" w:space="0" w:color="auto"/>
              <w:right w:val="single" w:sz="4" w:space="0" w:color="auto"/>
            </w:tcBorders>
            <w:hideMark/>
          </w:tcPr>
          <w:p w14:paraId="6363B5EE"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B5B6B87"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41CFFE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49</w:t>
            </w:r>
          </w:p>
        </w:tc>
        <w:tc>
          <w:tcPr>
            <w:tcW w:w="3827" w:type="dxa"/>
            <w:tcBorders>
              <w:top w:val="nil"/>
              <w:left w:val="nil"/>
              <w:bottom w:val="single" w:sz="4" w:space="0" w:color="auto"/>
              <w:right w:val="single" w:sz="4" w:space="0" w:color="auto"/>
            </w:tcBorders>
            <w:vAlign w:val="center"/>
            <w:hideMark/>
          </w:tcPr>
          <w:p w14:paraId="4791ED8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Peladoras  De Fibra Óptica</w:t>
            </w:r>
          </w:p>
        </w:tc>
        <w:tc>
          <w:tcPr>
            <w:tcW w:w="3260" w:type="dxa"/>
            <w:tcBorders>
              <w:top w:val="nil"/>
              <w:left w:val="nil"/>
              <w:bottom w:val="single" w:sz="4" w:space="0" w:color="auto"/>
              <w:right w:val="single" w:sz="4" w:space="0" w:color="auto"/>
            </w:tcBorders>
            <w:hideMark/>
          </w:tcPr>
          <w:p w14:paraId="44513B44"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39956DF0"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7D391359"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50</w:t>
            </w:r>
          </w:p>
        </w:tc>
        <w:tc>
          <w:tcPr>
            <w:tcW w:w="3827" w:type="dxa"/>
            <w:tcBorders>
              <w:top w:val="nil"/>
              <w:left w:val="nil"/>
              <w:bottom w:val="single" w:sz="4" w:space="0" w:color="auto"/>
              <w:right w:val="single" w:sz="4" w:space="0" w:color="auto"/>
            </w:tcBorders>
            <w:noWrap/>
            <w:vAlign w:val="center"/>
            <w:hideMark/>
          </w:tcPr>
          <w:p w14:paraId="11A84089"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OTDR</w:t>
            </w:r>
          </w:p>
        </w:tc>
        <w:tc>
          <w:tcPr>
            <w:tcW w:w="3260" w:type="dxa"/>
            <w:tcBorders>
              <w:top w:val="nil"/>
              <w:left w:val="nil"/>
              <w:bottom w:val="single" w:sz="4" w:space="0" w:color="auto"/>
              <w:right w:val="single" w:sz="4" w:space="0" w:color="auto"/>
            </w:tcBorders>
            <w:hideMark/>
          </w:tcPr>
          <w:p w14:paraId="7EC07D57"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45AA441D"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34A7696E"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51</w:t>
            </w:r>
          </w:p>
        </w:tc>
        <w:tc>
          <w:tcPr>
            <w:tcW w:w="3827" w:type="dxa"/>
            <w:tcBorders>
              <w:top w:val="nil"/>
              <w:left w:val="nil"/>
              <w:bottom w:val="single" w:sz="4" w:space="0" w:color="auto"/>
              <w:right w:val="single" w:sz="4" w:space="0" w:color="auto"/>
            </w:tcBorders>
            <w:vAlign w:val="center"/>
            <w:hideMark/>
          </w:tcPr>
          <w:p w14:paraId="15846141"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Aplicación de Electricidad para Automoción</w:t>
            </w:r>
          </w:p>
        </w:tc>
        <w:tc>
          <w:tcPr>
            <w:tcW w:w="3260" w:type="dxa"/>
            <w:tcBorders>
              <w:top w:val="nil"/>
              <w:left w:val="nil"/>
              <w:bottom w:val="single" w:sz="4" w:space="0" w:color="auto"/>
              <w:right w:val="single" w:sz="4" w:space="0" w:color="auto"/>
            </w:tcBorders>
            <w:hideMark/>
          </w:tcPr>
          <w:p w14:paraId="1293A83F"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F66A199"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3003F476"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52</w:t>
            </w:r>
          </w:p>
        </w:tc>
        <w:tc>
          <w:tcPr>
            <w:tcW w:w="3827" w:type="dxa"/>
            <w:tcBorders>
              <w:top w:val="nil"/>
              <w:left w:val="nil"/>
              <w:bottom w:val="single" w:sz="4" w:space="0" w:color="auto"/>
              <w:right w:val="single" w:sz="4" w:space="0" w:color="auto"/>
            </w:tcBorders>
            <w:vAlign w:val="center"/>
            <w:hideMark/>
          </w:tcPr>
          <w:p w14:paraId="22C62A3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Aplicación de Electrónica para Automoción</w:t>
            </w:r>
          </w:p>
        </w:tc>
        <w:tc>
          <w:tcPr>
            <w:tcW w:w="3260" w:type="dxa"/>
            <w:tcBorders>
              <w:top w:val="nil"/>
              <w:left w:val="nil"/>
              <w:bottom w:val="single" w:sz="4" w:space="0" w:color="auto"/>
              <w:right w:val="single" w:sz="4" w:space="0" w:color="auto"/>
            </w:tcBorders>
            <w:hideMark/>
          </w:tcPr>
          <w:p w14:paraId="274F11B2"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DDCB0D3"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3F522C7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53</w:t>
            </w:r>
          </w:p>
        </w:tc>
        <w:tc>
          <w:tcPr>
            <w:tcW w:w="3827" w:type="dxa"/>
            <w:tcBorders>
              <w:top w:val="nil"/>
              <w:left w:val="nil"/>
              <w:bottom w:val="single" w:sz="4" w:space="0" w:color="auto"/>
              <w:right w:val="single" w:sz="4" w:space="0" w:color="auto"/>
            </w:tcBorders>
            <w:vAlign w:val="center"/>
            <w:hideMark/>
          </w:tcPr>
          <w:p w14:paraId="4E7FDE4A"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Herramientas y aparatos de medida.</w:t>
            </w:r>
          </w:p>
        </w:tc>
        <w:tc>
          <w:tcPr>
            <w:tcW w:w="3260" w:type="dxa"/>
            <w:tcBorders>
              <w:top w:val="nil"/>
              <w:left w:val="nil"/>
              <w:bottom w:val="single" w:sz="4" w:space="0" w:color="auto"/>
              <w:right w:val="single" w:sz="4" w:space="0" w:color="auto"/>
            </w:tcBorders>
            <w:hideMark/>
          </w:tcPr>
          <w:p w14:paraId="1A7FA4A9"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D34F6E0"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067868C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54</w:t>
            </w:r>
          </w:p>
        </w:tc>
        <w:tc>
          <w:tcPr>
            <w:tcW w:w="3827" w:type="dxa"/>
            <w:tcBorders>
              <w:top w:val="nil"/>
              <w:left w:val="nil"/>
              <w:bottom w:val="single" w:sz="4" w:space="0" w:color="auto"/>
              <w:right w:val="single" w:sz="4" w:space="0" w:color="auto"/>
            </w:tcBorders>
            <w:vAlign w:val="center"/>
            <w:hideMark/>
          </w:tcPr>
          <w:p w14:paraId="5458FAE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Unidad de Control</w:t>
            </w:r>
          </w:p>
        </w:tc>
        <w:tc>
          <w:tcPr>
            <w:tcW w:w="3260" w:type="dxa"/>
            <w:tcBorders>
              <w:top w:val="nil"/>
              <w:left w:val="nil"/>
              <w:bottom w:val="single" w:sz="4" w:space="0" w:color="auto"/>
              <w:right w:val="single" w:sz="4" w:space="0" w:color="auto"/>
            </w:tcBorders>
            <w:hideMark/>
          </w:tcPr>
          <w:p w14:paraId="749F455D"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34E5583"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13EFAD0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55</w:t>
            </w:r>
          </w:p>
        </w:tc>
        <w:tc>
          <w:tcPr>
            <w:tcW w:w="3827" w:type="dxa"/>
            <w:tcBorders>
              <w:top w:val="nil"/>
              <w:left w:val="nil"/>
              <w:bottom w:val="single" w:sz="4" w:space="0" w:color="auto"/>
              <w:right w:val="single" w:sz="4" w:space="0" w:color="auto"/>
            </w:tcBorders>
            <w:vAlign w:val="center"/>
            <w:hideMark/>
          </w:tcPr>
          <w:p w14:paraId="6CCE454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Aplicación de Actuadores para Automoción</w:t>
            </w:r>
          </w:p>
        </w:tc>
        <w:tc>
          <w:tcPr>
            <w:tcW w:w="3260" w:type="dxa"/>
            <w:tcBorders>
              <w:top w:val="nil"/>
              <w:left w:val="nil"/>
              <w:bottom w:val="single" w:sz="4" w:space="0" w:color="auto"/>
              <w:right w:val="single" w:sz="4" w:space="0" w:color="auto"/>
            </w:tcBorders>
            <w:hideMark/>
          </w:tcPr>
          <w:p w14:paraId="40449D2B"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DCE8433"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0F3342B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56</w:t>
            </w:r>
          </w:p>
        </w:tc>
        <w:tc>
          <w:tcPr>
            <w:tcW w:w="3827" w:type="dxa"/>
            <w:tcBorders>
              <w:top w:val="nil"/>
              <w:left w:val="nil"/>
              <w:bottom w:val="single" w:sz="4" w:space="0" w:color="auto"/>
              <w:right w:val="single" w:sz="4" w:space="0" w:color="auto"/>
            </w:tcBorders>
            <w:vAlign w:val="center"/>
            <w:hideMark/>
          </w:tcPr>
          <w:p w14:paraId="3C93C5FE"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Limpia parabrisas</w:t>
            </w:r>
          </w:p>
        </w:tc>
        <w:tc>
          <w:tcPr>
            <w:tcW w:w="3260" w:type="dxa"/>
            <w:tcBorders>
              <w:top w:val="nil"/>
              <w:left w:val="nil"/>
              <w:bottom w:val="single" w:sz="4" w:space="0" w:color="auto"/>
              <w:right w:val="single" w:sz="4" w:space="0" w:color="auto"/>
            </w:tcBorders>
            <w:hideMark/>
          </w:tcPr>
          <w:p w14:paraId="0C1F74BF"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35AC03CE"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66B276EF"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57</w:t>
            </w:r>
          </w:p>
        </w:tc>
        <w:tc>
          <w:tcPr>
            <w:tcW w:w="3827" w:type="dxa"/>
            <w:tcBorders>
              <w:top w:val="nil"/>
              <w:left w:val="nil"/>
              <w:bottom w:val="single" w:sz="4" w:space="0" w:color="auto"/>
              <w:right w:val="single" w:sz="4" w:space="0" w:color="auto"/>
            </w:tcBorders>
            <w:vAlign w:val="center"/>
            <w:hideMark/>
          </w:tcPr>
          <w:p w14:paraId="6789A9EE"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Aplicación de Vehículo Hibrido</w:t>
            </w:r>
          </w:p>
        </w:tc>
        <w:tc>
          <w:tcPr>
            <w:tcW w:w="3260" w:type="dxa"/>
            <w:tcBorders>
              <w:top w:val="nil"/>
              <w:left w:val="nil"/>
              <w:bottom w:val="single" w:sz="4" w:space="0" w:color="auto"/>
              <w:right w:val="single" w:sz="4" w:space="0" w:color="auto"/>
            </w:tcBorders>
            <w:hideMark/>
          </w:tcPr>
          <w:p w14:paraId="2748FA03"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79AC56C"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231AD0F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58</w:t>
            </w:r>
          </w:p>
        </w:tc>
        <w:tc>
          <w:tcPr>
            <w:tcW w:w="3827" w:type="dxa"/>
            <w:tcBorders>
              <w:top w:val="nil"/>
              <w:left w:val="nil"/>
              <w:bottom w:val="single" w:sz="4" w:space="0" w:color="auto"/>
              <w:right w:val="single" w:sz="4" w:space="0" w:color="auto"/>
            </w:tcBorders>
            <w:vAlign w:val="center"/>
            <w:hideMark/>
          </w:tcPr>
          <w:p w14:paraId="56CECF5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Motor a Inyección Gasolina</w:t>
            </w:r>
          </w:p>
        </w:tc>
        <w:tc>
          <w:tcPr>
            <w:tcW w:w="3260" w:type="dxa"/>
            <w:tcBorders>
              <w:top w:val="nil"/>
              <w:left w:val="nil"/>
              <w:bottom w:val="single" w:sz="4" w:space="0" w:color="auto"/>
              <w:right w:val="single" w:sz="4" w:space="0" w:color="auto"/>
            </w:tcBorders>
            <w:hideMark/>
          </w:tcPr>
          <w:p w14:paraId="56F45CD9"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08C41572"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0794C336"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59</w:t>
            </w:r>
          </w:p>
        </w:tc>
        <w:tc>
          <w:tcPr>
            <w:tcW w:w="3827" w:type="dxa"/>
            <w:tcBorders>
              <w:top w:val="nil"/>
              <w:left w:val="single" w:sz="4" w:space="0" w:color="auto"/>
              <w:bottom w:val="single" w:sz="4" w:space="0" w:color="auto"/>
              <w:right w:val="single" w:sz="4" w:space="0" w:color="auto"/>
            </w:tcBorders>
            <w:vAlign w:val="center"/>
            <w:hideMark/>
          </w:tcPr>
          <w:p w14:paraId="7111B59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Motor Inyección directa diésel</w:t>
            </w:r>
          </w:p>
        </w:tc>
        <w:tc>
          <w:tcPr>
            <w:tcW w:w="3260" w:type="dxa"/>
            <w:tcBorders>
              <w:top w:val="nil"/>
              <w:left w:val="nil"/>
              <w:bottom w:val="single" w:sz="4" w:space="0" w:color="auto"/>
              <w:right w:val="single" w:sz="4" w:space="0" w:color="auto"/>
            </w:tcBorders>
            <w:hideMark/>
          </w:tcPr>
          <w:p w14:paraId="4F6FA2C4"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6F0C337C"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65775A87"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60</w:t>
            </w:r>
          </w:p>
        </w:tc>
        <w:tc>
          <w:tcPr>
            <w:tcW w:w="3827" w:type="dxa"/>
            <w:tcBorders>
              <w:top w:val="nil"/>
              <w:left w:val="nil"/>
              <w:bottom w:val="single" w:sz="4" w:space="0" w:color="auto"/>
              <w:right w:val="single" w:sz="4" w:space="0" w:color="auto"/>
            </w:tcBorders>
            <w:vAlign w:val="center"/>
            <w:hideMark/>
          </w:tcPr>
          <w:p w14:paraId="2ED8DC0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Enfriamiento del  Motor</w:t>
            </w:r>
          </w:p>
        </w:tc>
        <w:tc>
          <w:tcPr>
            <w:tcW w:w="3260" w:type="dxa"/>
            <w:tcBorders>
              <w:top w:val="nil"/>
              <w:left w:val="nil"/>
              <w:bottom w:val="single" w:sz="4" w:space="0" w:color="auto"/>
              <w:right w:val="single" w:sz="4" w:space="0" w:color="auto"/>
            </w:tcBorders>
            <w:hideMark/>
          </w:tcPr>
          <w:p w14:paraId="507D394E"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3D6893A8"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4220073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61</w:t>
            </w:r>
          </w:p>
        </w:tc>
        <w:tc>
          <w:tcPr>
            <w:tcW w:w="3827" w:type="dxa"/>
            <w:tcBorders>
              <w:top w:val="nil"/>
              <w:left w:val="nil"/>
              <w:bottom w:val="single" w:sz="4" w:space="0" w:color="auto"/>
              <w:right w:val="single" w:sz="4" w:space="0" w:color="auto"/>
            </w:tcBorders>
            <w:vAlign w:val="center"/>
            <w:hideMark/>
          </w:tcPr>
          <w:p w14:paraId="61C0D969"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Aire Acondicionado</w:t>
            </w:r>
          </w:p>
        </w:tc>
        <w:tc>
          <w:tcPr>
            <w:tcW w:w="3260" w:type="dxa"/>
            <w:tcBorders>
              <w:top w:val="nil"/>
              <w:left w:val="nil"/>
              <w:bottom w:val="single" w:sz="4" w:space="0" w:color="auto"/>
              <w:right w:val="single" w:sz="4" w:space="0" w:color="auto"/>
            </w:tcBorders>
            <w:hideMark/>
          </w:tcPr>
          <w:p w14:paraId="3E617F97"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141CF72"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6FF558A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62</w:t>
            </w:r>
          </w:p>
        </w:tc>
        <w:tc>
          <w:tcPr>
            <w:tcW w:w="3827" w:type="dxa"/>
            <w:tcBorders>
              <w:top w:val="nil"/>
              <w:left w:val="nil"/>
              <w:bottom w:val="single" w:sz="4" w:space="0" w:color="auto"/>
              <w:right w:val="single" w:sz="4" w:space="0" w:color="auto"/>
            </w:tcBorders>
            <w:vAlign w:val="center"/>
            <w:hideMark/>
          </w:tcPr>
          <w:p w14:paraId="32575A49"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Sistemas eléctricos</w:t>
            </w:r>
          </w:p>
        </w:tc>
        <w:tc>
          <w:tcPr>
            <w:tcW w:w="3260" w:type="dxa"/>
            <w:tcBorders>
              <w:top w:val="nil"/>
              <w:left w:val="nil"/>
              <w:bottom w:val="single" w:sz="4" w:space="0" w:color="auto"/>
              <w:right w:val="single" w:sz="4" w:space="0" w:color="auto"/>
            </w:tcBorders>
            <w:hideMark/>
          </w:tcPr>
          <w:p w14:paraId="5C2F64FB"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3A8C1B5E"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74C00F38"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63</w:t>
            </w:r>
          </w:p>
        </w:tc>
        <w:tc>
          <w:tcPr>
            <w:tcW w:w="3827" w:type="dxa"/>
            <w:tcBorders>
              <w:top w:val="nil"/>
              <w:left w:val="nil"/>
              <w:bottom w:val="single" w:sz="4" w:space="0" w:color="auto"/>
              <w:right w:val="single" w:sz="4" w:space="0" w:color="auto"/>
            </w:tcBorders>
            <w:vAlign w:val="center"/>
            <w:hideMark/>
          </w:tcPr>
          <w:p w14:paraId="0714CA2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neumática</w:t>
            </w:r>
          </w:p>
        </w:tc>
        <w:tc>
          <w:tcPr>
            <w:tcW w:w="3260" w:type="dxa"/>
            <w:tcBorders>
              <w:top w:val="nil"/>
              <w:left w:val="nil"/>
              <w:bottom w:val="single" w:sz="4" w:space="0" w:color="auto"/>
              <w:right w:val="single" w:sz="4" w:space="0" w:color="auto"/>
            </w:tcBorders>
            <w:hideMark/>
          </w:tcPr>
          <w:p w14:paraId="439B5EAE"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48377945"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2C02BD0A"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64</w:t>
            </w:r>
          </w:p>
        </w:tc>
        <w:tc>
          <w:tcPr>
            <w:tcW w:w="3827" w:type="dxa"/>
            <w:tcBorders>
              <w:top w:val="nil"/>
              <w:left w:val="nil"/>
              <w:bottom w:val="single" w:sz="4" w:space="0" w:color="auto"/>
              <w:right w:val="single" w:sz="4" w:space="0" w:color="auto"/>
            </w:tcBorders>
            <w:vAlign w:val="center"/>
            <w:hideMark/>
          </w:tcPr>
          <w:p w14:paraId="001B04F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hidráulica</w:t>
            </w:r>
          </w:p>
        </w:tc>
        <w:tc>
          <w:tcPr>
            <w:tcW w:w="3260" w:type="dxa"/>
            <w:tcBorders>
              <w:top w:val="nil"/>
              <w:left w:val="nil"/>
              <w:bottom w:val="single" w:sz="4" w:space="0" w:color="auto"/>
              <w:right w:val="single" w:sz="4" w:space="0" w:color="auto"/>
            </w:tcBorders>
            <w:hideMark/>
          </w:tcPr>
          <w:p w14:paraId="2799895D"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54E3ACD4" w14:textId="77777777" w:rsidTr="00B14E29">
        <w:trPr>
          <w:trHeight w:val="300"/>
          <w:jc w:val="center"/>
        </w:trPr>
        <w:tc>
          <w:tcPr>
            <w:tcW w:w="7933"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4350B" w14:textId="77777777" w:rsidR="00B14E29" w:rsidRPr="00F504C1" w:rsidRDefault="00B14E29">
            <w:pPr>
              <w:spacing w:line="256" w:lineRule="auto"/>
              <w:jc w:val="center"/>
              <w:rPr>
                <w:rFonts w:asciiTheme="minorHAnsi" w:hAnsiTheme="minorHAnsi" w:cstheme="minorHAnsi"/>
                <w:b/>
                <w:sz w:val="21"/>
                <w:szCs w:val="21"/>
                <w:lang w:eastAsia="es-EC"/>
              </w:rPr>
            </w:pPr>
            <w:r w:rsidRPr="00F504C1">
              <w:rPr>
                <w:rFonts w:asciiTheme="minorHAnsi" w:hAnsiTheme="minorHAnsi" w:cstheme="minorHAnsi"/>
                <w:b/>
                <w:sz w:val="21"/>
                <w:szCs w:val="21"/>
                <w:lang w:eastAsia="es-EC"/>
              </w:rPr>
              <w:t>CUENCA</w:t>
            </w:r>
          </w:p>
        </w:tc>
      </w:tr>
      <w:tr w:rsidR="00B14E29" w:rsidRPr="00F504C1" w14:paraId="3CDA37E3"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D6A25F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65</w:t>
            </w:r>
          </w:p>
        </w:tc>
        <w:tc>
          <w:tcPr>
            <w:tcW w:w="3827" w:type="dxa"/>
            <w:tcBorders>
              <w:top w:val="nil"/>
              <w:left w:val="nil"/>
              <w:bottom w:val="single" w:sz="4" w:space="0" w:color="auto"/>
              <w:right w:val="single" w:sz="4" w:space="0" w:color="auto"/>
            </w:tcBorders>
            <w:vAlign w:val="center"/>
            <w:hideMark/>
          </w:tcPr>
          <w:p w14:paraId="2C3E821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neumática</w:t>
            </w:r>
          </w:p>
        </w:tc>
        <w:tc>
          <w:tcPr>
            <w:tcW w:w="3260" w:type="dxa"/>
            <w:tcBorders>
              <w:top w:val="nil"/>
              <w:left w:val="nil"/>
              <w:bottom w:val="single" w:sz="4" w:space="0" w:color="auto"/>
              <w:right w:val="single" w:sz="4" w:space="0" w:color="auto"/>
            </w:tcBorders>
            <w:hideMark/>
          </w:tcPr>
          <w:p w14:paraId="751189A3"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077DEEFE"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1A9EDB1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66</w:t>
            </w:r>
          </w:p>
        </w:tc>
        <w:tc>
          <w:tcPr>
            <w:tcW w:w="3827" w:type="dxa"/>
            <w:tcBorders>
              <w:top w:val="nil"/>
              <w:left w:val="nil"/>
              <w:bottom w:val="single" w:sz="4" w:space="0" w:color="auto"/>
              <w:right w:val="single" w:sz="4" w:space="0" w:color="auto"/>
            </w:tcBorders>
            <w:vAlign w:val="center"/>
            <w:hideMark/>
          </w:tcPr>
          <w:p w14:paraId="5B4853E7"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De Máquinas Eléctricas</w:t>
            </w:r>
          </w:p>
        </w:tc>
        <w:tc>
          <w:tcPr>
            <w:tcW w:w="3260" w:type="dxa"/>
            <w:tcBorders>
              <w:top w:val="nil"/>
              <w:left w:val="nil"/>
              <w:bottom w:val="single" w:sz="4" w:space="0" w:color="auto"/>
              <w:right w:val="single" w:sz="4" w:space="0" w:color="auto"/>
            </w:tcBorders>
            <w:hideMark/>
          </w:tcPr>
          <w:p w14:paraId="00C7AE7F"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5BB7C749"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05464A3D"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67</w:t>
            </w:r>
          </w:p>
        </w:tc>
        <w:tc>
          <w:tcPr>
            <w:tcW w:w="3827" w:type="dxa"/>
            <w:tcBorders>
              <w:top w:val="nil"/>
              <w:left w:val="nil"/>
              <w:bottom w:val="single" w:sz="4" w:space="0" w:color="auto"/>
              <w:right w:val="single" w:sz="4" w:space="0" w:color="auto"/>
            </w:tcBorders>
            <w:vAlign w:val="center"/>
            <w:hideMark/>
          </w:tcPr>
          <w:p w14:paraId="749ABB78"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Conjunto Bobinado De Motores</w:t>
            </w:r>
          </w:p>
        </w:tc>
        <w:tc>
          <w:tcPr>
            <w:tcW w:w="3260" w:type="dxa"/>
            <w:tcBorders>
              <w:top w:val="nil"/>
              <w:left w:val="nil"/>
              <w:bottom w:val="single" w:sz="4" w:space="0" w:color="auto"/>
              <w:right w:val="single" w:sz="4" w:space="0" w:color="auto"/>
            </w:tcBorders>
            <w:hideMark/>
          </w:tcPr>
          <w:p w14:paraId="6F16E0B7"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02C9034"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346530A2"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68</w:t>
            </w:r>
          </w:p>
        </w:tc>
        <w:tc>
          <w:tcPr>
            <w:tcW w:w="3827" w:type="dxa"/>
            <w:tcBorders>
              <w:top w:val="nil"/>
              <w:left w:val="nil"/>
              <w:bottom w:val="single" w:sz="4" w:space="0" w:color="auto"/>
              <w:right w:val="single" w:sz="4" w:space="0" w:color="auto"/>
            </w:tcBorders>
            <w:vAlign w:val="center"/>
            <w:hideMark/>
          </w:tcPr>
          <w:p w14:paraId="29078D05"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Conjunto De Máquinas Desarmables</w:t>
            </w:r>
          </w:p>
        </w:tc>
        <w:tc>
          <w:tcPr>
            <w:tcW w:w="3260" w:type="dxa"/>
            <w:tcBorders>
              <w:top w:val="nil"/>
              <w:left w:val="nil"/>
              <w:bottom w:val="single" w:sz="4" w:space="0" w:color="auto"/>
              <w:right w:val="single" w:sz="4" w:space="0" w:color="auto"/>
            </w:tcBorders>
            <w:hideMark/>
          </w:tcPr>
          <w:p w14:paraId="21B9CE50"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6A657BCC"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78A4FD1E"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69</w:t>
            </w:r>
          </w:p>
        </w:tc>
        <w:tc>
          <w:tcPr>
            <w:tcW w:w="3827" w:type="dxa"/>
            <w:tcBorders>
              <w:top w:val="nil"/>
              <w:left w:val="nil"/>
              <w:bottom w:val="single" w:sz="4" w:space="0" w:color="auto"/>
              <w:right w:val="single" w:sz="4" w:space="0" w:color="auto"/>
            </w:tcBorders>
            <w:noWrap/>
            <w:vAlign w:val="center"/>
            <w:hideMark/>
          </w:tcPr>
          <w:p w14:paraId="6C8F6D3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Potencia</w:t>
            </w:r>
          </w:p>
        </w:tc>
        <w:tc>
          <w:tcPr>
            <w:tcW w:w="3260" w:type="dxa"/>
            <w:tcBorders>
              <w:top w:val="nil"/>
              <w:left w:val="nil"/>
              <w:bottom w:val="single" w:sz="4" w:space="0" w:color="auto"/>
              <w:right w:val="single" w:sz="4" w:space="0" w:color="auto"/>
            </w:tcBorders>
            <w:hideMark/>
          </w:tcPr>
          <w:p w14:paraId="555CF666"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8757791"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524B2BA8"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70</w:t>
            </w:r>
          </w:p>
        </w:tc>
        <w:tc>
          <w:tcPr>
            <w:tcW w:w="3827" w:type="dxa"/>
            <w:tcBorders>
              <w:top w:val="nil"/>
              <w:left w:val="nil"/>
              <w:bottom w:val="single" w:sz="4" w:space="0" w:color="auto"/>
              <w:right w:val="single" w:sz="4" w:space="0" w:color="auto"/>
            </w:tcBorders>
            <w:vAlign w:val="center"/>
            <w:hideMark/>
          </w:tcPr>
          <w:p w14:paraId="28D6B11C"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Entrenador De Instalaciones Eléctricas</w:t>
            </w:r>
          </w:p>
        </w:tc>
        <w:tc>
          <w:tcPr>
            <w:tcW w:w="3260" w:type="dxa"/>
            <w:tcBorders>
              <w:top w:val="nil"/>
              <w:left w:val="nil"/>
              <w:bottom w:val="single" w:sz="4" w:space="0" w:color="auto"/>
              <w:right w:val="single" w:sz="4" w:space="0" w:color="auto"/>
            </w:tcBorders>
            <w:hideMark/>
          </w:tcPr>
          <w:p w14:paraId="4F555A49"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0E94E211"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6D78AF5E"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71</w:t>
            </w:r>
          </w:p>
        </w:tc>
        <w:tc>
          <w:tcPr>
            <w:tcW w:w="3827" w:type="dxa"/>
            <w:tcBorders>
              <w:top w:val="nil"/>
              <w:left w:val="nil"/>
              <w:bottom w:val="single" w:sz="4" w:space="0" w:color="auto"/>
              <w:right w:val="single" w:sz="4" w:space="0" w:color="auto"/>
            </w:tcBorders>
            <w:vAlign w:val="center"/>
            <w:hideMark/>
          </w:tcPr>
          <w:p w14:paraId="49ECA41B"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De Entrenamiento De Transmisión De Energía</w:t>
            </w:r>
          </w:p>
        </w:tc>
        <w:tc>
          <w:tcPr>
            <w:tcW w:w="3260" w:type="dxa"/>
            <w:tcBorders>
              <w:top w:val="nil"/>
              <w:left w:val="nil"/>
              <w:bottom w:val="single" w:sz="4" w:space="0" w:color="auto"/>
              <w:right w:val="single" w:sz="4" w:space="0" w:color="auto"/>
            </w:tcBorders>
            <w:hideMark/>
          </w:tcPr>
          <w:p w14:paraId="16607C7F"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020475A2"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00B1560F"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72</w:t>
            </w:r>
          </w:p>
        </w:tc>
        <w:tc>
          <w:tcPr>
            <w:tcW w:w="3827" w:type="dxa"/>
            <w:tcBorders>
              <w:top w:val="nil"/>
              <w:left w:val="nil"/>
              <w:bottom w:val="single" w:sz="4" w:space="0" w:color="auto"/>
              <w:right w:val="single" w:sz="4" w:space="0" w:color="auto"/>
            </w:tcBorders>
            <w:vAlign w:val="center"/>
            <w:hideMark/>
          </w:tcPr>
          <w:p w14:paraId="2E3F338D"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Motores, Generadores Y Controles</w:t>
            </w:r>
          </w:p>
        </w:tc>
        <w:tc>
          <w:tcPr>
            <w:tcW w:w="3260" w:type="dxa"/>
            <w:tcBorders>
              <w:top w:val="nil"/>
              <w:left w:val="nil"/>
              <w:bottom w:val="single" w:sz="4" w:space="0" w:color="auto"/>
              <w:right w:val="single" w:sz="4" w:space="0" w:color="auto"/>
            </w:tcBorders>
            <w:hideMark/>
          </w:tcPr>
          <w:p w14:paraId="49A9613E"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5DF3E182"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00218B71"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73</w:t>
            </w:r>
          </w:p>
        </w:tc>
        <w:tc>
          <w:tcPr>
            <w:tcW w:w="3827" w:type="dxa"/>
            <w:tcBorders>
              <w:top w:val="nil"/>
              <w:left w:val="nil"/>
              <w:bottom w:val="single" w:sz="4" w:space="0" w:color="auto"/>
              <w:right w:val="single" w:sz="4" w:space="0" w:color="auto"/>
            </w:tcBorders>
            <w:vAlign w:val="center"/>
            <w:hideMark/>
          </w:tcPr>
          <w:p w14:paraId="21EF1B63"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Didáctico De Distribución De  Electricidad Ac</w:t>
            </w:r>
          </w:p>
        </w:tc>
        <w:tc>
          <w:tcPr>
            <w:tcW w:w="3260" w:type="dxa"/>
            <w:tcBorders>
              <w:top w:val="nil"/>
              <w:left w:val="nil"/>
              <w:bottom w:val="single" w:sz="4" w:space="0" w:color="auto"/>
              <w:right w:val="single" w:sz="4" w:space="0" w:color="auto"/>
            </w:tcBorders>
            <w:hideMark/>
          </w:tcPr>
          <w:p w14:paraId="6CFA6B51"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4FD1B252"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701F2565"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74</w:t>
            </w:r>
          </w:p>
        </w:tc>
        <w:tc>
          <w:tcPr>
            <w:tcW w:w="3827" w:type="dxa"/>
            <w:tcBorders>
              <w:top w:val="nil"/>
              <w:left w:val="nil"/>
              <w:bottom w:val="single" w:sz="4" w:space="0" w:color="auto"/>
              <w:right w:val="single" w:sz="4" w:space="0" w:color="auto"/>
            </w:tcBorders>
            <w:vAlign w:val="center"/>
            <w:hideMark/>
          </w:tcPr>
          <w:p w14:paraId="75EA867B"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Cursos multimedia y gestión de recursos</w:t>
            </w:r>
          </w:p>
        </w:tc>
        <w:tc>
          <w:tcPr>
            <w:tcW w:w="3260" w:type="dxa"/>
            <w:tcBorders>
              <w:top w:val="nil"/>
              <w:left w:val="nil"/>
              <w:bottom w:val="single" w:sz="4" w:space="0" w:color="auto"/>
              <w:right w:val="single" w:sz="4" w:space="0" w:color="auto"/>
            </w:tcBorders>
            <w:hideMark/>
          </w:tcPr>
          <w:p w14:paraId="41360103"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0FD0555"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3AB2D2A6"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75</w:t>
            </w:r>
          </w:p>
        </w:tc>
        <w:tc>
          <w:tcPr>
            <w:tcW w:w="3827" w:type="dxa"/>
            <w:tcBorders>
              <w:top w:val="nil"/>
              <w:left w:val="nil"/>
              <w:bottom w:val="single" w:sz="4" w:space="0" w:color="auto"/>
              <w:right w:val="single" w:sz="4" w:space="0" w:color="auto"/>
            </w:tcBorders>
            <w:vAlign w:val="center"/>
            <w:hideMark/>
          </w:tcPr>
          <w:p w14:paraId="7948027E"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 xml:space="preserve">Elementos de medición y generación de medidas eléctricas. </w:t>
            </w:r>
          </w:p>
        </w:tc>
        <w:tc>
          <w:tcPr>
            <w:tcW w:w="3260" w:type="dxa"/>
            <w:tcBorders>
              <w:top w:val="nil"/>
              <w:left w:val="nil"/>
              <w:bottom w:val="single" w:sz="4" w:space="0" w:color="auto"/>
              <w:right w:val="single" w:sz="4" w:space="0" w:color="auto"/>
            </w:tcBorders>
            <w:hideMark/>
          </w:tcPr>
          <w:p w14:paraId="5A9493F5"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16A9FC77"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55C253DC"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76</w:t>
            </w:r>
          </w:p>
        </w:tc>
        <w:tc>
          <w:tcPr>
            <w:tcW w:w="3827" w:type="dxa"/>
            <w:tcBorders>
              <w:top w:val="nil"/>
              <w:left w:val="nil"/>
              <w:bottom w:val="single" w:sz="4" w:space="0" w:color="auto"/>
              <w:right w:val="single" w:sz="4" w:space="0" w:color="auto"/>
            </w:tcBorders>
            <w:vAlign w:val="center"/>
            <w:hideMark/>
          </w:tcPr>
          <w:p w14:paraId="1B1811CA"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Estación para control de procesos</w:t>
            </w:r>
          </w:p>
        </w:tc>
        <w:tc>
          <w:tcPr>
            <w:tcW w:w="3260" w:type="dxa"/>
            <w:tcBorders>
              <w:top w:val="nil"/>
              <w:left w:val="nil"/>
              <w:bottom w:val="single" w:sz="4" w:space="0" w:color="auto"/>
              <w:right w:val="single" w:sz="4" w:space="0" w:color="auto"/>
            </w:tcBorders>
            <w:hideMark/>
          </w:tcPr>
          <w:p w14:paraId="056F3752"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01AA76E2" w14:textId="77777777" w:rsidTr="00B14E29">
        <w:trPr>
          <w:trHeight w:val="70"/>
          <w:jc w:val="center"/>
        </w:trPr>
        <w:tc>
          <w:tcPr>
            <w:tcW w:w="846" w:type="dxa"/>
            <w:tcBorders>
              <w:top w:val="nil"/>
              <w:left w:val="single" w:sz="4" w:space="0" w:color="auto"/>
              <w:bottom w:val="single" w:sz="4" w:space="0" w:color="auto"/>
              <w:right w:val="single" w:sz="4" w:space="0" w:color="auto"/>
            </w:tcBorders>
            <w:vAlign w:val="center"/>
            <w:hideMark/>
          </w:tcPr>
          <w:p w14:paraId="12471323"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77</w:t>
            </w:r>
          </w:p>
        </w:tc>
        <w:tc>
          <w:tcPr>
            <w:tcW w:w="3827" w:type="dxa"/>
            <w:tcBorders>
              <w:top w:val="nil"/>
              <w:left w:val="nil"/>
              <w:bottom w:val="single" w:sz="4" w:space="0" w:color="auto"/>
              <w:right w:val="single" w:sz="4" w:space="0" w:color="auto"/>
            </w:tcBorders>
            <w:vAlign w:val="center"/>
            <w:hideMark/>
          </w:tcPr>
          <w:p w14:paraId="4BB5D82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de ensamblaje para aprendizaje de instrumentación</w:t>
            </w:r>
          </w:p>
        </w:tc>
        <w:tc>
          <w:tcPr>
            <w:tcW w:w="3260" w:type="dxa"/>
            <w:tcBorders>
              <w:top w:val="nil"/>
              <w:left w:val="nil"/>
              <w:bottom w:val="single" w:sz="4" w:space="0" w:color="auto"/>
              <w:right w:val="single" w:sz="4" w:space="0" w:color="auto"/>
            </w:tcBorders>
            <w:hideMark/>
          </w:tcPr>
          <w:p w14:paraId="1A31C049"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7BD1A830"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039F5EB9"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78</w:t>
            </w:r>
          </w:p>
        </w:tc>
        <w:tc>
          <w:tcPr>
            <w:tcW w:w="3827" w:type="dxa"/>
            <w:tcBorders>
              <w:top w:val="nil"/>
              <w:left w:val="nil"/>
              <w:bottom w:val="single" w:sz="4" w:space="0" w:color="auto"/>
              <w:right w:val="single" w:sz="4" w:space="0" w:color="auto"/>
            </w:tcBorders>
            <w:vAlign w:val="center"/>
            <w:hideMark/>
          </w:tcPr>
          <w:p w14:paraId="14018F8B"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Multímetro y Pinza Amperimétrica</w:t>
            </w:r>
          </w:p>
        </w:tc>
        <w:tc>
          <w:tcPr>
            <w:tcW w:w="3260" w:type="dxa"/>
            <w:tcBorders>
              <w:top w:val="nil"/>
              <w:left w:val="nil"/>
              <w:bottom w:val="single" w:sz="4" w:space="0" w:color="auto"/>
              <w:right w:val="single" w:sz="4" w:space="0" w:color="auto"/>
            </w:tcBorders>
            <w:hideMark/>
          </w:tcPr>
          <w:p w14:paraId="1AEC71AD"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038C8A2"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52E33AF"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79</w:t>
            </w:r>
          </w:p>
        </w:tc>
        <w:tc>
          <w:tcPr>
            <w:tcW w:w="3827" w:type="dxa"/>
            <w:tcBorders>
              <w:top w:val="nil"/>
              <w:left w:val="nil"/>
              <w:bottom w:val="single" w:sz="4" w:space="0" w:color="auto"/>
              <w:right w:val="single" w:sz="4" w:space="0" w:color="auto"/>
            </w:tcBorders>
            <w:vAlign w:val="center"/>
            <w:hideMark/>
          </w:tcPr>
          <w:p w14:paraId="48819492"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Sistema de entrenamiento virtual</w:t>
            </w:r>
          </w:p>
        </w:tc>
        <w:tc>
          <w:tcPr>
            <w:tcW w:w="3260" w:type="dxa"/>
            <w:tcBorders>
              <w:top w:val="nil"/>
              <w:left w:val="nil"/>
              <w:bottom w:val="single" w:sz="4" w:space="0" w:color="auto"/>
              <w:right w:val="single" w:sz="4" w:space="0" w:color="auto"/>
            </w:tcBorders>
            <w:hideMark/>
          </w:tcPr>
          <w:p w14:paraId="2E2D7045"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3EB0B08D" w14:textId="77777777" w:rsidTr="00B14E29">
        <w:trPr>
          <w:trHeight w:val="70"/>
          <w:jc w:val="center"/>
        </w:trPr>
        <w:tc>
          <w:tcPr>
            <w:tcW w:w="846" w:type="dxa"/>
            <w:tcBorders>
              <w:top w:val="nil"/>
              <w:left w:val="single" w:sz="4" w:space="0" w:color="auto"/>
              <w:bottom w:val="single" w:sz="4" w:space="0" w:color="auto"/>
              <w:right w:val="single" w:sz="4" w:space="0" w:color="auto"/>
            </w:tcBorders>
            <w:noWrap/>
            <w:vAlign w:val="center"/>
            <w:hideMark/>
          </w:tcPr>
          <w:p w14:paraId="3D759FDB"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80</w:t>
            </w:r>
          </w:p>
        </w:tc>
        <w:tc>
          <w:tcPr>
            <w:tcW w:w="3827" w:type="dxa"/>
            <w:tcBorders>
              <w:top w:val="nil"/>
              <w:left w:val="nil"/>
              <w:bottom w:val="single" w:sz="4" w:space="0" w:color="auto"/>
              <w:right w:val="single" w:sz="4" w:space="0" w:color="auto"/>
            </w:tcBorders>
            <w:noWrap/>
            <w:vAlign w:val="center"/>
            <w:hideMark/>
          </w:tcPr>
          <w:p w14:paraId="64826674"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Fuente de poder</w:t>
            </w:r>
          </w:p>
        </w:tc>
        <w:tc>
          <w:tcPr>
            <w:tcW w:w="3260" w:type="dxa"/>
            <w:tcBorders>
              <w:top w:val="nil"/>
              <w:left w:val="nil"/>
              <w:bottom w:val="single" w:sz="4" w:space="0" w:color="auto"/>
              <w:right w:val="single" w:sz="4" w:space="0" w:color="auto"/>
            </w:tcBorders>
            <w:noWrap/>
            <w:hideMark/>
          </w:tcPr>
          <w:p w14:paraId="79A15E6F"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r w:rsidR="00B14E29" w:rsidRPr="00F504C1" w14:paraId="25F5701D" w14:textId="77777777" w:rsidTr="00B14E29">
        <w:trPr>
          <w:trHeight w:val="300"/>
          <w:jc w:val="center"/>
        </w:trPr>
        <w:tc>
          <w:tcPr>
            <w:tcW w:w="846" w:type="dxa"/>
            <w:tcBorders>
              <w:top w:val="nil"/>
              <w:left w:val="single" w:sz="4" w:space="0" w:color="auto"/>
              <w:bottom w:val="single" w:sz="4" w:space="0" w:color="auto"/>
              <w:right w:val="single" w:sz="4" w:space="0" w:color="auto"/>
            </w:tcBorders>
            <w:noWrap/>
            <w:vAlign w:val="center"/>
            <w:hideMark/>
          </w:tcPr>
          <w:p w14:paraId="1B71DE2D" w14:textId="77777777" w:rsidR="00B14E29" w:rsidRPr="00F504C1" w:rsidRDefault="00B14E29">
            <w:pPr>
              <w:spacing w:line="256" w:lineRule="auto"/>
              <w:jc w:val="center"/>
              <w:rPr>
                <w:rFonts w:asciiTheme="minorHAnsi" w:hAnsiTheme="minorHAnsi" w:cstheme="minorHAnsi"/>
                <w:i/>
                <w:iCs/>
                <w:sz w:val="21"/>
                <w:szCs w:val="21"/>
                <w:lang w:eastAsia="es-EC"/>
              </w:rPr>
            </w:pPr>
            <w:r w:rsidRPr="00F504C1">
              <w:rPr>
                <w:rFonts w:asciiTheme="minorHAnsi" w:hAnsiTheme="minorHAnsi" w:cstheme="minorHAnsi"/>
                <w:i/>
                <w:iCs/>
                <w:sz w:val="21"/>
                <w:szCs w:val="21"/>
                <w:lang w:eastAsia="es-EC"/>
              </w:rPr>
              <w:t>81</w:t>
            </w:r>
          </w:p>
        </w:tc>
        <w:tc>
          <w:tcPr>
            <w:tcW w:w="3827" w:type="dxa"/>
            <w:tcBorders>
              <w:top w:val="nil"/>
              <w:left w:val="nil"/>
              <w:bottom w:val="single" w:sz="4" w:space="0" w:color="auto"/>
              <w:right w:val="single" w:sz="4" w:space="0" w:color="auto"/>
            </w:tcBorders>
            <w:noWrap/>
            <w:vAlign w:val="center"/>
            <w:hideMark/>
          </w:tcPr>
          <w:p w14:paraId="7A652CBA" w14:textId="77777777" w:rsidR="00B14E29" w:rsidRPr="00F504C1" w:rsidRDefault="00B14E29">
            <w:pPr>
              <w:spacing w:line="256" w:lineRule="auto"/>
              <w:rPr>
                <w:rFonts w:asciiTheme="minorHAnsi" w:hAnsiTheme="minorHAnsi" w:cstheme="minorHAnsi"/>
                <w:sz w:val="21"/>
                <w:szCs w:val="21"/>
                <w:lang w:eastAsia="es-EC"/>
              </w:rPr>
            </w:pPr>
            <w:r w:rsidRPr="00F504C1">
              <w:rPr>
                <w:rFonts w:asciiTheme="minorHAnsi" w:hAnsiTheme="minorHAnsi" w:cstheme="minorHAnsi"/>
                <w:sz w:val="21"/>
                <w:szCs w:val="21"/>
                <w:lang w:eastAsia="es-EC"/>
              </w:rPr>
              <w:t>Osciloscopio</w:t>
            </w:r>
          </w:p>
        </w:tc>
        <w:tc>
          <w:tcPr>
            <w:tcW w:w="3260" w:type="dxa"/>
            <w:tcBorders>
              <w:top w:val="nil"/>
              <w:left w:val="nil"/>
              <w:bottom w:val="single" w:sz="4" w:space="0" w:color="auto"/>
              <w:right w:val="single" w:sz="4" w:space="0" w:color="auto"/>
            </w:tcBorders>
            <w:noWrap/>
            <w:hideMark/>
          </w:tcPr>
          <w:p w14:paraId="1671C73F" w14:textId="77777777" w:rsidR="00B14E29" w:rsidRPr="00F504C1" w:rsidRDefault="00B14E29">
            <w:pPr>
              <w:spacing w:line="256" w:lineRule="auto"/>
              <w:rPr>
                <w:rFonts w:asciiTheme="minorHAnsi" w:eastAsia="Times" w:hAnsiTheme="minorHAnsi" w:cstheme="minorHAnsi"/>
                <w:sz w:val="21"/>
                <w:szCs w:val="21"/>
                <w:lang w:val="es-ES_tradnl" w:eastAsia="en-US"/>
              </w:rPr>
            </w:pPr>
            <w:r w:rsidRPr="00F504C1">
              <w:rPr>
                <w:rFonts w:asciiTheme="minorHAnsi" w:hAnsiTheme="minorHAnsi" w:cstheme="minorHAnsi"/>
                <w:sz w:val="21"/>
                <w:szCs w:val="21"/>
                <w:lang w:eastAsia="es-EC"/>
              </w:rPr>
              <w:t>3 AÑOS DE GARANTÍA TÉCNICA CONTRA DEFECTOS DE FÁBRICA</w:t>
            </w:r>
          </w:p>
        </w:tc>
      </w:tr>
    </w:tbl>
    <w:p w14:paraId="53DAD32A" w14:textId="77777777" w:rsidR="00B14E29" w:rsidRPr="00F504C1" w:rsidRDefault="00B14E29" w:rsidP="00B14E29">
      <w:pPr>
        <w:ind w:left="360"/>
        <w:contextualSpacing/>
        <w:jc w:val="both"/>
        <w:rPr>
          <w:rFonts w:asciiTheme="minorHAnsi" w:eastAsia="Times" w:hAnsiTheme="minorHAnsi" w:cstheme="minorHAnsi"/>
          <w:sz w:val="21"/>
          <w:szCs w:val="21"/>
          <w:lang w:eastAsia="en-US"/>
        </w:rPr>
      </w:pPr>
    </w:p>
    <w:p w14:paraId="0CE3C8CE" w14:textId="598F3375" w:rsidR="00B14E29" w:rsidRPr="00F504C1" w:rsidRDefault="00B14E29" w:rsidP="00B14E29">
      <w:pPr>
        <w:jc w:val="both"/>
        <w:rPr>
          <w:rFonts w:asciiTheme="minorHAnsi" w:hAnsiTheme="minorHAnsi" w:cstheme="minorHAnsi"/>
          <w:sz w:val="21"/>
          <w:szCs w:val="21"/>
          <w:lang w:val="es-ES_tradnl"/>
        </w:rPr>
      </w:pPr>
      <w:r w:rsidRPr="00F504C1">
        <w:rPr>
          <w:rFonts w:asciiTheme="minorHAnsi" w:hAnsiTheme="minorHAnsi" w:cstheme="minorHAnsi"/>
          <w:sz w:val="21"/>
          <w:szCs w:val="21"/>
        </w:rPr>
        <w:t xml:space="preserve">El contratista deberá garantizar incondicionalmente que los bienes que entregará bajo este contrato serán de la mejor calidad e idóneos para el objeto requerido y que se ajustarán a las especificaciones técnicas establecidas. </w:t>
      </w:r>
    </w:p>
    <w:p w14:paraId="199B3272" w14:textId="77777777" w:rsidR="00B14E29" w:rsidRPr="00F504C1" w:rsidRDefault="00B14E29" w:rsidP="00B14E29">
      <w:pPr>
        <w:jc w:val="both"/>
        <w:rPr>
          <w:rFonts w:asciiTheme="minorHAnsi" w:hAnsiTheme="minorHAnsi" w:cstheme="minorHAnsi"/>
          <w:sz w:val="21"/>
          <w:szCs w:val="21"/>
        </w:rPr>
      </w:pPr>
    </w:p>
    <w:p w14:paraId="71EB0E50" w14:textId="77777777" w:rsidR="00B14E29" w:rsidRPr="00F504C1" w:rsidRDefault="00B14E29" w:rsidP="00B14E29">
      <w:pPr>
        <w:autoSpaceDE w:val="0"/>
        <w:adjustRightInd w:val="0"/>
        <w:jc w:val="both"/>
        <w:rPr>
          <w:rFonts w:asciiTheme="minorHAnsi" w:hAnsiTheme="minorHAnsi" w:cstheme="minorHAnsi"/>
          <w:sz w:val="21"/>
          <w:szCs w:val="21"/>
        </w:rPr>
      </w:pPr>
      <w:r w:rsidRPr="00F504C1">
        <w:rPr>
          <w:rFonts w:asciiTheme="minorHAnsi" w:hAnsiTheme="minorHAnsi" w:cstheme="minorHAnsi"/>
          <w:sz w:val="21"/>
          <w:szCs w:val="21"/>
        </w:rPr>
        <w:t>Durante la vigencia de la Garantía Técnica del Oferente, el contratista se obliga a proceder con la mayor prontitud posible a la ejecución de la Garantía Técnica a favor de la contratante. La ejecución de la Garantía Técnica se realizará de acuerdo a lo siguiente:</w:t>
      </w:r>
    </w:p>
    <w:p w14:paraId="6190F72A" w14:textId="77777777" w:rsidR="00B14E29" w:rsidRPr="00F504C1" w:rsidRDefault="00B14E29" w:rsidP="00B14E29">
      <w:pPr>
        <w:autoSpaceDE w:val="0"/>
        <w:adjustRightInd w:val="0"/>
        <w:ind w:left="708"/>
        <w:jc w:val="both"/>
        <w:rPr>
          <w:rFonts w:asciiTheme="minorHAnsi" w:hAnsiTheme="minorHAnsi" w:cstheme="minorHAnsi"/>
          <w:sz w:val="21"/>
          <w:szCs w:val="21"/>
        </w:rPr>
      </w:pPr>
    </w:p>
    <w:p w14:paraId="1166F9E0" w14:textId="3FBE295E" w:rsidR="00B14E29" w:rsidRPr="00F504C1" w:rsidRDefault="00B14E29" w:rsidP="00895CEF">
      <w:pPr>
        <w:pStyle w:val="Prrafodelista"/>
        <w:numPr>
          <w:ilvl w:val="0"/>
          <w:numId w:val="39"/>
        </w:numPr>
        <w:suppressAutoHyphens w:val="0"/>
        <w:autoSpaceDN/>
        <w:spacing w:after="0" w:line="240" w:lineRule="auto"/>
        <w:ind w:left="360"/>
        <w:jc w:val="both"/>
        <w:textAlignment w:val="auto"/>
        <w:rPr>
          <w:rFonts w:asciiTheme="minorHAnsi" w:hAnsiTheme="minorHAnsi" w:cstheme="minorHAnsi"/>
          <w:sz w:val="21"/>
          <w:szCs w:val="21"/>
          <w:lang w:eastAsia="es-ES"/>
        </w:rPr>
      </w:pPr>
      <w:r w:rsidRPr="00F504C1">
        <w:rPr>
          <w:rFonts w:asciiTheme="minorHAnsi" w:hAnsiTheme="minorHAnsi" w:cstheme="minorHAnsi"/>
          <w:sz w:val="21"/>
          <w:szCs w:val="21"/>
          <w:lang w:eastAsia="es-ES"/>
        </w:rPr>
        <w:t xml:space="preserve">Cuando los equipos adquiridos presenten fallas o averías atribuibles a su normal funcionamiento durante la vigencia de la garantía técnica del oferente, el oferente deberá proveer el servicio de atención “in situ” de los bienes, para su reparación inmediata (máximo 72 horas) del bien en caso de daño o defecto de funcionamiento, la provisión e instalación de repuestos, accesorios, piezas o partes, a excepción de los repuestos considerados por el fabricante de los equipos como “consumibles”, así como de todas las acciones necesarias para garantizar su funcionalidad y operatividad, incluyendo su reposición temporal, sin costo alguno para la </w:t>
      </w:r>
      <w:r w:rsidR="005468C7" w:rsidRPr="00F504C1">
        <w:rPr>
          <w:rFonts w:asciiTheme="minorHAnsi" w:hAnsiTheme="minorHAnsi" w:cstheme="minorHAnsi"/>
          <w:sz w:val="21"/>
          <w:szCs w:val="21"/>
          <w:lang w:eastAsia="es-ES"/>
        </w:rPr>
        <w:t>entidad contratante</w:t>
      </w:r>
      <w:r w:rsidRPr="00F504C1">
        <w:rPr>
          <w:rFonts w:asciiTheme="minorHAnsi" w:hAnsiTheme="minorHAnsi" w:cstheme="minorHAnsi"/>
          <w:sz w:val="21"/>
          <w:szCs w:val="21"/>
          <w:lang w:eastAsia="es-ES"/>
        </w:rPr>
        <w:t>.</w:t>
      </w:r>
    </w:p>
    <w:p w14:paraId="368CC444" w14:textId="77777777" w:rsidR="00D26C62" w:rsidRPr="00F504C1" w:rsidRDefault="00D26C62" w:rsidP="00D26C62">
      <w:pPr>
        <w:pStyle w:val="Prrafodelista"/>
        <w:suppressAutoHyphens w:val="0"/>
        <w:autoSpaceDN/>
        <w:spacing w:after="0" w:line="240" w:lineRule="auto"/>
        <w:ind w:left="360"/>
        <w:jc w:val="both"/>
        <w:textAlignment w:val="auto"/>
        <w:rPr>
          <w:rFonts w:asciiTheme="minorHAnsi" w:hAnsiTheme="minorHAnsi" w:cstheme="minorHAnsi"/>
          <w:sz w:val="21"/>
          <w:szCs w:val="21"/>
          <w:lang w:eastAsia="es-ES"/>
        </w:rPr>
      </w:pPr>
    </w:p>
    <w:p w14:paraId="51523FE4" w14:textId="77777777" w:rsidR="00B14E29" w:rsidRPr="00F504C1" w:rsidRDefault="00B14E29" w:rsidP="00895CEF">
      <w:pPr>
        <w:pStyle w:val="Prrafodelista"/>
        <w:numPr>
          <w:ilvl w:val="0"/>
          <w:numId w:val="39"/>
        </w:numPr>
        <w:suppressAutoHyphens w:val="0"/>
        <w:autoSpaceDN/>
        <w:spacing w:after="0" w:line="240" w:lineRule="auto"/>
        <w:ind w:left="360"/>
        <w:jc w:val="both"/>
        <w:textAlignment w:val="auto"/>
        <w:rPr>
          <w:rFonts w:asciiTheme="minorHAnsi" w:hAnsiTheme="minorHAnsi" w:cstheme="minorHAnsi"/>
          <w:sz w:val="21"/>
          <w:szCs w:val="21"/>
          <w:lang w:eastAsia="es-ES"/>
        </w:rPr>
      </w:pPr>
      <w:r w:rsidRPr="00F504C1">
        <w:rPr>
          <w:rFonts w:asciiTheme="minorHAnsi" w:hAnsiTheme="minorHAnsi" w:cstheme="minorHAnsi"/>
          <w:b/>
          <w:sz w:val="21"/>
          <w:szCs w:val="21"/>
          <w:lang w:eastAsia="es-ES"/>
        </w:rPr>
        <w:t>REPOSICIÓN TEMPORAL:</w:t>
      </w:r>
      <w:r w:rsidRPr="00F504C1">
        <w:rPr>
          <w:rFonts w:asciiTheme="minorHAnsi" w:hAnsiTheme="minorHAnsi" w:cstheme="minorHAnsi"/>
          <w:sz w:val="21"/>
          <w:szCs w:val="21"/>
          <w:lang w:eastAsia="es-ES"/>
        </w:rPr>
        <w:t xml:space="preserve"> Durante el tiempo de vigencia de la Garantía Técnica del Oferente, el contratista deberá realizar la reposición temporal del equipo, a través de la entrega inmediata “in situ” de un bien de las mismas o mayores características o especificaciones técnicas por el tiempo que dure su reparación o reemplazo.</w:t>
      </w:r>
    </w:p>
    <w:p w14:paraId="5B69E9D7" w14:textId="77777777" w:rsidR="00D26C62" w:rsidRPr="00F504C1" w:rsidRDefault="00D26C62" w:rsidP="00D26C62">
      <w:pPr>
        <w:suppressAutoHyphens w:val="0"/>
        <w:autoSpaceDN/>
        <w:jc w:val="both"/>
        <w:textAlignment w:val="auto"/>
        <w:rPr>
          <w:rFonts w:asciiTheme="minorHAnsi" w:hAnsiTheme="minorHAnsi" w:cstheme="minorHAnsi"/>
          <w:sz w:val="21"/>
          <w:szCs w:val="21"/>
          <w:lang w:eastAsia="es-ES"/>
        </w:rPr>
      </w:pPr>
    </w:p>
    <w:p w14:paraId="093CB90C" w14:textId="77777777" w:rsidR="00B14E29" w:rsidRPr="00F504C1" w:rsidRDefault="00B14E29" w:rsidP="00895CEF">
      <w:pPr>
        <w:pStyle w:val="Prrafodelista"/>
        <w:numPr>
          <w:ilvl w:val="0"/>
          <w:numId w:val="39"/>
        </w:numPr>
        <w:suppressAutoHyphens w:val="0"/>
        <w:autoSpaceDN/>
        <w:spacing w:after="0" w:line="240" w:lineRule="auto"/>
        <w:ind w:left="360"/>
        <w:jc w:val="both"/>
        <w:textAlignment w:val="auto"/>
        <w:rPr>
          <w:rFonts w:asciiTheme="minorHAnsi" w:hAnsiTheme="minorHAnsi" w:cstheme="minorHAnsi"/>
          <w:sz w:val="21"/>
          <w:szCs w:val="21"/>
          <w:lang w:eastAsia="es-ES"/>
        </w:rPr>
      </w:pPr>
      <w:r w:rsidRPr="00F504C1">
        <w:rPr>
          <w:rFonts w:asciiTheme="minorHAnsi" w:hAnsiTheme="minorHAnsi" w:cstheme="minorHAnsi"/>
          <w:b/>
          <w:sz w:val="21"/>
          <w:szCs w:val="21"/>
          <w:lang w:eastAsia="es-ES"/>
        </w:rPr>
        <w:t>REPOSICIÓN DEFINITIVA:</w:t>
      </w:r>
      <w:r w:rsidRPr="00F504C1">
        <w:rPr>
          <w:rFonts w:asciiTheme="minorHAnsi" w:hAnsiTheme="minorHAnsi" w:cstheme="minorHAnsi"/>
          <w:sz w:val="21"/>
          <w:szCs w:val="21"/>
          <w:lang w:eastAsia="es-ES"/>
        </w:rPr>
        <w:t xml:space="preserve"> La reposición definitiva operará en el caso en que el bien deba ser remplazado por uno nuevo de iguales o mayores características o especificaciones técnicas al presentar defectos de fabricación o funcionamiento durante su operación, al no poder ser reparado, siempre y cuando no se trate de un daño derivado del mal uso u operación (determinado en común acuerdo entre ambas partes contratista y contratante). </w:t>
      </w:r>
    </w:p>
    <w:p w14:paraId="7993AFF6" w14:textId="77777777" w:rsidR="00B14E29" w:rsidRPr="00F504C1" w:rsidRDefault="00B14E29" w:rsidP="00D26C62">
      <w:pPr>
        <w:pStyle w:val="Prrafodelista"/>
        <w:ind w:left="360"/>
        <w:jc w:val="both"/>
        <w:rPr>
          <w:rFonts w:asciiTheme="minorHAnsi" w:hAnsiTheme="minorHAnsi" w:cstheme="minorHAnsi"/>
          <w:sz w:val="21"/>
          <w:szCs w:val="21"/>
          <w:lang w:eastAsia="es-ES"/>
        </w:rPr>
      </w:pPr>
      <w:r w:rsidRPr="00F504C1">
        <w:rPr>
          <w:rFonts w:asciiTheme="minorHAnsi" w:hAnsiTheme="minorHAnsi" w:cstheme="minorHAnsi"/>
          <w:sz w:val="21"/>
          <w:szCs w:val="21"/>
          <w:lang w:eastAsia="es-ES"/>
        </w:rPr>
        <w:t>Para la reposición definitiva del bien en aplicación de la Garantía Técnica del Oferente y de las estipulaciones previstas en el contrato, la extensión de la Garantía Técnica del Fabricante deberá contemplar las mismas condiciones que las del bien que haya sido remplazado.</w:t>
      </w:r>
      <w:r w:rsidR="00D26C62" w:rsidRPr="00F504C1">
        <w:rPr>
          <w:rFonts w:asciiTheme="minorHAnsi" w:hAnsiTheme="minorHAnsi" w:cstheme="minorHAnsi"/>
          <w:sz w:val="21"/>
          <w:szCs w:val="21"/>
          <w:lang w:eastAsia="es-ES"/>
        </w:rPr>
        <w:t xml:space="preserve"> </w:t>
      </w:r>
      <w:r w:rsidRPr="00F504C1">
        <w:rPr>
          <w:rFonts w:asciiTheme="minorHAnsi" w:hAnsiTheme="minorHAnsi" w:cstheme="minorHAnsi"/>
          <w:sz w:val="21"/>
          <w:szCs w:val="21"/>
          <w:lang w:eastAsia="es-ES"/>
        </w:rPr>
        <w:t>La reposición definitiva deberá realizarse “in situ” en un plazo máximo de 45 días calendario, contados desde el requerimiento efectuado por la contratante.</w:t>
      </w:r>
    </w:p>
    <w:p w14:paraId="31D26FD2" w14:textId="77777777" w:rsidR="00B14E29" w:rsidRPr="00F504C1" w:rsidRDefault="00B14E29" w:rsidP="00895CEF">
      <w:pPr>
        <w:pStyle w:val="Prrafodelista"/>
        <w:numPr>
          <w:ilvl w:val="0"/>
          <w:numId w:val="39"/>
        </w:numPr>
        <w:suppressAutoHyphens w:val="0"/>
        <w:autoSpaceDN/>
        <w:spacing w:after="0" w:line="240" w:lineRule="auto"/>
        <w:ind w:left="360" w:hanging="357"/>
        <w:jc w:val="both"/>
        <w:textAlignment w:val="auto"/>
        <w:rPr>
          <w:rFonts w:asciiTheme="minorHAnsi" w:hAnsiTheme="minorHAnsi" w:cstheme="minorHAnsi"/>
          <w:sz w:val="21"/>
          <w:szCs w:val="21"/>
          <w:lang w:eastAsia="es-ES"/>
        </w:rPr>
      </w:pPr>
      <w:r w:rsidRPr="00F504C1">
        <w:rPr>
          <w:rFonts w:asciiTheme="minorHAnsi" w:hAnsiTheme="minorHAnsi" w:cstheme="minorHAnsi"/>
          <w:sz w:val="21"/>
          <w:szCs w:val="21"/>
          <w:lang w:eastAsia="es-ES"/>
        </w:rPr>
        <w:t>El contratista deberá contar con un sistema de asistencia total integral 12/6, ya sea por medio de un CONTACT CENTER o a través de un sistema digital online para el seguimiento y gestión de mantenimiento de cada equipo. Para el caso del sistema digital online deberá ser de tipo ticket electrónico o sitio web, y debe permitir a la entidad contratante solicitar a la contratista informar algún tipo de falla en el funcionamiento, ubicación y aplicación de la garantía técnica del oferente desde cualquier parte del país en donde se hayan entregado los equipos objeto de la contratación.</w:t>
      </w:r>
    </w:p>
    <w:p w14:paraId="7118A414" w14:textId="77777777" w:rsidR="00B14E29" w:rsidRPr="00F504C1" w:rsidRDefault="00B14E29" w:rsidP="00895CEF">
      <w:pPr>
        <w:pStyle w:val="Prrafodelista"/>
        <w:numPr>
          <w:ilvl w:val="0"/>
          <w:numId w:val="39"/>
        </w:numPr>
        <w:suppressAutoHyphens w:val="0"/>
        <w:autoSpaceDN/>
        <w:spacing w:after="0" w:line="240" w:lineRule="auto"/>
        <w:ind w:left="360" w:hanging="357"/>
        <w:jc w:val="both"/>
        <w:textAlignment w:val="auto"/>
        <w:rPr>
          <w:rFonts w:asciiTheme="minorHAnsi" w:hAnsiTheme="minorHAnsi" w:cstheme="minorHAnsi"/>
          <w:sz w:val="21"/>
          <w:szCs w:val="21"/>
          <w:lang w:eastAsia="es-ES"/>
        </w:rPr>
      </w:pPr>
      <w:r w:rsidRPr="00F504C1">
        <w:rPr>
          <w:rFonts w:asciiTheme="minorHAnsi" w:hAnsiTheme="minorHAnsi" w:cstheme="minorHAnsi"/>
          <w:sz w:val="21"/>
          <w:szCs w:val="21"/>
          <w:lang w:eastAsia="es-ES"/>
        </w:rPr>
        <w:t>El contratista deberá documentar los números de contacto, números telefónicos, direcciones de correo electrónico, sitio web, etc., a través de los cuales la contratante podrá solicitar el servicio de Garantía Técnica del Oferente. Asimismo, deberá especificar el procedimiento a seguir para su aplicación.</w:t>
      </w:r>
    </w:p>
    <w:p w14:paraId="595B7678" w14:textId="587051EB" w:rsidR="00B14E29" w:rsidRPr="00F504C1" w:rsidRDefault="00B14E29" w:rsidP="00895CEF">
      <w:pPr>
        <w:pStyle w:val="Prrafodelista"/>
        <w:numPr>
          <w:ilvl w:val="0"/>
          <w:numId w:val="39"/>
        </w:numPr>
        <w:suppressAutoHyphens w:val="0"/>
        <w:autoSpaceDN/>
        <w:spacing w:after="0" w:line="240" w:lineRule="auto"/>
        <w:ind w:left="360" w:hanging="357"/>
        <w:jc w:val="both"/>
        <w:textAlignment w:val="auto"/>
        <w:rPr>
          <w:rFonts w:asciiTheme="minorHAnsi" w:hAnsiTheme="minorHAnsi" w:cstheme="minorHAnsi"/>
          <w:sz w:val="21"/>
          <w:szCs w:val="21"/>
          <w:lang w:eastAsia="es-ES"/>
        </w:rPr>
      </w:pPr>
      <w:r w:rsidRPr="00F504C1">
        <w:rPr>
          <w:rFonts w:asciiTheme="minorHAnsi" w:eastAsia="Calibri" w:hAnsiTheme="minorHAnsi" w:cstheme="minorHAnsi"/>
          <w:sz w:val="21"/>
          <w:szCs w:val="21"/>
        </w:rPr>
        <w:t>En caso de no poder aplicarse la Garantía Técnica del Oferente, y si</w:t>
      </w:r>
      <w:r w:rsidRPr="00F504C1">
        <w:rPr>
          <w:rFonts w:asciiTheme="minorHAnsi" w:hAnsiTheme="minorHAnsi" w:cstheme="minorHAnsi"/>
          <w:bCs/>
          <w:sz w:val="21"/>
          <w:szCs w:val="21"/>
        </w:rPr>
        <w:t xml:space="preserve"> se requiere el reemplazo de piezas o partes, el proveedor presentará a la </w:t>
      </w:r>
      <w:r w:rsidR="005468C7" w:rsidRPr="00F504C1">
        <w:rPr>
          <w:rFonts w:asciiTheme="minorHAnsi" w:hAnsiTheme="minorHAnsi" w:cstheme="minorHAnsi"/>
          <w:bCs/>
          <w:sz w:val="21"/>
          <w:szCs w:val="21"/>
        </w:rPr>
        <w:t>entidad contratante</w:t>
      </w:r>
      <w:r w:rsidRPr="00F504C1">
        <w:rPr>
          <w:rFonts w:asciiTheme="minorHAnsi" w:hAnsiTheme="minorHAnsi" w:cstheme="minorHAnsi"/>
          <w:bCs/>
          <w:sz w:val="21"/>
          <w:szCs w:val="21"/>
        </w:rPr>
        <w:t xml:space="preserve">, la correspondiente cotización por concepto de servicio y adquisición de piezas o partes a ser reemplazadas. La decisión de adquirir las piezas o partes recaerá sobre la </w:t>
      </w:r>
      <w:r w:rsidR="005468C7" w:rsidRPr="00F504C1">
        <w:rPr>
          <w:rFonts w:asciiTheme="minorHAnsi" w:hAnsiTheme="minorHAnsi" w:cstheme="minorHAnsi"/>
          <w:bCs/>
          <w:sz w:val="21"/>
          <w:szCs w:val="21"/>
        </w:rPr>
        <w:t>entidad contratante</w:t>
      </w:r>
      <w:r w:rsidRPr="00F504C1">
        <w:rPr>
          <w:rFonts w:asciiTheme="minorHAnsi" w:hAnsiTheme="minorHAnsi" w:cstheme="minorHAnsi"/>
          <w:bCs/>
          <w:sz w:val="21"/>
          <w:szCs w:val="21"/>
        </w:rPr>
        <w:t>, quién en caso de aceptar dicha cotización, previa certificación presupuestaria, deberá pagar al contratista el valor de la factura correspondiente a las piezas o partes efectivamente reemplazadas.</w:t>
      </w:r>
    </w:p>
    <w:p w14:paraId="24DCC651" w14:textId="77777777" w:rsidR="00B14E29" w:rsidRPr="00F504C1" w:rsidRDefault="00B14E29" w:rsidP="00895CEF">
      <w:pPr>
        <w:pStyle w:val="Prrafodelista"/>
        <w:numPr>
          <w:ilvl w:val="0"/>
          <w:numId w:val="39"/>
        </w:numPr>
        <w:suppressAutoHyphens w:val="0"/>
        <w:autoSpaceDN/>
        <w:spacing w:after="0" w:line="240" w:lineRule="auto"/>
        <w:ind w:left="360" w:hanging="357"/>
        <w:jc w:val="both"/>
        <w:textAlignment w:val="auto"/>
        <w:rPr>
          <w:rFonts w:asciiTheme="minorHAnsi" w:hAnsiTheme="minorHAnsi" w:cstheme="minorHAnsi"/>
          <w:sz w:val="21"/>
          <w:szCs w:val="21"/>
          <w:lang w:eastAsia="es-ES"/>
        </w:rPr>
      </w:pPr>
      <w:r w:rsidRPr="00F504C1">
        <w:rPr>
          <w:rFonts w:asciiTheme="minorHAnsi" w:hAnsiTheme="minorHAnsi" w:cstheme="minorHAnsi"/>
          <w:sz w:val="21"/>
          <w:szCs w:val="21"/>
          <w:lang w:eastAsia="es-ES"/>
        </w:rPr>
        <w:t>El contratista deberá contar con un Centro Autorizado de Mantenimiento para los equipos requeridos, ya sea provisto por el mismo contratista o por el fabricante de los equipos.</w:t>
      </w:r>
    </w:p>
    <w:p w14:paraId="44B0DA68" w14:textId="77777777" w:rsidR="00B14E29" w:rsidRPr="00F504C1" w:rsidRDefault="00B14E29" w:rsidP="00B14E29">
      <w:pPr>
        <w:jc w:val="both"/>
        <w:rPr>
          <w:rFonts w:asciiTheme="minorHAnsi" w:hAnsiTheme="minorHAnsi" w:cstheme="minorHAnsi"/>
          <w:bCs/>
          <w:sz w:val="21"/>
          <w:szCs w:val="21"/>
          <w:lang w:eastAsia="en-US"/>
        </w:rPr>
      </w:pPr>
    </w:p>
    <w:p w14:paraId="4FB79E79" w14:textId="77777777" w:rsidR="00B14E29" w:rsidRPr="00F504C1" w:rsidRDefault="00B14E29" w:rsidP="00D26C62">
      <w:pPr>
        <w:suppressAutoHyphens w:val="0"/>
        <w:autoSpaceDN/>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Asistencia Técnica</w:t>
      </w:r>
    </w:p>
    <w:p w14:paraId="524767DD" w14:textId="77777777" w:rsidR="00B14E29" w:rsidRPr="00F504C1" w:rsidRDefault="00B14E29" w:rsidP="00B14E29">
      <w:pPr>
        <w:jc w:val="both"/>
        <w:rPr>
          <w:rFonts w:asciiTheme="minorHAnsi" w:eastAsia="Calibri" w:hAnsiTheme="minorHAnsi" w:cstheme="minorHAnsi"/>
          <w:sz w:val="21"/>
          <w:szCs w:val="21"/>
        </w:rPr>
      </w:pPr>
      <w:r w:rsidRPr="00F504C1">
        <w:rPr>
          <w:rFonts w:asciiTheme="minorHAnsi" w:eastAsia="Calibri" w:hAnsiTheme="minorHAnsi" w:cstheme="minorHAnsi"/>
          <w:sz w:val="21"/>
          <w:szCs w:val="21"/>
        </w:rPr>
        <w:t xml:space="preserve">El oferente deberá disponer de asistencia técnica telefónica, en días laborables, de 08h00 a 17h00, por el tiempo que dure la garantía a partir de la suscripción del acta entrega recepción definitiva de los bienes objeto de la contratación. </w:t>
      </w:r>
    </w:p>
    <w:p w14:paraId="1868764F" w14:textId="77777777" w:rsidR="00B14E29" w:rsidRPr="00F504C1" w:rsidRDefault="00B14E29" w:rsidP="00B14E29">
      <w:pPr>
        <w:jc w:val="both"/>
        <w:rPr>
          <w:rFonts w:asciiTheme="minorHAnsi" w:eastAsia="Times" w:hAnsiTheme="minorHAnsi" w:cstheme="minorHAnsi"/>
          <w:sz w:val="21"/>
          <w:szCs w:val="21"/>
        </w:rPr>
      </w:pPr>
    </w:p>
    <w:p w14:paraId="51FF9836" w14:textId="77777777" w:rsidR="009C3D07" w:rsidRPr="00F504C1" w:rsidRDefault="009C3D07" w:rsidP="009C3D07">
      <w:pPr>
        <w:contextualSpacing/>
        <w:jc w:val="center"/>
        <w:rPr>
          <w:rFonts w:asciiTheme="minorHAnsi" w:hAnsiTheme="minorHAnsi" w:cstheme="minorHAnsi"/>
          <w:b/>
          <w:sz w:val="22"/>
          <w:szCs w:val="22"/>
        </w:rPr>
      </w:pPr>
      <w:r w:rsidRPr="00F504C1">
        <w:rPr>
          <w:rFonts w:asciiTheme="minorHAnsi" w:hAnsiTheme="minorHAnsi" w:cstheme="minorHAnsi"/>
          <w:b/>
          <w:sz w:val="22"/>
          <w:szCs w:val="22"/>
        </w:rPr>
        <w:t>ESPECIFICACIONES TÉCNICAS</w:t>
      </w:r>
    </w:p>
    <w:p w14:paraId="557F20EA" w14:textId="77777777" w:rsidR="009C3D07" w:rsidRPr="00F504C1" w:rsidRDefault="009C3D07" w:rsidP="009C3D07">
      <w:pPr>
        <w:contextualSpacing/>
        <w:jc w:val="center"/>
        <w:rPr>
          <w:rFonts w:asciiTheme="minorHAnsi" w:hAnsiTheme="minorHAnsi" w:cstheme="minorHAnsi"/>
          <w:b/>
          <w:sz w:val="22"/>
          <w:szCs w:val="22"/>
        </w:rPr>
      </w:pPr>
    </w:p>
    <w:p w14:paraId="091E8DEC" w14:textId="77777777" w:rsidR="009C3D07" w:rsidRPr="00F504C1" w:rsidRDefault="009C3D07" w:rsidP="009C3D07">
      <w:pPr>
        <w:spacing w:line="276" w:lineRule="auto"/>
        <w:jc w:val="both"/>
        <w:rPr>
          <w:rFonts w:asciiTheme="minorHAnsi" w:eastAsia="Calibri" w:hAnsiTheme="minorHAnsi" w:cstheme="minorHAnsi"/>
          <w:b/>
          <w:sz w:val="20"/>
          <w:u w:val="single"/>
        </w:rPr>
      </w:pPr>
      <w:r w:rsidRPr="00F504C1">
        <w:rPr>
          <w:rFonts w:asciiTheme="minorHAnsi" w:eastAsia="Calibri" w:hAnsiTheme="minorHAnsi" w:cstheme="minorHAnsi"/>
          <w:b/>
          <w:sz w:val="20"/>
          <w:u w:val="single"/>
        </w:rPr>
        <w:t>ELECTRÓNICA- CIUDAD RIOBAMBA</w:t>
      </w:r>
    </w:p>
    <w:p w14:paraId="74375333" w14:textId="77777777" w:rsidR="009C3D07" w:rsidRPr="00F504C1" w:rsidRDefault="009C3D07" w:rsidP="009C3D07">
      <w:pPr>
        <w:spacing w:line="276" w:lineRule="auto"/>
        <w:jc w:val="both"/>
        <w:rPr>
          <w:rFonts w:asciiTheme="minorHAnsi" w:eastAsia="Calibri" w:hAnsiTheme="minorHAnsi" w:cstheme="minorHAnsi"/>
          <w:b/>
          <w:sz w:val="20"/>
          <w:u w:val="single"/>
        </w:rPr>
      </w:pPr>
    </w:p>
    <w:p w14:paraId="097FBBC6" w14:textId="77777777" w:rsidR="009C3D07" w:rsidRPr="00F504C1" w:rsidRDefault="009C3D07" w:rsidP="009C3D07">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Tabla 1. Laboratorio de Electricidad- Electrónica</w:t>
      </w:r>
    </w:p>
    <w:tbl>
      <w:tblPr>
        <w:tblStyle w:val="Tablaconcuadrcula"/>
        <w:tblW w:w="9918" w:type="dxa"/>
        <w:jc w:val="center"/>
        <w:tblLook w:val="04A0" w:firstRow="1" w:lastRow="0" w:firstColumn="1" w:lastColumn="0" w:noHBand="0" w:noVBand="1"/>
      </w:tblPr>
      <w:tblGrid>
        <w:gridCol w:w="897"/>
        <w:gridCol w:w="1524"/>
        <w:gridCol w:w="7497"/>
      </w:tblGrid>
      <w:tr w:rsidR="009C3D07" w:rsidRPr="00F504C1" w14:paraId="2C474E2D" w14:textId="77777777" w:rsidTr="005176E0">
        <w:trPr>
          <w:trHeight w:val="20"/>
          <w:tblHeader/>
          <w:jc w:val="center"/>
        </w:trPr>
        <w:tc>
          <w:tcPr>
            <w:tcW w:w="89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453524E" w14:textId="77777777" w:rsidR="009C3D07" w:rsidRPr="00F504C1" w:rsidRDefault="009C3D07" w:rsidP="005176E0">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5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B8936BB" w14:textId="77777777" w:rsidR="009C3D07" w:rsidRPr="00F504C1" w:rsidRDefault="009C3D07" w:rsidP="005176E0">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74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A0566D9" w14:textId="77777777" w:rsidR="009C3D07" w:rsidRPr="00F504C1" w:rsidRDefault="009C3D07" w:rsidP="005176E0">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17CF809A" w14:textId="77777777" w:rsidTr="005176E0">
        <w:trPr>
          <w:trHeight w:val="20"/>
          <w:jc w:val="center"/>
        </w:trPr>
        <w:tc>
          <w:tcPr>
            <w:tcW w:w="897" w:type="dxa"/>
            <w:tcBorders>
              <w:top w:val="single" w:sz="4" w:space="0" w:color="auto"/>
              <w:left w:val="single" w:sz="4" w:space="0" w:color="auto"/>
              <w:bottom w:val="single" w:sz="4" w:space="0" w:color="auto"/>
              <w:right w:val="single" w:sz="4" w:space="0" w:color="auto"/>
            </w:tcBorders>
            <w:vAlign w:val="center"/>
          </w:tcPr>
          <w:p w14:paraId="468EE8CB" w14:textId="77777777" w:rsidR="009C3D07" w:rsidRPr="00F504C1" w:rsidRDefault="009C3D07" w:rsidP="005176E0">
            <w:pPr>
              <w:spacing w:line="276" w:lineRule="auto"/>
              <w:jc w:val="center"/>
              <w:rPr>
                <w:rFonts w:asciiTheme="minorHAnsi" w:eastAsia="Calibri" w:hAnsiTheme="minorHAnsi" w:cstheme="minorHAnsi"/>
                <w:i/>
                <w:color w:val="000000" w:themeColor="text1"/>
                <w:sz w:val="18"/>
                <w:szCs w:val="18"/>
              </w:rPr>
            </w:pPr>
          </w:p>
          <w:p w14:paraId="7385826B" w14:textId="77777777" w:rsidR="009C3D07" w:rsidRPr="00F504C1" w:rsidRDefault="009C3D07" w:rsidP="005176E0">
            <w:pPr>
              <w:spacing w:line="276" w:lineRule="auto"/>
              <w:jc w:val="center"/>
              <w:rPr>
                <w:rFonts w:asciiTheme="minorHAnsi" w:eastAsia="Calibri" w:hAnsiTheme="minorHAnsi" w:cstheme="minorHAnsi"/>
                <w:i/>
                <w:color w:val="000000" w:themeColor="text1"/>
                <w:sz w:val="18"/>
                <w:szCs w:val="18"/>
              </w:rPr>
            </w:pPr>
            <w:r w:rsidRPr="00F504C1">
              <w:rPr>
                <w:rFonts w:asciiTheme="minorHAnsi" w:eastAsia="Calibri" w:hAnsiTheme="minorHAnsi" w:cstheme="minorHAnsi"/>
                <w:i/>
                <w:color w:val="000000" w:themeColor="text1"/>
                <w:sz w:val="18"/>
                <w:szCs w:val="18"/>
              </w:rPr>
              <w:t>1</w:t>
            </w:r>
          </w:p>
          <w:p w14:paraId="63E9386F" w14:textId="77777777" w:rsidR="009C3D07" w:rsidRPr="00F504C1" w:rsidRDefault="009C3D07" w:rsidP="005176E0">
            <w:pPr>
              <w:spacing w:line="276" w:lineRule="auto"/>
              <w:jc w:val="center"/>
              <w:rPr>
                <w:rFonts w:asciiTheme="minorHAnsi" w:eastAsia="Calibri" w:hAnsiTheme="minorHAnsi" w:cstheme="minorHAnsi"/>
                <w:b/>
                <w:i/>
                <w:color w:val="000000" w:themeColor="text1"/>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0526D404" w14:textId="77777777" w:rsidR="009C3D07" w:rsidRPr="00F504C1" w:rsidRDefault="009C3D07" w:rsidP="005176E0">
            <w:pPr>
              <w:jc w:val="center"/>
              <w:rPr>
                <w:rFonts w:asciiTheme="minorHAnsi" w:hAnsiTheme="minorHAnsi" w:cstheme="minorHAnsi"/>
                <w:bCs/>
                <w:color w:val="000000"/>
                <w:sz w:val="18"/>
                <w:szCs w:val="18"/>
              </w:rPr>
            </w:pPr>
          </w:p>
          <w:p w14:paraId="3DA06130" w14:textId="77777777" w:rsidR="009C3D07" w:rsidRPr="00F504C1" w:rsidRDefault="009C3D07" w:rsidP="005176E0">
            <w:pPr>
              <w:jc w:val="center"/>
              <w:rPr>
                <w:rFonts w:asciiTheme="minorHAnsi" w:hAnsiTheme="minorHAnsi" w:cstheme="minorHAnsi"/>
                <w:bCs/>
                <w:color w:val="000000"/>
                <w:sz w:val="18"/>
                <w:szCs w:val="18"/>
              </w:rPr>
            </w:pPr>
          </w:p>
          <w:p w14:paraId="4CBD5012" w14:textId="77777777" w:rsidR="009C3D07" w:rsidRPr="00F504C1" w:rsidRDefault="009C3D07" w:rsidP="005176E0">
            <w:pPr>
              <w:jc w:val="center"/>
              <w:rPr>
                <w:rFonts w:asciiTheme="minorHAnsi" w:hAnsiTheme="minorHAnsi" w:cstheme="minorHAnsi"/>
                <w:bCs/>
                <w:color w:val="000000"/>
                <w:sz w:val="18"/>
                <w:szCs w:val="18"/>
              </w:rPr>
            </w:pPr>
          </w:p>
          <w:p w14:paraId="15B59005" w14:textId="77777777" w:rsidR="009C3D07" w:rsidRPr="00F504C1" w:rsidRDefault="009C3D07" w:rsidP="005176E0">
            <w:pPr>
              <w:jc w:val="center"/>
              <w:rPr>
                <w:rFonts w:asciiTheme="minorHAnsi" w:hAnsiTheme="minorHAnsi" w:cstheme="minorHAnsi"/>
                <w:bCs/>
                <w:color w:val="000000"/>
                <w:sz w:val="18"/>
                <w:szCs w:val="18"/>
              </w:rPr>
            </w:pPr>
          </w:p>
          <w:p w14:paraId="7162BC3F" w14:textId="77777777" w:rsidR="009C3D07" w:rsidRPr="00F504C1" w:rsidRDefault="009C3D07" w:rsidP="005176E0">
            <w:pPr>
              <w:jc w:val="center"/>
              <w:rPr>
                <w:rFonts w:asciiTheme="minorHAnsi" w:hAnsiTheme="minorHAnsi" w:cstheme="minorHAnsi"/>
                <w:bCs/>
                <w:color w:val="000000"/>
                <w:sz w:val="18"/>
                <w:szCs w:val="18"/>
              </w:rPr>
            </w:pPr>
          </w:p>
          <w:p w14:paraId="73DCB212" w14:textId="77777777" w:rsidR="009C3D07" w:rsidRPr="00F504C1" w:rsidRDefault="009C3D07" w:rsidP="005176E0">
            <w:pPr>
              <w:jc w:val="center"/>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Elementos de medición y generación de medidas eléctricas</w:t>
            </w:r>
          </w:p>
          <w:p w14:paraId="74A86009" w14:textId="77777777" w:rsidR="009C3D07" w:rsidRPr="00F504C1" w:rsidRDefault="009C3D07" w:rsidP="005176E0">
            <w:pPr>
              <w:jc w:val="center"/>
              <w:rPr>
                <w:rFonts w:asciiTheme="minorHAnsi" w:hAnsiTheme="minorHAnsi" w:cstheme="minorHAnsi"/>
                <w:bCs/>
                <w:color w:val="000000"/>
                <w:sz w:val="18"/>
                <w:szCs w:val="18"/>
              </w:rPr>
            </w:pPr>
          </w:p>
          <w:p w14:paraId="7A793114" w14:textId="77777777" w:rsidR="009C3D07" w:rsidRPr="00F504C1" w:rsidRDefault="009C3D07" w:rsidP="005176E0">
            <w:pPr>
              <w:jc w:val="center"/>
              <w:rPr>
                <w:rFonts w:asciiTheme="minorHAnsi" w:hAnsiTheme="minorHAnsi" w:cstheme="minorHAnsi"/>
                <w:bCs/>
                <w:color w:val="000000"/>
                <w:sz w:val="18"/>
                <w:szCs w:val="18"/>
              </w:rPr>
            </w:pPr>
          </w:p>
          <w:p w14:paraId="165CB731" w14:textId="77777777" w:rsidR="009C3D07" w:rsidRPr="00F504C1" w:rsidRDefault="009C3D07" w:rsidP="005176E0">
            <w:pPr>
              <w:jc w:val="center"/>
              <w:rPr>
                <w:rFonts w:asciiTheme="minorHAnsi" w:hAnsiTheme="minorHAnsi" w:cstheme="minorHAnsi"/>
                <w:bCs/>
                <w:color w:val="000000"/>
                <w:sz w:val="18"/>
                <w:szCs w:val="18"/>
              </w:rPr>
            </w:pPr>
          </w:p>
          <w:p w14:paraId="7DEC8E11" w14:textId="77777777" w:rsidR="009C3D07" w:rsidRPr="00F504C1" w:rsidRDefault="009C3D07" w:rsidP="005176E0">
            <w:pPr>
              <w:jc w:val="center"/>
              <w:rPr>
                <w:rFonts w:asciiTheme="minorHAnsi" w:hAnsiTheme="minorHAnsi" w:cstheme="minorHAnsi"/>
                <w:bCs/>
                <w:color w:val="000000"/>
                <w:sz w:val="18"/>
                <w:szCs w:val="18"/>
              </w:rPr>
            </w:pPr>
          </w:p>
          <w:p w14:paraId="77131603" w14:textId="77777777" w:rsidR="009C3D07" w:rsidRPr="00F504C1" w:rsidRDefault="009C3D07" w:rsidP="005176E0">
            <w:pPr>
              <w:jc w:val="center"/>
              <w:rPr>
                <w:rFonts w:asciiTheme="minorHAnsi" w:hAnsiTheme="minorHAnsi" w:cstheme="minorHAnsi"/>
                <w:bCs/>
                <w:color w:val="000000"/>
                <w:sz w:val="18"/>
                <w:szCs w:val="18"/>
              </w:rPr>
            </w:pPr>
          </w:p>
          <w:p w14:paraId="32406A66" w14:textId="77777777" w:rsidR="009C3D07" w:rsidRPr="00F504C1" w:rsidRDefault="009C3D07" w:rsidP="005176E0">
            <w:pPr>
              <w:jc w:val="center"/>
              <w:rPr>
                <w:rFonts w:asciiTheme="minorHAnsi" w:hAnsiTheme="minorHAnsi" w:cstheme="minorHAnsi"/>
                <w:bCs/>
                <w:color w:val="000000"/>
                <w:sz w:val="18"/>
                <w:szCs w:val="18"/>
              </w:rPr>
            </w:pPr>
          </w:p>
          <w:p w14:paraId="6C3EA7E3" w14:textId="77777777" w:rsidR="009C3D07" w:rsidRPr="00F504C1" w:rsidRDefault="009C3D07" w:rsidP="005176E0">
            <w:pPr>
              <w:jc w:val="center"/>
              <w:rPr>
                <w:rFonts w:asciiTheme="minorHAnsi" w:hAnsiTheme="minorHAnsi" w:cstheme="minorHAnsi"/>
                <w:bCs/>
                <w:color w:val="000000"/>
                <w:sz w:val="18"/>
                <w:szCs w:val="18"/>
              </w:rPr>
            </w:pPr>
          </w:p>
        </w:tc>
        <w:tc>
          <w:tcPr>
            <w:tcW w:w="7497" w:type="dxa"/>
            <w:tcBorders>
              <w:top w:val="single" w:sz="4" w:space="0" w:color="auto"/>
              <w:left w:val="single" w:sz="4" w:space="0" w:color="auto"/>
              <w:bottom w:val="single" w:sz="4" w:space="0" w:color="auto"/>
              <w:right w:val="single" w:sz="4" w:space="0" w:color="auto"/>
            </w:tcBorders>
            <w:vAlign w:val="center"/>
            <w:hideMark/>
          </w:tcPr>
          <w:p w14:paraId="3ABBB1B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D9CA17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CEAA3E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209F8B3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23ABDDAC" w14:textId="77777777" w:rsidR="009C3D07" w:rsidRPr="00F504C1" w:rsidRDefault="009C3D07" w:rsidP="002B0833">
            <w:pPr>
              <w:jc w:val="both"/>
              <w:rPr>
                <w:rFonts w:asciiTheme="minorHAnsi" w:eastAsia="Arial" w:hAnsiTheme="minorHAnsi" w:cstheme="minorHAnsi"/>
                <w:b/>
                <w:sz w:val="18"/>
                <w:szCs w:val="18"/>
                <w:u w:val="single"/>
              </w:rPr>
            </w:pPr>
          </w:p>
          <w:p w14:paraId="1363E78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7AB5E9ED" w14:textId="77777777" w:rsidR="009C3D07" w:rsidRPr="00F504C1" w:rsidRDefault="009C3D07" w:rsidP="002B0833">
            <w:pPr>
              <w:jc w:val="both"/>
              <w:rPr>
                <w:rFonts w:asciiTheme="minorHAnsi" w:eastAsia="Arial" w:hAnsiTheme="minorHAnsi" w:cstheme="minorHAnsi"/>
                <w:b/>
                <w:sz w:val="18"/>
                <w:szCs w:val="18"/>
                <w:u w:val="single"/>
              </w:rPr>
            </w:pPr>
          </w:p>
          <w:p w14:paraId="2FDC18A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29AB1D6E" w14:textId="77777777" w:rsidR="009C3D07" w:rsidRPr="00F504C1" w:rsidRDefault="009C3D07" w:rsidP="002B0833">
            <w:pPr>
              <w:rPr>
                <w:rFonts w:asciiTheme="minorHAnsi" w:hAnsiTheme="minorHAnsi" w:cstheme="minorHAnsi"/>
                <w:bCs/>
                <w:color w:val="000000"/>
                <w:sz w:val="18"/>
                <w:szCs w:val="18"/>
              </w:rPr>
            </w:pPr>
            <w:r w:rsidRPr="00F504C1">
              <w:rPr>
                <w:rFonts w:asciiTheme="minorHAnsi" w:eastAsia="Calibri" w:hAnsiTheme="minorHAnsi" w:cstheme="minorHAnsi"/>
                <w:color w:val="000000" w:themeColor="text1"/>
                <w:sz w:val="18"/>
                <w:szCs w:val="18"/>
              </w:rPr>
              <w:t>Los elementos que deben contener como mínimo dentro de los A</w:t>
            </w:r>
            <w:r w:rsidRPr="00F504C1">
              <w:rPr>
                <w:rFonts w:asciiTheme="minorHAnsi" w:hAnsiTheme="minorHAnsi" w:cstheme="minorHAnsi"/>
                <w:bCs/>
                <w:color w:val="000000"/>
                <w:sz w:val="18"/>
                <w:szCs w:val="18"/>
              </w:rPr>
              <w:t>paratos de Generación y Medida son los siguientes:</w:t>
            </w:r>
          </w:p>
          <w:p w14:paraId="2494DF7A" w14:textId="77777777" w:rsidR="009C3D07" w:rsidRPr="00F504C1" w:rsidRDefault="009C3D07" w:rsidP="00895CEF">
            <w:pPr>
              <w:pStyle w:val="Prrafodelista"/>
              <w:numPr>
                <w:ilvl w:val="0"/>
                <w:numId w:val="52"/>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1 x Multímetro</w:t>
            </w:r>
          </w:p>
          <w:p w14:paraId="7E4E0EFA" w14:textId="77777777" w:rsidR="009C3D07" w:rsidRPr="00F504C1" w:rsidRDefault="009C3D07" w:rsidP="00895CEF">
            <w:pPr>
              <w:pStyle w:val="Prrafodelista"/>
              <w:numPr>
                <w:ilvl w:val="0"/>
                <w:numId w:val="52"/>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1 x Generador de Funciones</w:t>
            </w:r>
          </w:p>
          <w:p w14:paraId="13A18DDA" w14:textId="77777777" w:rsidR="009C3D07" w:rsidRPr="00F504C1" w:rsidRDefault="009C3D07" w:rsidP="00895CEF">
            <w:pPr>
              <w:pStyle w:val="Prrafodelista"/>
              <w:numPr>
                <w:ilvl w:val="0"/>
                <w:numId w:val="52"/>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1 x Osciloscopio.</w:t>
            </w:r>
          </w:p>
          <w:p w14:paraId="37CB8F94" w14:textId="77777777" w:rsidR="009C3D07" w:rsidRPr="00F504C1" w:rsidRDefault="009C3D07" w:rsidP="00895CEF">
            <w:pPr>
              <w:pStyle w:val="Prrafodelista"/>
              <w:numPr>
                <w:ilvl w:val="0"/>
                <w:numId w:val="52"/>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1 x Fuente de alimentación variable de -35V dc a +35 Vdc</w:t>
            </w:r>
          </w:p>
          <w:p w14:paraId="17500120" w14:textId="77777777" w:rsidR="009C3D07" w:rsidRPr="00F504C1" w:rsidRDefault="009C3D07" w:rsidP="002B0833">
            <w:pPr>
              <w:ind w:left="302" w:hanging="283"/>
              <w:rPr>
                <w:rFonts w:asciiTheme="minorHAnsi" w:hAnsiTheme="minorHAnsi" w:cstheme="minorHAnsi"/>
                <w:b/>
                <w:color w:val="000000"/>
                <w:sz w:val="18"/>
                <w:szCs w:val="18"/>
                <w:u w:val="single"/>
              </w:rPr>
            </w:pPr>
            <w:r w:rsidRPr="00F504C1">
              <w:rPr>
                <w:rFonts w:asciiTheme="minorHAnsi" w:hAnsiTheme="minorHAnsi" w:cstheme="minorHAnsi"/>
                <w:b/>
                <w:color w:val="000000"/>
                <w:sz w:val="18"/>
                <w:szCs w:val="18"/>
                <w:u w:val="single"/>
              </w:rPr>
              <w:t>Características específicas por instrumento</w:t>
            </w:r>
          </w:p>
          <w:p w14:paraId="7347F2BA"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hAnsiTheme="minorHAnsi" w:cstheme="minorHAnsi"/>
                <w:b/>
                <w:color w:val="000000"/>
                <w:sz w:val="18"/>
                <w:szCs w:val="18"/>
              </w:rPr>
            </w:pPr>
            <w:r w:rsidRPr="00F504C1">
              <w:rPr>
                <w:rFonts w:asciiTheme="minorHAnsi" w:hAnsiTheme="minorHAnsi" w:cstheme="minorHAnsi"/>
                <w:b/>
                <w:color w:val="000000"/>
                <w:sz w:val="18"/>
                <w:szCs w:val="18"/>
              </w:rPr>
              <w:t xml:space="preserve"> Multímetro</w:t>
            </w:r>
          </w:p>
          <w:p w14:paraId="2A37BC10" w14:textId="77777777" w:rsidR="009C3D07" w:rsidRPr="00F504C1" w:rsidRDefault="009C3D07" w:rsidP="002B0833">
            <w:pPr>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Rango de Voltaje CC: 200 mV a 1000 V</w:t>
            </w:r>
          </w:p>
          <w:p w14:paraId="37367A45" w14:textId="77777777" w:rsidR="009C3D07" w:rsidRPr="00F504C1" w:rsidRDefault="009C3D07" w:rsidP="002B0833">
            <w:pPr>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Rango de Voltaje AC: 200 mV a 750 V</w:t>
            </w:r>
            <w:r w:rsidRPr="00F504C1">
              <w:rPr>
                <w:rFonts w:asciiTheme="minorHAnsi" w:hAnsiTheme="minorHAnsi" w:cstheme="minorHAnsi"/>
                <w:color w:val="000000"/>
                <w:sz w:val="18"/>
                <w:szCs w:val="18"/>
              </w:rPr>
              <w:br/>
              <w:t>Rango de corriente CC: 200 uA a 10 A</w:t>
            </w:r>
          </w:p>
          <w:p w14:paraId="3FFD7558" w14:textId="77777777" w:rsidR="009C3D07" w:rsidRPr="00F504C1" w:rsidRDefault="009C3D07" w:rsidP="002B0833">
            <w:pPr>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Rango de corriente AC: 20 mA a 10 A</w:t>
            </w:r>
          </w:p>
          <w:p w14:paraId="798B875C" w14:textId="77777777" w:rsidR="009C3D07" w:rsidRPr="00F504C1" w:rsidRDefault="009C3D07" w:rsidP="002B0833">
            <w:pPr>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Medida de Resistencia hasta 50 M</w:t>
            </w:r>
            <w:r w:rsidRPr="00F504C1">
              <w:rPr>
                <w:rFonts w:asciiTheme="minorHAnsi" w:hAnsiTheme="minorHAnsi" w:cstheme="minorHAnsi"/>
                <w:color w:val="000000" w:themeColor="text1"/>
                <w:sz w:val="18"/>
                <w:szCs w:val="18"/>
              </w:rPr>
              <w:t>Ω</w:t>
            </w:r>
            <w:r w:rsidRPr="00F504C1">
              <w:rPr>
                <w:rFonts w:asciiTheme="minorHAnsi" w:hAnsiTheme="minorHAnsi" w:cstheme="minorHAnsi"/>
                <w:color w:val="000000"/>
                <w:sz w:val="18"/>
                <w:szCs w:val="18"/>
              </w:rPr>
              <w:br/>
              <w:t>Medidor de Continuidad, comprobador de diodos</w:t>
            </w:r>
          </w:p>
          <w:p w14:paraId="78D4BED1" w14:textId="77777777" w:rsidR="009C3D07" w:rsidRPr="00F504C1" w:rsidRDefault="009C3D07" w:rsidP="002B0833">
            <w:pPr>
              <w:ind w:left="302" w:hanging="283"/>
              <w:rPr>
                <w:rFonts w:asciiTheme="minorHAnsi" w:hAnsiTheme="minorHAnsi" w:cstheme="minorHAnsi"/>
                <w:b/>
                <w:color w:val="000000"/>
                <w:sz w:val="18"/>
                <w:szCs w:val="18"/>
              </w:rPr>
            </w:pPr>
            <w:r w:rsidRPr="00F504C1">
              <w:rPr>
                <w:rFonts w:asciiTheme="minorHAnsi" w:hAnsiTheme="minorHAnsi" w:cstheme="minorHAnsi"/>
                <w:color w:val="000000"/>
                <w:sz w:val="18"/>
                <w:szCs w:val="18"/>
              </w:rPr>
              <w:t xml:space="preserve">     </w:t>
            </w:r>
            <w:r w:rsidRPr="00F504C1">
              <w:rPr>
                <w:rFonts w:asciiTheme="minorHAnsi" w:hAnsiTheme="minorHAnsi" w:cstheme="minorHAnsi"/>
                <w:b/>
                <w:color w:val="000000"/>
                <w:sz w:val="18"/>
                <w:szCs w:val="18"/>
              </w:rPr>
              <w:t xml:space="preserve"> Accesorios</w:t>
            </w:r>
          </w:p>
          <w:p w14:paraId="14A9556F" w14:textId="77777777" w:rsidR="009C3D07" w:rsidRPr="00F504C1" w:rsidRDefault="009C3D07" w:rsidP="002B0833">
            <w:pPr>
              <w:ind w:left="302" w:hanging="283"/>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      Puntas de prueba</w:t>
            </w:r>
          </w:p>
          <w:p w14:paraId="3F3F4064" w14:textId="77777777" w:rsidR="009C3D07" w:rsidRPr="00F504C1" w:rsidRDefault="009C3D07" w:rsidP="002B0833">
            <w:pPr>
              <w:ind w:left="302" w:hanging="283"/>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      Guía rápida de uso</w:t>
            </w:r>
          </w:p>
          <w:p w14:paraId="78961796" w14:textId="77777777" w:rsidR="009C3D07" w:rsidRPr="00F504C1" w:rsidRDefault="009C3D07" w:rsidP="002B0833">
            <w:pPr>
              <w:ind w:left="302" w:hanging="283"/>
              <w:rPr>
                <w:rFonts w:asciiTheme="minorHAnsi" w:hAnsiTheme="minorHAnsi" w:cstheme="minorHAnsi"/>
                <w:color w:val="000000"/>
                <w:sz w:val="18"/>
                <w:szCs w:val="18"/>
              </w:rPr>
            </w:pPr>
          </w:p>
          <w:p w14:paraId="3113DED6"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b/>
                <w:color w:val="000000"/>
                <w:sz w:val="18"/>
                <w:szCs w:val="18"/>
              </w:rPr>
              <w:t>Generador de Funciones</w:t>
            </w:r>
            <w:r w:rsidRPr="00F504C1">
              <w:rPr>
                <w:rFonts w:asciiTheme="minorHAnsi" w:hAnsiTheme="minorHAnsi" w:cstheme="minorHAnsi"/>
                <w:color w:val="000000"/>
                <w:sz w:val="18"/>
                <w:szCs w:val="18"/>
              </w:rPr>
              <w:br/>
              <w:t>Frecuencia de salida: 0,2 Hz a 1 MHz</w:t>
            </w:r>
          </w:p>
          <w:p w14:paraId="62588FA2"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Formas de onda: Senoidal, cuadrada y triangular. </w:t>
            </w:r>
          </w:p>
          <w:p w14:paraId="7A8B1629"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Dígitos efectivos: cuatro o cinco dígitos</w:t>
            </w:r>
          </w:p>
          <w:p w14:paraId="44DE1AB4"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Alimentación: 110V/220V, 50/60 Hz</w:t>
            </w:r>
          </w:p>
          <w:p w14:paraId="17B35651" w14:textId="77777777" w:rsidR="009C3D07" w:rsidRPr="00F504C1" w:rsidRDefault="009C3D07" w:rsidP="002B0833">
            <w:pPr>
              <w:pStyle w:val="Prrafodelista"/>
              <w:spacing w:after="0"/>
              <w:ind w:left="379"/>
              <w:rPr>
                <w:rFonts w:asciiTheme="minorHAnsi" w:hAnsiTheme="minorHAnsi" w:cstheme="minorHAnsi"/>
                <w:b/>
                <w:color w:val="000000"/>
                <w:sz w:val="18"/>
                <w:szCs w:val="18"/>
              </w:rPr>
            </w:pPr>
            <w:r w:rsidRPr="00F504C1">
              <w:rPr>
                <w:rFonts w:asciiTheme="minorHAnsi" w:hAnsiTheme="minorHAnsi" w:cstheme="minorHAnsi"/>
                <w:b/>
                <w:color w:val="000000"/>
                <w:sz w:val="18"/>
                <w:szCs w:val="18"/>
              </w:rPr>
              <w:t>Accesorios</w:t>
            </w:r>
          </w:p>
          <w:p w14:paraId="56031C9E"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Puntas de prueba</w:t>
            </w:r>
          </w:p>
          <w:p w14:paraId="506DC645"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Cable de alimentación</w:t>
            </w:r>
          </w:p>
          <w:p w14:paraId="1E5C1BFC"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Guía rápida de uso</w:t>
            </w:r>
            <w:r w:rsidRPr="00F504C1">
              <w:rPr>
                <w:rFonts w:asciiTheme="minorHAnsi" w:hAnsiTheme="minorHAnsi" w:cstheme="minorHAnsi"/>
                <w:color w:val="000000"/>
                <w:sz w:val="18"/>
                <w:szCs w:val="18"/>
              </w:rPr>
              <w:br/>
            </w:r>
          </w:p>
          <w:p w14:paraId="4EAA60FF"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b/>
                <w:color w:val="000000"/>
                <w:sz w:val="18"/>
                <w:szCs w:val="18"/>
              </w:rPr>
              <w:t xml:space="preserve">Osciloscopio </w:t>
            </w:r>
            <w:r w:rsidRPr="00F504C1">
              <w:rPr>
                <w:rFonts w:asciiTheme="minorHAnsi" w:hAnsiTheme="minorHAnsi" w:cstheme="minorHAnsi"/>
                <w:color w:val="000000"/>
                <w:sz w:val="18"/>
                <w:szCs w:val="18"/>
              </w:rPr>
              <w:t>Digital</w:t>
            </w:r>
            <w:r w:rsidRPr="00F504C1">
              <w:rPr>
                <w:rFonts w:asciiTheme="minorHAnsi" w:hAnsiTheme="minorHAnsi" w:cstheme="minorHAnsi"/>
                <w:color w:val="000000"/>
                <w:sz w:val="18"/>
                <w:szCs w:val="18"/>
              </w:rPr>
              <w:br/>
              <w:t>Número de canales: 2 + 1</w:t>
            </w:r>
          </w:p>
          <w:p w14:paraId="7957F74B"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Ancho de banda mínimo: 200MHz</w:t>
            </w:r>
            <w:r w:rsidRPr="00F504C1">
              <w:rPr>
                <w:rFonts w:asciiTheme="minorHAnsi" w:hAnsiTheme="minorHAnsi" w:cstheme="minorHAnsi"/>
                <w:b/>
                <w:color w:val="000000"/>
                <w:sz w:val="18"/>
                <w:szCs w:val="18"/>
              </w:rPr>
              <w:t xml:space="preserve"> </w:t>
            </w:r>
            <w:r w:rsidRPr="00F504C1">
              <w:rPr>
                <w:rFonts w:asciiTheme="minorHAnsi" w:hAnsiTheme="minorHAnsi" w:cstheme="minorHAnsi"/>
                <w:color w:val="000000"/>
                <w:sz w:val="18"/>
                <w:szCs w:val="18"/>
              </w:rPr>
              <w:br/>
              <w:t>Frecuencia de muestreo máxima: 1 Gmuestras/s</w:t>
            </w:r>
          </w:p>
          <w:p w14:paraId="3EB6DE39" w14:textId="77777777" w:rsidR="009C3D07" w:rsidRPr="00F504C1" w:rsidRDefault="009C3D07" w:rsidP="002B0833">
            <w:pPr>
              <w:pStyle w:val="Prrafodelista"/>
              <w:spacing w:after="0"/>
              <w:ind w:left="360"/>
              <w:rPr>
                <w:rFonts w:asciiTheme="minorHAnsi" w:hAnsiTheme="minorHAnsi" w:cstheme="minorHAnsi"/>
                <w:color w:val="000000" w:themeColor="text1"/>
                <w:sz w:val="18"/>
                <w:szCs w:val="18"/>
              </w:rPr>
            </w:pPr>
            <w:r w:rsidRPr="00F504C1">
              <w:rPr>
                <w:rFonts w:asciiTheme="minorHAnsi" w:hAnsiTheme="minorHAnsi" w:cstheme="minorHAnsi"/>
                <w:color w:val="000000"/>
                <w:sz w:val="18"/>
                <w:szCs w:val="18"/>
              </w:rPr>
              <w:t>Pantalla TFT color 800x600 pixeles</w:t>
            </w:r>
          </w:p>
          <w:p w14:paraId="087812CB" w14:textId="77777777" w:rsidR="009C3D07" w:rsidRPr="00F504C1" w:rsidRDefault="009C3D07" w:rsidP="002B0833">
            <w:pPr>
              <w:pStyle w:val="Prrafodelista"/>
              <w:spacing w:after="0"/>
              <w:ind w:left="360"/>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Sensibilidad vertical: 1 mV/div a 5 V/div con ajuste de calibrado fino</w:t>
            </w:r>
          </w:p>
          <w:p w14:paraId="0175A04F" w14:textId="77777777" w:rsidR="009C3D07" w:rsidRPr="00F504C1" w:rsidRDefault="009C3D07" w:rsidP="002B0833">
            <w:pPr>
              <w:pStyle w:val="Prrafodelista"/>
              <w:spacing w:after="0"/>
              <w:ind w:left="360"/>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Resolución vertical: 8bits</w:t>
            </w:r>
          </w:p>
          <w:p w14:paraId="1893B0C5" w14:textId="77777777" w:rsidR="009C3D07" w:rsidRPr="00F504C1" w:rsidRDefault="009C3D07" w:rsidP="002B0833">
            <w:pPr>
              <w:pStyle w:val="Prrafodelista"/>
              <w:spacing w:after="0"/>
              <w:ind w:left="360"/>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Escala horizontal: 4ns a 100 s/div</w:t>
            </w:r>
          </w:p>
          <w:p w14:paraId="74F146A3" w14:textId="77777777" w:rsidR="009C3D07" w:rsidRPr="00F504C1" w:rsidRDefault="009C3D07" w:rsidP="002B0833">
            <w:pPr>
              <w:pStyle w:val="Prrafodelista"/>
              <w:spacing w:after="0"/>
              <w:ind w:left="360"/>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Voltaje máximo de entrada: 300 V</w:t>
            </w:r>
            <w:r w:rsidRPr="00F504C1">
              <w:rPr>
                <w:rFonts w:asciiTheme="minorHAnsi" w:hAnsiTheme="minorHAnsi" w:cstheme="minorHAnsi"/>
                <w:color w:val="000000" w:themeColor="text1"/>
                <w:sz w:val="18"/>
                <w:szCs w:val="18"/>
                <w:vertAlign w:val="subscript"/>
              </w:rPr>
              <w:t>RMS</w:t>
            </w:r>
            <w:r w:rsidRPr="00F504C1">
              <w:rPr>
                <w:rFonts w:asciiTheme="minorHAnsi" w:hAnsiTheme="minorHAnsi" w:cstheme="minorHAnsi"/>
                <w:color w:val="000000" w:themeColor="text1"/>
                <w:sz w:val="18"/>
                <w:szCs w:val="18"/>
              </w:rPr>
              <w:t xml:space="preserve"> CAT II</w:t>
            </w:r>
          </w:p>
          <w:p w14:paraId="672FD515" w14:textId="77777777" w:rsidR="009C3D07" w:rsidRPr="00F504C1" w:rsidRDefault="009C3D07" w:rsidP="002B0833">
            <w:pPr>
              <w:pStyle w:val="Prrafodelista"/>
              <w:spacing w:after="0"/>
              <w:ind w:left="360"/>
              <w:rPr>
                <w:rFonts w:asciiTheme="minorHAnsi" w:hAnsiTheme="minorHAnsi" w:cstheme="minorHAnsi"/>
                <w:b/>
                <w:color w:val="000000" w:themeColor="text1"/>
                <w:sz w:val="18"/>
                <w:szCs w:val="18"/>
              </w:rPr>
            </w:pPr>
            <w:r w:rsidRPr="00F504C1">
              <w:rPr>
                <w:rFonts w:asciiTheme="minorHAnsi" w:hAnsiTheme="minorHAnsi" w:cstheme="minorHAnsi"/>
                <w:b/>
                <w:color w:val="000000" w:themeColor="text1"/>
                <w:sz w:val="18"/>
                <w:szCs w:val="18"/>
              </w:rPr>
              <w:t>Accesorios</w:t>
            </w:r>
          </w:p>
          <w:p w14:paraId="310E8496"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Puntas de prueba (x2), factor de atenuación de sonda: 1X, 10X, 100X, 1000X.</w:t>
            </w:r>
          </w:p>
          <w:p w14:paraId="15012EEF"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Cable de alimentación</w:t>
            </w:r>
          </w:p>
          <w:p w14:paraId="69724264"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Guía rápida de uso</w:t>
            </w:r>
          </w:p>
          <w:p w14:paraId="5F69DFAD"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Alimentación: 110V/220 Vac, CATII, 50/60Hz</w:t>
            </w:r>
          </w:p>
          <w:p w14:paraId="7BB6D885" w14:textId="77777777" w:rsidR="009C3D07" w:rsidRPr="00F504C1" w:rsidRDefault="009C3D07" w:rsidP="002B0833">
            <w:pPr>
              <w:pStyle w:val="Prrafodelista"/>
              <w:spacing w:after="0"/>
              <w:ind w:left="379"/>
              <w:rPr>
                <w:rFonts w:asciiTheme="minorHAnsi" w:hAnsiTheme="minorHAnsi" w:cstheme="minorHAnsi"/>
                <w:color w:val="000000"/>
                <w:sz w:val="18"/>
                <w:szCs w:val="18"/>
              </w:rPr>
            </w:pPr>
          </w:p>
          <w:p w14:paraId="309D5D01"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b/>
                <w:color w:val="000000"/>
                <w:sz w:val="18"/>
                <w:szCs w:val="18"/>
              </w:rPr>
              <w:t>Fuente de alimentación variable</w:t>
            </w:r>
          </w:p>
          <w:p w14:paraId="2005BE6A"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Doble canal</w:t>
            </w:r>
          </w:p>
          <w:p w14:paraId="1766B430"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Voltaje de salida por canal +/-30 Vdc</w:t>
            </w:r>
          </w:p>
          <w:p w14:paraId="5A1B5A72"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Corriente por canal: 0 a 3 A</w:t>
            </w:r>
          </w:p>
          <w:p w14:paraId="6669AC6A"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Potencia de salida máxima: 100W</w:t>
            </w:r>
          </w:p>
          <w:p w14:paraId="7F085903" w14:textId="77777777" w:rsidR="009C3D07" w:rsidRPr="00F504C1" w:rsidRDefault="009C3D07" w:rsidP="002B0833">
            <w:pPr>
              <w:pStyle w:val="Prrafodelista"/>
              <w:spacing w:after="0"/>
              <w:ind w:left="379"/>
              <w:rPr>
                <w:rFonts w:asciiTheme="minorHAnsi" w:hAnsiTheme="minorHAnsi" w:cstheme="minorHAnsi"/>
                <w:b/>
                <w:color w:val="000000"/>
                <w:sz w:val="18"/>
                <w:szCs w:val="18"/>
              </w:rPr>
            </w:pPr>
            <w:r w:rsidRPr="00F504C1">
              <w:rPr>
                <w:rFonts w:asciiTheme="minorHAnsi" w:hAnsiTheme="minorHAnsi" w:cstheme="minorHAnsi"/>
                <w:b/>
                <w:color w:val="000000"/>
                <w:sz w:val="18"/>
                <w:szCs w:val="18"/>
              </w:rPr>
              <w:t>Accesorios</w:t>
            </w:r>
          </w:p>
          <w:p w14:paraId="7E4BC79D"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Cable de alimentación</w:t>
            </w:r>
          </w:p>
          <w:p w14:paraId="3C35D83B"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Guía rápida de uso</w:t>
            </w:r>
          </w:p>
          <w:p w14:paraId="78B5358F" w14:textId="77777777" w:rsidR="009C3D07" w:rsidRPr="00F504C1" w:rsidRDefault="009C3D07" w:rsidP="002B0833">
            <w:pPr>
              <w:pStyle w:val="Prrafodelista"/>
              <w:spacing w:after="0"/>
              <w:ind w:left="379"/>
              <w:rPr>
                <w:rFonts w:asciiTheme="minorHAnsi" w:hAnsiTheme="minorHAnsi" w:cstheme="minorHAnsi"/>
                <w:color w:val="000000"/>
                <w:sz w:val="18"/>
                <w:szCs w:val="18"/>
              </w:rPr>
            </w:pPr>
          </w:p>
          <w:p w14:paraId="5AD49EE4" w14:textId="77777777" w:rsidR="009C3D07" w:rsidRPr="00F504C1" w:rsidRDefault="009C3D07" w:rsidP="002B0833">
            <w:pPr>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29E0790E"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2390DAF7"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072CF726"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En todos los equipos se debe incluir manual de usuario</w:t>
            </w:r>
          </w:p>
          <w:p w14:paraId="63120FDF" w14:textId="77777777" w:rsidR="009C3D07" w:rsidRPr="00F504C1" w:rsidRDefault="009C3D07" w:rsidP="002B0833">
            <w:pPr>
              <w:ind w:left="302" w:hanging="283"/>
              <w:rPr>
                <w:rFonts w:asciiTheme="minorHAnsi" w:hAnsiTheme="minorHAnsi" w:cstheme="minorHAnsi"/>
                <w:color w:val="000000"/>
                <w:sz w:val="18"/>
                <w:szCs w:val="18"/>
              </w:rPr>
            </w:pPr>
          </w:p>
          <w:p w14:paraId="46F7B826" w14:textId="77777777" w:rsidR="009C3D07" w:rsidRPr="00F504C1" w:rsidRDefault="009C3D07" w:rsidP="002B0833">
            <w:pPr>
              <w:ind w:left="302" w:hanging="283"/>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     Se puede optar por un sistema computarizado que cumpla con los objetivos de generación, medidas y simulaciones para un mejor aprendizaje de los estudiantes, en el caso que estos cumplan con el objetivo.</w:t>
            </w:r>
          </w:p>
          <w:p w14:paraId="2860775A" w14:textId="77777777" w:rsidR="009C3D07" w:rsidRPr="00F504C1" w:rsidRDefault="009C3D07" w:rsidP="002B0833">
            <w:pPr>
              <w:ind w:left="302" w:hanging="283"/>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 </w:t>
            </w:r>
          </w:p>
        </w:tc>
      </w:tr>
      <w:tr w:rsidR="009C3D07" w:rsidRPr="00F504C1" w14:paraId="6D6A77EF" w14:textId="77777777" w:rsidTr="005176E0">
        <w:trPr>
          <w:trHeight w:val="20"/>
          <w:jc w:val="center"/>
        </w:trPr>
        <w:tc>
          <w:tcPr>
            <w:tcW w:w="897" w:type="dxa"/>
            <w:tcBorders>
              <w:top w:val="single" w:sz="4" w:space="0" w:color="auto"/>
              <w:left w:val="single" w:sz="4" w:space="0" w:color="auto"/>
              <w:bottom w:val="single" w:sz="4" w:space="0" w:color="auto"/>
              <w:right w:val="single" w:sz="4" w:space="0" w:color="auto"/>
            </w:tcBorders>
            <w:vAlign w:val="center"/>
            <w:hideMark/>
          </w:tcPr>
          <w:p w14:paraId="0E8563AC" w14:textId="77777777" w:rsidR="009C3D07" w:rsidRPr="00F504C1" w:rsidRDefault="009C3D07" w:rsidP="005176E0">
            <w:pPr>
              <w:spacing w:line="276" w:lineRule="auto"/>
              <w:jc w:val="center"/>
              <w:rPr>
                <w:rFonts w:asciiTheme="minorHAnsi" w:eastAsia="Calibri" w:hAnsiTheme="minorHAnsi" w:cstheme="minorHAnsi"/>
                <w:i/>
                <w:color w:val="000000" w:themeColor="text1"/>
                <w:sz w:val="18"/>
                <w:szCs w:val="18"/>
              </w:rPr>
            </w:pPr>
            <w:r w:rsidRPr="00F504C1">
              <w:rPr>
                <w:rFonts w:asciiTheme="minorHAnsi" w:eastAsia="Calibri" w:hAnsiTheme="minorHAnsi" w:cstheme="minorHAnsi"/>
                <w:i/>
                <w:color w:val="000000" w:themeColor="text1"/>
                <w:sz w:val="18"/>
                <w:szCs w:val="18"/>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E4D7B27" w14:textId="77777777" w:rsidR="009C3D07" w:rsidRPr="00F504C1" w:rsidRDefault="009C3D07" w:rsidP="005176E0">
            <w:pPr>
              <w:spacing w:line="276" w:lineRule="auto"/>
              <w:jc w:val="center"/>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Equipo de soldadura electrónica</w:t>
            </w:r>
          </w:p>
        </w:tc>
        <w:tc>
          <w:tcPr>
            <w:tcW w:w="7497" w:type="dxa"/>
            <w:tcBorders>
              <w:top w:val="single" w:sz="4" w:space="0" w:color="auto"/>
              <w:left w:val="single" w:sz="4" w:space="0" w:color="auto"/>
              <w:bottom w:val="nil"/>
              <w:right w:val="single" w:sz="4" w:space="0" w:color="auto"/>
            </w:tcBorders>
            <w:vAlign w:val="center"/>
            <w:hideMark/>
          </w:tcPr>
          <w:p w14:paraId="6D7A4D7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7FA1D2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213D3C0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535CB96"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BD025EA" w14:textId="77777777" w:rsidR="009C3D07" w:rsidRPr="00F504C1" w:rsidRDefault="009C3D07" w:rsidP="002B0833">
            <w:pPr>
              <w:jc w:val="both"/>
              <w:rPr>
                <w:rFonts w:asciiTheme="minorHAnsi" w:eastAsia="Arial" w:hAnsiTheme="minorHAnsi" w:cstheme="minorHAnsi"/>
                <w:sz w:val="18"/>
                <w:szCs w:val="18"/>
              </w:rPr>
            </w:pPr>
          </w:p>
          <w:p w14:paraId="3B4B557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541B107F" w14:textId="77777777" w:rsidR="009C3D07" w:rsidRPr="00F504C1" w:rsidRDefault="009C3D07" w:rsidP="002B0833">
            <w:pPr>
              <w:jc w:val="both"/>
              <w:rPr>
                <w:rFonts w:asciiTheme="minorHAnsi" w:eastAsia="Arial" w:hAnsiTheme="minorHAnsi" w:cstheme="minorHAnsi"/>
                <w:b/>
                <w:sz w:val="18"/>
                <w:szCs w:val="18"/>
                <w:u w:val="single"/>
              </w:rPr>
            </w:pPr>
          </w:p>
          <w:p w14:paraId="2D54B68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25EBED9B"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eastAsia="Calibri" w:hAnsiTheme="minorHAnsi" w:cstheme="minorHAnsi"/>
                <w:b/>
                <w:bCs/>
                <w:color w:val="000000" w:themeColor="text1"/>
                <w:sz w:val="18"/>
                <w:szCs w:val="18"/>
              </w:rPr>
            </w:pPr>
            <w:r w:rsidRPr="00F504C1">
              <w:rPr>
                <w:rFonts w:asciiTheme="minorHAnsi" w:eastAsia="Calibri" w:hAnsiTheme="minorHAnsi" w:cstheme="minorHAnsi"/>
                <w:b/>
                <w:bCs/>
                <w:color w:val="000000" w:themeColor="text1"/>
                <w:sz w:val="18"/>
                <w:szCs w:val="18"/>
              </w:rPr>
              <w:t>CAUTÍN</w:t>
            </w:r>
          </w:p>
          <w:p w14:paraId="6707177E" w14:textId="77777777" w:rsidR="009C3D07" w:rsidRPr="00F504C1" w:rsidRDefault="009C3D07" w:rsidP="002B0833">
            <w:pPr>
              <w:ind w:left="379"/>
              <w:rPr>
                <w:rFonts w:asciiTheme="minorHAnsi" w:eastAsia="Calibri" w:hAnsiTheme="minorHAnsi" w:cstheme="minorHAnsi"/>
                <w:bCs/>
                <w:color w:val="000000" w:themeColor="text1"/>
                <w:sz w:val="18"/>
                <w:szCs w:val="18"/>
              </w:rPr>
            </w:pPr>
            <w:r w:rsidRPr="00F504C1">
              <w:rPr>
                <w:rFonts w:asciiTheme="minorHAnsi" w:eastAsia="Calibri" w:hAnsiTheme="minorHAnsi" w:cstheme="minorHAnsi"/>
                <w:bCs/>
                <w:color w:val="000000" w:themeColor="text1"/>
                <w:sz w:val="18"/>
                <w:szCs w:val="18"/>
              </w:rPr>
              <w:t>Tensión: 110 VAC/220 VAC</w:t>
            </w:r>
          </w:p>
          <w:p w14:paraId="161D21DB" w14:textId="77777777" w:rsidR="009C3D07" w:rsidRPr="00F504C1" w:rsidRDefault="009C3D07" w:rsidP="002B0833">
            <w:pPr>
              <w:ind w:left="379"/>
              <w:rPr>
                <w:rFonts w:asciiTheme="minorHAnsi" w:eastAsia="Calibri" w:hAnsiTheme="minorHAnsi" w:cstheme="minorHAnsi"/>
                <w:bCs/>
                <w:color w:val="000000" w:themeColor="text1"/>
                <w:sz w:val="18"/>
                <w:szCs w:val="18"/>
              </w:rPr>
            </w:pPr>
            <w:r w:rsidRPr="00F504C1">
              <w:rPr>
                <w:rFonts w:asciiTheme="minorHAnsi" w:eastAsia="Calibri" w:hAnsiTheme="minorHAnsi" w:cstheme="minorHAnsi"/>
                <w:bCs/>
                <w:color w:val="000000" w:themeColor="text1"/>
                <w:sz w:val="18"/>
                <w:szCs w:val="18"/>
              </w:rPr>
              <w:t xml:space="preserve">Potencia mínima: 100 W </w:t>
            </w:r>
          </w:p>
          <w:p w14:paraId="76A8834E" w14:textId="77777777" w:rsidR="009C3D07" w:rsidRPr="00F504C1" w:rsidRDefault="009C3D07" w:rsidP="002B0833">
            <w:pPr>
              <w:ind w:left="379"/>
              <w:rPr>
                <w:rFonts w:asciiTheme="minorHAnsi" w:eastAsia="Calibri" w:hAnsiTheme="minorHAnsi" w:cstheme="minorHAnsi"/>
                <w:bCs/>
                <w:color w:val="000000" w:themeColor="text1"/>
                <w:sz w:val="18"/>
                <w:szCs w:val="18"/>
              </w:rPr>
            </w:pPr>
            <w:r w:rsidRPr="00F504C1">
              <w:rPr>
                <w:rFonts w:asciiTheme="minorHAnsi" w:eastAsia="Calibri" w:hAnsiTheme="minorHAnsi" w:cstheme="minorHAnsi"/>
                <w:bCs/>
                <w:color w:val="000000" w:themeColor="text1"/>
                <w:sz w:val="18"/>
                <w:szCs w:val="18"/>
              </w:rPr>
              <w:t>Frecuencia: 50Hz/60 Hz</w:t>
            </w:r>
          </w:p>
          <w:p w14:paraId="39C242BE" w14:textId="77777777" w:rsidR="009C3D07" w:rsidRPr="00F504C1" w:rsidRDefault="009C3D07" w:rsidP="002B0833">
            <w:pPr>
              <w:ind w:left="379"/>
              <w:rPr>
                <w:rFonts w:asciiTheme="minorHAnsi" w:eastAsia="Calibri" w:hAnsiTheme="minorHAnsi" w:cstheme="minorHAnsi"/>
                <w:bCs/>
                <w:color w:val="000000" w:themeColor="text1"/>
                <w:sz w:val="18"/>
                <w:szCs w:val="18"/>
              </w:rPr>
            </w:pPr>
            <w:r w:rsidRPr="00F504C1">
              <w:rPr>
                <w:rFonts w:asciiTheme="minorHAnsi" w:eastAsia="Calibri" w:hAnsiTheme="minorHAnsi" w:cstheme="minorHAnsi"/>
                <w:bCs/>
                <w:color w:val="000000" w:themeColor="text1"/>
                <w:sz w:val="18"/>
                <w:szCs w:val="18"/>
              </w:rPr>
              <w:t>Trabajo: medio</w:t>
            </w:r>
          </w:p>
          <w:p w14:paraId="6C875327" w14:textId="77777777" w:rsidR="009C3D07" w:rsidRPr="00F504C1" w:rsidRDefault="009C3D07" w:rsidP="002B0833">
            <w:pPr>
              <w:ind w:left="379"/>
              <w:rPr>
                <w:rFonts w:asciiTheme="minorHAnsi" w:eastAsia="Calibri" w:hAnsiTheme="minorHAnsi" w:cstheme="minorHAnsi"/>
                <w:bCs/>
                <w:color w:val="000000" w:themeColor="text1"/>
                <w:sz w:val="18"/>
                <w:szCs w:val="18"/>
              </w:rPr>
            </w:pPr>
            <w:r w:rsidRPr="00F504C1">
              <w:rPr>
                <w:rFonts w:asciiTheme="minorHAnsi" w:eastAsia="Calibri" w:hAnsiTheme="minorHAnsi" w:cstheme="minorHAnsi"/>
                <w:bCs/>
                <w:color w:val="000000" w:themeColor="text1"/>
                <w:sz w:val="18"/>
                <w:szCs w:val="18"/>
              </w:rPr>
              <w:t>Punta de acero inoxidable</w:t>
            </w:r>
          </w:p>
          <w:p w14:paraId="1E8E0119" w14:textId="77777777" w:rsidR="009C3D07" w:rsidRPr="00F504C1" w:rsidRDefault="009C3D07" w:rsidP="002B0833">
            <w:pPr>
              <w:ind w:left="379"/>
              <w:rPr>
                <w:rFonts w:asciiTheme="minorHAnsi" w:eastAsia="Calibri" w:hAnsiTheme="minorHAnsi" w:cstheme="minorHAnsi"/>
                <w:bCs/>
                <w:color w:val="000000" w:themeColor="text1"/>
                <w:sz w:val="18"/>
                <w:szCs w:val="18"/>
              </w:rPr>
            </w:pPr>
            <w:r w:rsidRPr="00F504C1">
              <w:rPr>
                <w:rFonts w:asciiTheme="minorHAnsi" w:eastAsia="Calibri" w:hAnsiTheme="minorHAnsi" w:cstheme="minorHAnsi"/>
                <w:bCs/>
                <w:color w:val="000000" w:themeColor="text1"/>
                <w:sz w:val="18"/>
                <w:szCs w:val="18"/>
              </w:rPr>
              <w:t>Mango ergonómico</w:t>
            </w:r>
          </w:p>
          <w:p w14:paraId="48CCCE5C" w14:textId="77777777" w:rsidR="009C3D07" w:rsidRPr="00F504C1" w:rsidRDefault="009C3D07" w:rsidP="002B0833">
            <w:pPr>
              <w:rPr>
                <w:rFonts w:asciiTheme="minorHAnsi" w:eastAsia="Calibri" w:hAnsiTheme="minorHAnsi" w:cstheme="minorHAnsi"/>
                <w:bCs/>
                <w:color w:val="000000" w:themeColor="text1"/>
                <w:sz w:val="18"/>
                <w:szCs w:val="18"/>
              </w:rPr>
            </w:pPr>
          </w:p>
          <w:p w14:paraId="741574B0"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eastAsia="Calibri" w:hAnsiTheme="minorHAnsi" w:cstheme="minorHAnsi"/>
                <w:b/>
                <w:bCs/>
                <w:color w:val="000000" w:themeColor="text1"/>
                <w:sz w:val="18"/>
                <w:szCs w:val="18"/>
              </w:rPr>
            </w:pPr>
            <w:r w:rsidRPr="00F504C1">
              <w:rPr>
                <w:rFonts w:asciiTheme="minorHAnsi" w:eastAsia="Calibri" w:hAnsiTheme="minorHAnsi" w:cstheme="minorHAnsi"/>
                <w:b/>
                <w:bCs/>
                <w:color w:val="000000" w:themeColor="text1"/>
                <w:sz w:val="18"/>
                <w:szCs w:val="18"/>
              </w:rPr>
              <w:t>DESOLDADOR DE SUCCIÓN</w:t>
            </w:r>
          </w:p>
          <w:p w14:paraId="762A78E6" w14:textId="77777777" w:rsidR="009C3D07" w:rsidRPr="00F504C1" w:rsidRDefault="009C3D07" w:rsidP="002B0833">
            <w:pPr>
              <w:ind w:left="379"/>
              <w:rPr>
                <w:rFonts w:asciiTheme="minorHAnsi" w:eastAsia="Calibri" w:hAnsiTheme="minorHAnsi" w:cstheme="minorHAnsi"/>
                <w:bCs/>
                <w:color w:val="000000" w:themeColor="text1"/>
                <w:sz w:val="18"/>
                <w:szCs w:val="18"/>
              </w:rPr>
            </w:pPr>
            <w:r w:rsidRPr="00F504C1">
              <w:rPr>
                <w:rFonts w:asciiTheme="minorHAnsi" w:eastAsia="Calibri" w:hAnsiTheme="minorHAnsi" w:cstheme="minorHAnsi"/>
                <w:bCs/>
                <w:color w:val="000000" w:themeColor="text1"/>
                <w:sz w:val="18"/>
                <w:szCs w:val="18"/>
              </w:rPr>
              <w:t>Cuerpo de aluminio</w:t>
            </w:r>
          </w:p>
          <w:p w14:paraId="566CFE39" w14:textId="77777777" w:rsidR="009C3D07" w:rsidRPr="00F504C1" w:rsidRDefault="009C3D07" w:rsidP="002B0833">
            <w:pPr>
              <w:ind w:left="379"/>
              <w:rPr>
                <w:rFonts w:asciiTheme="minorHAnsi" w:eastAsia="Calibri" w:hAnsiTheme="minorHAnsi" w:cstheme="minorHAnsi"/>
                <w:bCs/>
                <w:color w:val="000000" w:themeColor="text1"/>
                <w:sz w:val="18"/>
                <w:szCs w:val="18"/>
              </w:rPr>
            </w:pPr>
            <w:r w:rsidRPr="00F504C1">
              <w:rPr>
                <w:rFonts w:asciiTheme="minorHAnsi" w:eastAsia="Calibri" w:hAnsiTheme="minorHAnsi" w:cstheme="minorHAnsi"/>
                <w:bCs/>
                <w:color w:val="000000" w:themeColor="text1"/>
                <w:sz w:val="18"/>
                <w:szCs w:val="18"/>
              </w:rPr>
              <w:t>Punta antiadherente</w:t>
            </w:r>
          </w:p>
          <w:p w14:paraId="2E61B57D" w14:textId="77777777" w:rsidR="009C3D07" w:rsidRPr="00F504C1" w:rsidRDefault="009C3D07" w:rsidP="002B0833">
            <w:pPr>
              <w:ind w:left="379"/>
              <w:rPr>
                <w:rFonts w:asciiTheme="minorHAnsi" w:eastAsia="Calibri" w:hAnsiTheme="minorHAnsi" w:cstheme="minorHAnsi"/>
                <w:bCs/>
                <w:color w:val="000000" w:themeColor="text1"/>
                <w:sz w:val="18"/>
                <w:szCs w:val="18"/>
              </w:rPr>
            </w:pPr>
            <w:r w:rsidRPr="00F504C1">
              <w:rPr>
                <w:rFonts w:asciiTheme="minorHAnsi" w:eastAsia="Calibri" w:hAnsiTheme="minorHAnsi" w:cstheme="minorHAnsi"/>
                <w:bCs/>
                <w:color w:val="000000" w:themeColor="text1"/>
                <w:sz w:val="18"/>
                <w:szCs w:val="18"/>
              </w:rPr>
              <w:t>Botón para succión</w:t>
            </w:r>
          </w:p>
          <w:p w14:paraId="757C3BA6" w14:textId="77777777" w:rsidR="009C3D07" w:rsidRPr="00F504C1" w:rsidRDefault="009C3D07" w:rsidP="002B0833">
            <w:pPr>
              <w:rPr>
                <w:rFonts w:asciiTheme="minorHAnsi" w:eastAsia="Calibri" w:hAnsiTheme="minorHAnsi" w:cstheme="minorHAnsi"/>
                <w:bCs/>
                <w:color w:val="000000" w:themeColor="text1"/>
                <w:sz w:val="18"/>
                <w:szCs w:val="18"/>
              </w:rPr>
            </w:pPr>
          </w:p>
          <w:p w14:paraId="3A0934D5"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eastAsia="Calibri" w:hAnsiTheme="minorHAnsi" w:cstheme="minorHAnsi"/>
                <w:b/>
                <w:bCs/>
                <w:color w:val="000000" w:themeColor="text1"/>
                <w:sz w:val="18"/>
                <w:szCs w:val="18"/>
              </w:rPr>
            </w:pPr>
            <w:r w:rsidRPr="00F504C1">
              <w:rPr>
                <w:rFonts w:asciiTheme="minorHAnsi" w:eastAsia="Calibri" w:hAnsiTheme="minorHAnsi" w:cstheme="minorHAnsi"/>
                <w:b/>
                <w:bCs/>
                <w:color w:val="000000" w:themeColor="text1"/>
                <w:sz w:val="18"/>
                <w:szCs w:val="18"/>
              </w:rPr>
              <w:t>BASE PARA SUJECIÓN DE PLACAS ELECTRÓNICAS</w:t>
            </w:r>
          </w:p>
          <w:p w14:paraId="0E3CAE04" w14:textId="77777777" w:rsidR="009C3D07" w:rsidRPr="00F504C1" w:rsidRDefault="009C3D07" w:rsidP="002B0833">
            <w:pPr>
              <w:rPr>
                <w:rFonts w:asciiTheme="minorHAnsi" w:eastAsia="Calibri" w:hAnsiTheme="minorHAnsi" w:cstheme="minorHAnsi"/>
                <w:b/>
                <w:bCs/>
                <w:color w:val="000000" w:themeColor="text1"/>
                <w:sz w:val="18"/>
                <w:szCs w:val="18"/>
              </w:rPr>
            </w:pPr>
          </w:p>
          <w:p w14:paraId="48EC92BD" w14:textId="77777777" w:rsidR="009C3D07" w:rsidRPr="00F504C1" w:rsidRDefault="009C3D07" w:rsidP="002B0833">
            <w:pPr>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36C63AD9"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mundialmente.</w:t>
            </w:r>
          </w:p>
          <w:p w14:paraId="6DCC56AB"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En todos los equipos se debe incluir manual de usuario</w:t>
            </w:r>
          </w:p>
          <w:p w14:paraId="5325D508" w14:textId="77777777" w:rsidR="009C3D07" w:rsidRPr="00F504C1" w:rsidRDefault="009C3D07" w:rsidP="002B0833">
            <w:pPr>
              <w:rPr>
                <w:rFonts w:asciiTheme="minorHAnsi" w:eastAsia="Calibri" w:hAnsiTheme="minorHAnsi" w:cstheme="minorHAnsi"/>
                <w:b/>
                <w:bCs/>
                <w:color w:val="000000" w:themeColor="text1"/>
                <w:sz w:val="18"/>
                <w:szCs w:val="18"/>
              </w:rPr>
            </w:pPr>
          </w:p>
        </w:tc>
      </w:tr>
      <w:tr w:rsidR="009C3D07" w:rsidRPr="00F504C1" w14:paraId="6CBEC56D" w14:textId="77777777" w:rsidTr="005176E0">
        <w:trPr>
          <w:trHeight w:val="20"/>
          <w:jc w:val="center"/>
        </w:trPr>
        <w:tc>
          <w:tcPr>
            <w:tcW w:w="897" w:type="dxa"/>
            <w:tcBorders>
              <w:top w:val="single" w:sz="4" w:space="0" w:color="auto"/>
              <w:left w:val="single" w:sz="4" w:space="0" w:color="auto"/>
              <w:bottom w:val="single" w:sz="4" w:space="0" w:color="auto"/>
              <w:right w:val="single" w:sz="4" w:space="0" w:color="auto"/>
            </w:tcBorders>
            <w:noWrap/>
            <w:vAlign w:val="center"/>
            <w:hideMark/>
          </w:tcPr>
          <w:p w14:paraId="2887F879" w14:textId="77777777" w:rsidR="009C3D07" w:rsidRPr="00F504C1" w:rsidRDefault="009C3D07" w:rsidP="005176E0">
            <w:pPr>
              <w:spacing w:line="276" w:lineRule="auto"/>
              <w:jc w:val="center"/>
              <w:rPr>
                <w:rFonts w:asciiTheme="minorHAnsi" w:eastAsia="Calibri" w:hAnsiTheme="minorHAnsi" w:cstheme="minorHAnsi"/>
                <w:i/>
                <w:color w:val="000000" w:themeColor="text1"/>
                <w:sz w:val="18"/>
                <w:szCs w:val="18"/>
              </w:rPr>
            </w:pPr>
            <w:r w:rsidRPr="00F504C1">
              <w:rPr>
                <w:rFonts w:asciiTheme="minorHAnsi" w:eastAsia="Calibri" w:hAnsiTheme="minorHAnsi" w:cstheme="minorHAnsi"/>
                <w:i/>
                <w:color w:val="000000" w:themeColor="text1"/>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353FC1F" w14:textId="77777777" w:rsidR="009C3D07" w:rsidRPr="00F504C1" w:rsidRDefault="009C3D07" w:rsidP="005176E0">
            <w:pPr>
              <w:spacing w:line="276" w:lineRule="auto"/>
              <w:jc w:val="center"/>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Equipo de prácticas- electrónica análoga</w:t>
            </w:r>
          </w:p>
        </w:tc>
        <w:tc>
          <w:tcPr>
            <w:tcW w:w="7497" w:type="dxa"/>
            <w:tcBorders>
              <w:top w:val="single" w:sz="4" w:space="0" w:color="auto"/>
              <w:left w:val="single" w:sz="4" w:space="0" w:color="auto"/>
              <w:bottom w:val="single" w:sz="4" w:space="0" w:color="auto"/>
              <w:right w:val="single" w:sz="4" w:space="0" w:color="auto"/>
            </w:tcBorders>
            <w:vAlign w:val="center"/>
            <w:hideMark/>
          </w:tcPr>
          <w:p w14:paraId="47FBF3A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27BEFE9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653A158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00582BF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19A7EDD" w14:textId="77777777" w:rsidR="009C3D07" w:rsidRPr="00F504C1" w:rsidRDefault="009C3D07" w:rsidP="002B0833">
            <w:pPr>
              <w:jc w:val="both"/>
              <w:rPr>
                <w:rFonts w:asciiTheme="minorHAnsi" w:eastAsia="Arial" w:hAnsiTheme="minorHAnsi" w:cstheme="minorHAnsi"/>
                <w:sz w:val="18"/>
                <w:szCs w:val="18"/>
              </w:rPr>
            </w:pPr>
          </w:p>
          <w:p w14:paraId="2F01B49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6F7AA21B" w14:textId="77777777" w:rsidR="009C3D07" w:rsidRPr="00F504C1" w:rsidRDefault="009C3D07" w:rsidP="002B0833">
            <w:pPr>
              <w:jc w:val="both"/>
              <w:rPr>
                <w:rFonts w:asciiTheme="minorHAnsi" w:eastAsia="Arial" w:hAnsiTheme="minorHAnsi" w:cstheme="minorHAnsi"/>
                <w:b/>
                <w:sz w:val="18"/>
                <w:szCs w:val="18"/>
                <w:u w:val="single"/>
              </w:rPr>
            </w:pPr>
          </w:p>
          <w:p w14:paraId="4EA9D30E" w14:textId="77777777" w:rsidR="009C3D07" w:rsidRPr="00F504C1" w:rsidRDefault="009C3D07" w:rsidP="002B0833">
            <w:pPr>
              <w:jc w:val="both"/>
              <w:rPr>
                <w:rFonts w:asciiTheme="minorHAnsi" w:eastAsia="Calibri" w:hAnsiTheme="minorHAnsi" w:cstheme="minorHAnsi"/>
                <w:color w:val="000000" w:themeColor="text1"/>
                <w:sz w:val="18"/>
                <w:szCs w:val="18"/>
              </w:rPr>
            </w:pPr>
            <w:r w:rsidRPr="00F504C1">
              <w:rPr>
                <w:rFonts w:asciiTheme="minorHAnsi" w:hAnsiTheme="minorHAnsi" w:cstheme="minorHAnsi"/>
                <w:sz w:val="18"/>
                <w:szCs w:val="18"/>
                <w:shd w:val="clear" w:color="auto" w:fill="FFFFFF"/>
              </w:rPr>
              <w:t>Equipo didáctico para el estudio de los circuitos básicos de Electrónica Analógica. Está compuesto de un módulo base donde de manera rápida se pueden acoplar circuitos ya montados para su análisis y donde se pueden realizar diferentes actividades.</w:t>
            </w:r>
          </w:p>
          <w:p w14:paraId="641293A1" w14:textId="77777777" w:rsidR="009C3D07" w:rsidRPr="00F504C1" w:rsidRDefault="009C3D07" w:rsidP="002B0833">
            <w:pPr>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equipos que serán utilizados para realizar las prácticas de electrónica analógica deben garantizar que todos los temas descritos en la planificación de la materia sean cumplidos en su totalidad.</w:t>
            </w:r>
          </w:p>
          <w:p w14:paraId="37B675A2" w14:textId="77777777" w:rsidR="009C3D07" w:rsidRPr="00F504C1" w:rsidRDefault="009C3D07" w:rsidP="002B0833">
            <w:pPr>
              <w:rPr>
                <w:rFonts w:asciiTheme="minorHAnsi" w:eastAsia="Calibri" w:hAnsiTheme="minorHAnsi" w:cstheme="minorHAnsi"/>
                <w:b/>
                <w:color w:val="000000" w:themeColor="text1"/>
                <w:sz w:val="18"/>
                <w:szCs w:val="18"/>
              </w:rPr>
            </w:pPr>
          </w:p>
          <w:p w14:paraId="6DCBA223" w14:textId="77777777" w:rsidR="009C3D07" w:rsidRPr="00F504C1" w:rsidRDefault="009C3D07" w:rsidP="002B0833">
            <w:pPr>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ELEMENTOS A CONTENER COMO MÍNIMO</w:t>
            </w:r>
          </w:p>
          <w:p w14:paraId="38181433" w14:textId="77777777" w:rsidR="009C3D07" w:rsidRPr="00F504C1" w:rsidRDefault="009C3D07" w:rsidP="00895CEF">
            <w:pPr>
              <w:pStyle w:val="Prrafodelista"/>
              <w:numPr>
                <w:ilvl w:val="0"/>
                <w:numId w:val="90"/>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Módulo Base para circuitos analógicos</w:t>
            </w:r>
          </w:p>
          <w:p w14:paraId="0ECBA932" w14:textId="77777777" w:rsidR="009C3D07" w:rsidRPr="00F504C1" w:rsidRDefault="009C3D07" w:rsidP="00895CEF">
            <w:pPr>
              <w:pStyle w:val="Prrafodelista"/>
              <w:numPr>
                <w:ilvl w:val="1"/>
                <w:numId w:val="90"/>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Fuente de alimentación +/- 15 VDC, 0,5 A</w:t>
            </w:r>
          </w:p>
          <w:p w14:paraId="36268D46" w14:textId="77777777" w:rsidR="009C3D07" w:rsidRPr="00F504C1" w:rsidRDefault="009C3D07" w:rsidP="00895CEF">
            <w:pPr>
              <w:pStyle w:val="Prrafodelista"/>
              <w:numPr>
                <w:ilvl w:val="1"/>
                <w:numId w:val="90"/>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Transformador con toma central 12-0-12 VAC, 0,3 A</w:t>
            </w:r>
          </w:p>
          <w:p w14:paraId="0006936C" w14:textId="77777777" w:rsidR="009C3D07" w:rsidRPr="00F504C1" w:rsidRDefault="009C3D07" w:rsidP="00895CEF">
            <w:pPr>
              <w:pStyle w:val="Prrafodelista"/>
              <w:numPr>
                <w:ilvl w:val="1"/>
                <w:numId w:val="90"/>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Una fuente de tensión variable +/-10 VDC, 0,1 A</w:t>
            </w:r>
          </w:p>
          <w:p w14:paraId="1752334F" w14:textId="77777777" w:rsidR="009C3D07" w:rsidRPr="00F504C1" w:rsidRDefault="009C3D07" w:rsidP="00895CEF">
            <w:pPr>
              <w:pStyle w:val="Prrafodelista"/>
              <w:numPr>
                <w:ilvl w:val="1"/>
                <w:numId w:val="90"/>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Una fuente de tensión variable AC en amplitud de (0 a 10 V) y frecuencia 1 Hz a 1 KHz  </w:t>
            </w:r>
          </w:p>
          <w:p w14:paraId="47872375" w14:textId="77777777" w:rsidR="009C3D07" w:rsidRPr="00F504C1" w:rsidRDefault="009C3D07" w:rsidP="00895CEF">
            <w:pPr>
              <w:pStyle w:val="Prrafodelista"/>
              <w:numPr>
                <w:ilvl w:val="0"/>
                <w:numId w:val="90"/>
              </w:numPr>
              <w:suppressAutoHyphens w:val="0"/>
              <w:autoSpaceDN/>
              <w:spacing w:after="0" w:line="240" w:lineRule="auto"/>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Características eléctricas</w:t>
            </w:r>
          </w:p>
          <w:p w14:paraId="26682B1F" w14:textId="77777777" w:rsidR="009C3D07" w:rsidRPr="00F504C1" w:rsidRDefault="009C3D07" w:rsidP="00895CEF">
            <w:pPr>
              <w:pStyle w:val="Prrafodelista"/>
              <w:numPr>
                <w:ilvl w:val="0"/>
                <w:numId w:val="90"/>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Voltaje de alimentación: 110/220 VAC</w:t>
            </w:r>
          </w:p>
          <w:p w14:paraId="054B0FF1" w14:textId="77777777" w:rsidR="009C3D07" w:rsidRPr="00F504C1" w:rsidRDefault="009C3D07" w:rsidP="00895CEF">
            <w:pPr>
              <w:pStyle w:val="Prrafodelista"/>
              <w:numPr>
                <w:ilvl w:val="0"/>
                <w:numId w:val="90"/>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Frecuencia: 50Hz/ 60 HZ </w:t>
            </w:r>
          </w:p>
          <w:p w14:paraId="2BAF5590" w14:textId="77777777" w:rsidR="009C3D07" w:rsidRPr="00F504C1" w:rsidRDefault="009C3D07" w:rsidP="002B0833">
            <w:pPr>
              <w:rPr>
                <w:rFonts w:asciiTheme="minorHAnsi" w:eastAsia="Calibri" w:hAnsiTheme="minorHAnsi" w:cstheme="minorHAnsi"/>
                <w:b/>
                <w:color w:val="000000" w:themeColor="text1"/>
                <w:sz w:val="18"/>
                <w:szCs w:val="18"/>
              </w:rPr>
            </w:pPr>
          </w:p>
          <w:p w14:paraId="007233F5" w14:textId="77777777" w:rsidR="009C3D07" w:rsidRPr="00F504C1" w:rsidRDefault="009C3D07" w:rsidP="002B0833">
            <w:pPr>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Accesorios</w:t>
            </w:r>
          </w:p>
          <w:p w14:paraId="383FEBC9" w14:textId="77777777" w:rsidR="009C3D07" w:rsidRPr="00F504C1" w:rsidRDefault="009C3D07" w:rsidP="00895CEF">
            <w:pPr>
              <w:pStyle w:val="Prrafodelista"/>
              <w:numPr>
                <w:ilvl w:val="0"/>
                <w:numId w:val="91"/>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Cableado necesario para múltiples prácticas con terminales de seguridad, puentes conductores, cables Banana Plug a Banana Plug, pinzas de cocodrilo, puntas de prueba</w:t>
            </w:r>
          </w:p>
          <w:p w14:paraId="07455730" w14:textId="77777777" w:rsidR="009C3D07" w:rsidRPr="00F504C1" w:rsidRDefault="009C3D07" w:rsidP="00895CEF">
            <w:pPr>
              <w:pStyle w:val="Prrafodelista"/>
              <w:numPr>
                <w:ilvl w:val="0"/>
                <w:numId w:val="91"/>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Componentes electrónicos </w:t>
            </w:r>
          </w:p>
          <w:p w14:paraId="0A2E913A" w14:textId="77777777" w:rsidR="009C3D07" w:rsidRPr="00F504C1" w:rsidRDefault="009C3D07" w:rsidP="00895CEF">
            <w:pPr>
              <w:pStyle w:val="Prrafodelista"/>
              <w:numPr>
                <w:ilvl w:val="0"/>
                <w:numId w:val="91"/>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Cajas de almacenamientos de dispositivos electrónicos</w:t>
            </w:r>
          </w:p>
          <w:p w14:paraId="378607CE" w14:textId="77777777" w:rsidR="009C3D07" w:rsidRPr="00F504C1" w:rsidRDefault="009C3D07" w:rsidP="00895CEF">
            <w:pPr>
              <w:pStyle w:val="Prrafodelista"/>
              <w:numPr>
                <w:ilvl w:val="0"/>
                <w:numId w:val="91"/>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Organizador de cables</w:t>
            </w:r>
          </w:p>
          <w:p w14:paraId="2BE64A58" w14:textId="77777777" w:rsidR="009C3D07" w:rsidRPr="00F504C1" w:rsidRDefault="009C3D07" w:rsidP="00895CEF">
            <w:pPr>
              <w:pStyle w:val="Prrafodelista"/>
              <w:numPr>
                <w:ilvl w:val="0"/>
                <w:numId w:val="91"/>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Manual de usuario.</w:t>
            </w:r>
          </w:p>
          <w:p w14:paraId="3CBEEA03" w14:textId="77777777" w:rsidR="009C3D07" w:rsidRPr="00F504C1" w:rsidRDefault="009C3D07" w:rsidP="00895CEF">
            <w:pPr>
              <w:pStyle w:val="Prrafodelista"/>
              <w:numPr>
                <w:ilvl w:val="0"/>
                <w:numId w:val="91"/>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Guías de prácticas para profesores y estudiantes.</w:t>
            </w:r>
          </w:p>
          <w:p w14:paraId="032438FB" w14:textId="77777777" w:rsidR="009C3D07" w:rsidRPr="00F504C1" w:rsidRDefault="009C3D07" w:rsidP="002B0833">
            <w:pPr>
              <w:pStyle w:val="Prrafodelista"/>
              <w:spacing w:after="0"/>
              <w:rPr>
                <w:rFonts w:asciiTheme="minorHAnsi" w:eastAsia="Calibri" w:hAnsiTheme="minorHAnsi" w:cstheme="minorHAnsi"/>
                <w:color w:val="000000" w:themeColor="text1"/>
                <w:sz w:val="18"/>
                <w:szCs w:val="18"/>
              </w:rPr>
            </w:pPr>
          </w:p>
          <w:p w14:paraId="1FAA9807" w14:textId="77777777" w:rsidR="009C3D07" w:rsidRPr="00F504C1" w:rsidRDefault="009C3D07" w:rsidP="002B0833">
            <w:pPr>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u w:val="single"/>
              </w:rPr>
              <w:t>MÓDULOS</w:t>
            </w:r>
            <w:r w:rsidRPr="00F504C1">
              <w:rPr>
                <w:rFonts w:asciiTheme="minorHAnsi" w:eastAsia="Calibri" w:hAnsiTheme="minorHAnsi" w:cstheme="minorHAnsi"/>
                <w:b/>
                <w:color w:val="000000" w:themeColor="text1"/>
                <w:sz w:val="18"/>
                <w:szCs w:val="18"/>
              </w:rPr>
              <w:t xml:space="preserve"> </w:t>
            </w:r>
          </w:p>
          <w:p w14:paraId="6E9709C7"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Semiconductores</w:t>
            </w:r>
          </w:p>
          <w:p w14:paraId="335F01D8"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Diodos y rectificación de media onda</w:t>
            </w:r>
          </w:p>
          <w:p w14:paraId="5ED67A55"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Rectificación de onda completa con fuente de alimentación Filtros</w:t>
            </w:r>
          </w:p>
          <w:p w14:paraId="651FF7ED"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Regulador de diodo Zener</w:t>
            </w:r>
          </w:p>
          <w:p w14:paraId="16773244" w14:textId="77777777" w:rsidR="009C3D07" w:rsidRPr="00F504C1" w:rsidRDefault="009C3D07" w:rsidP="002B0833">
            <w:pPr>
              <w:pStyle w:val="Prrafodelista"/>
              <w:spacing w:after="0"/>
              <w:rPr>
                <w:rFonts w:asciiTheme="minorHAnsi" w:eastAsia="Calibri" w:hAnsiTheme="minorHAnsi" w:cstheme="minorHAnsi"/>
                <w:color w:val="000000" w:themeColor="text1"/>
                <w:sz w:val="18"/>
                <w:szCs w:val="18"/>
              </w:rPr>
            </w:pPr>
          </w:p>
          <w:p w14:paraId="75D01525"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Amplificadores con transistores</w:t>
            </w:r>
          </w:p>
          <w:p w14:paraId="4AC8205B"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Circuito Localización e Identificación </w:t>
            </w:r>
          </w:p>
          <w:p w14:paraId="7A8E1CE5"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Introducción al amplificador multietapa </w:t>
            </w:r>
          </w:p>
          <w:p w14:paraId="38F7753A"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Operación AC / DC: Base común, Emisor común y colector común</w:t>
            </w:r>
          </w:p>
          <w:p w14:paraId="08590B9D" w14:textId="77777777" w:rsidR="009C3D07" w:rsidRPr="00F504C1" w:rsidRDefault="009C3D07" w:rsidP="002B0833">
            <w:pPr>
              <w:pStyle w:val="Prrafodelista"/>
              <w:spacing w:after="0"/>
              <w:rPr>
                <w:rFonts w:asciiTheme="minorHAnsi" w:eastAsia="Calibri" w:hAnsiTheme="minorHAnsi" w:cstheme="minorHAnsi"/>
                <w:color w:val="000000" w:themeColor="text1"/>
                <w:sz w:val="18"/>
                <w:szCs w:val="18"/>
              </w:rPr>
            </w:pPr>
          </w:p>
          <w:p w14:paraId="5B1F3BD5"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Fundamentos de Amplificadores Operacionales</w:t>
            </w:r>
          </w:p>
          <w:p w14:paraId="58474440"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Parámetros básicos del amplificador operacional </w:t>
            </w:r>
          </w:p>
          <w:p w14:paraId="41123E57"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Amplificadores Inversores y No Inversores, Operación: AC y DC </w:t>
            </w:r>
          </w:p>
          <w:p w14:paraId="73EE6971"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Seguidores, Operación AC y DC</w:t>
            </w:r>
          </w:p>
          <w:p w14:paraId="1C500C17" w14:textId="77777777" w:rsidR="009C3D07" w:rsidRPr="00F504C1" w:rsidRDefault="009C3D07" w:rsidP="00895CEF">
            <w:pPr>
              <w:pStyle w:val="Prrafodelista"/>
              <w:numPr>
                <w:ilvl w:val="0"/>
                <w:numId w:val="92"/>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Operación de amplificadores típicos, Ganancia de un amplificador inversor</w:t>
            </w:r>
          </w:p>
          <w:p w14:paraId="45EC8188" w14:textId="77777777" w:rsidR="009C3D07" w:rsidRPr="00F504C1" w:rsidRDefault="009C3D07" w:rsidP="002B0833">
            <w:pPr>
              <w:pStyle w:val="Prrafodelista"/>
              <w:spacing w:after="0"/>
              <w:rPr>
                <w:rFonts w:asciiTheme="minorHAnsi" w:eastAsia="Calibri" w:hAnsiTheme="minorHAnsi" w:cstheme="minorHAnsi"/>
                <w:color w:val="000000" w:themeColor="text1"/>
                <w:sz w:val="18"/>
                <w:szCs w:val="18"/>
              </w:rPr>
            </w:pPr>
          </w:p>
          <w:p w14:paraId="1D321A92" w14:textId="77777777" w:rsidR="009C3D07" w:rsidRPr="00F504C1" w:rsidRDefault="009C3D07" w:rsidP="002B0833">
            <w:pPr>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2632168D"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6A97EBF2"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6143A31D"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En todos los equipos se debe incluir manual de usuario</w:t>
            </w:r>
          </w:p>
          <w:p w14:paraId="7AD58791" w14:textId="77777777" w:rsidR="009C3D07" w:rsidRPr="00F504C1" w:rsidRDefault="009C3D07" w:rsidP="002B0833">
            <w:pPr>
              <w:rPr>
                <w:rFonts w:asciiTheme="minorHAnsi" w:eastAsia="Calibri" w:hAnsiTheme="minorHAnsi" w:cstheme="minorHAnsi"/>
                <w:color w:val="000000" w:themeColor="text1"/>
                <w:sz w:val="18"/>
                <w:szCs w:val="18"/>
              </w:rPr>
            </w:pPr>
          </w:p>
        </w:tc>
      </w:tr>
      <w:tr w:rsidR="009C3D07" w:rsidRPr="00F504C1" w14:paraId="1B07CA1A" w14:textId="77777777" w:rsidTr="005176E0">
        <w:trPr>
          <w:trHeight w:val="20"/>
          <w:jc w:val="center"/>
        </w:trPr>
        <w:tc>
          <w:tcPr>
            <w:tcW w:w="897" w:type="dxa"/>
            <w:tcBorders>
              <w:top w:val="single" w:sz="4" w:space="0" w:color="auto"/>
              <w:left w:val="single" w:sz="4" w:space="0" w:color="auto"/>
              <w:bottom w:val="single" w:sz="4" w:space="0" w:color="auto"/>
              <w:right w:val="single" w:sz="4" w:space="0" w:color="auto"/>
            </w:tcBorders>
            <w:noWrap/>
            <w:vAlign w:val="center"/>
            <w:hideMark/>
          </w:tcPr>
          <w:p w14:paraId="6DA8DB42" w14:textId="77777777" w:rsidR="009C3D07" w:rsidRPr="00F504C1" w:rsidRDefault="009C3D07" w:rsidP="002B0833">
            <w:pPr>
              <w:spacing w:line="276" w:lineRule="auto"/>
              <w:jc w:val="center"/>
              <w:rPr>
                <w:rFonts w:asciiTheme="minorHAnsi" w:eastAsia="Calibri" w:hAnsiTheme="minorHAnsi" w:cstheme="minorHAnsi"/>
                <w:i/>
                <w:color w:val="000000" w:themeColor="text1"/>
                <w:sz w:val="18"/>
                <w:szCs w:val="18"/>
              </w:rPr>
            </w:pPr>
            <w:r w:rsidRPr="00F504C1">
              <w:rPr>
                <w:rFonts w:asciiTheme="minorHAnsi" w:eastAsia="Calibri" w:hAnsiTheme="minorHAnsi" w:cstheme="minorHAnsi"/>
                <w:i/>
                <w:color w:val="000000" w:themeColor="text1"/>
                <w:sz w:val="18"/>
                <w:szCs w:val="18"/>
              </w:rPr>
              <w:t>4</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1F06C24" w14:textId="77777777" w:rsidR="009C3D07" w:rsidRPr="00F504C1" w:rsidRDefault="009C3D07" w:rsidP="002B0833">
            <w:pPr>
              <w:spacing w:line="276" w:lineRule="auto"/>
              <w:jc w:val="center"/>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Equipo de prácticas- electrónica digital</w:t>
            </w:r>
          </w:p>
        </w:tc>
        <w:tc>
          <w:tcPr>
            <w:tcW w:w="7497" w:type="dxa"/>
            <w:tcBorders>
              <w:top w:val="single" w:sz="4" w:space="0" w:color="auto"/>
              <w:left w:val="single" w:sz="4" w:space="0" w:color="auto"/>
              <w:bottom w:val="single" w:sz="4" w:space="0" w:color="auto"/>
              <w:right w:val="single" w:sz="4" w:space="0" w:color="auto"/>
            </w:tcBorders>
            <w:vAlign w:val="center"/>
            <w:hideMark/>
          </w:tcPr>
          <w:p w14:paraId="7F71499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3821F02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906796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586C6CF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29C0B14" w14:textId="77777777" w:rsidR="009C3D07" w:rsidRPr="00F504C1" w:rsidRDefault="009C3D07" w:rsidP="002B0833">
            <w:pPr>
              <w:jc w:val="both"/>
              <w:rPr>
                <w:rFonts w:asciiTheme="minorHAnsi" w:eastAsia="Arial" w:hAnsiTheme="minorHAnsi" w:cstheme="minorHAnsi"/>
                <w:sz w:val="18"/>
                <w:szCs w:val="18"/>
              </w:rPr>
            </w:pPr>
          </w:p>
          <w:p w14:paraId="4761DA9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100B3137" w14:textId="77777777" w:rsidR="009C3D07" w:rsidRPr="00F504C1" w:rsidRDefault="009C3D07" w:rsidP="002B0833">
            <w:pPr>
              <w:jc w:val="both"/>
              <w:rPr>
                <w:rFonts w:asciiTheme="minorHAnsi" w:eastAsia="Arial" w:hAnsiTheme="minorHAnsi" w:cstheme="minorHAnsi"/>
                <w:sz w:val="18"/>
                <w:szCs w:val="18"/>
              </w:rPr>
            </w:pPr>
          </w:p>
          <w:p w14:paraId="186BCF78" w14:textId="77777777" w:rsidR="009C3D07" w:rsidRPr="00F504C1" w:rsidRDefault="009C3D07" w:rsidP="002B0833">
            <w:pPr>
              <w:jc w:val="both"/>
              <w:rPr>
                <w:rFonts w:asciiTheme="minorHAnsi" w:hAnsiTheme="minorHAnsi" w:cstheme="minorHAnsi"/>
                <w:sz w:val="18"/>
                <w:szCs w:val="18"/>
                <w:shd w:val="clear" w:color="auto" w:fill="FFFFFF"/>
              </w:rPr>
            </w:pPr>
            <w:r w:rsidRPr="00F504C1">
              <w:rPr>
                <w:rFonts w:asciiTheme="minorHAnsi" w:hAnsiTheme="minorHAnsi" w:cstheme="minorHAnsi"/>
                <w:sz w:val="18"/>
                <w:szCs w:val="18"/>
                <w:shd w:val="clear" w:color="auto" w:fill="FFFFFF"/>
              </w:rPr>
              <w:t>Equipo didáctico para el estudio de los circuitos básicos de Electrónica Digital. Está compuesto de un módulo base donde de manera rápida se pueden acoplar circuitos ya montados para su análisis y donde se pueden realizar diversas actividades.</w:t>
            </w:r>
          </w:p>
          <w:p w14:paraId="7B02E2D1" w14:textId="77777777" w:rsidR="009C3D07" w:rsidRPr="00F504C1" w:rsidRDefault="009C3D07" w:rsidP="002B0833">
            <w:pPr>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equipos que serán utilizados para realizar las prácticas de electrónica analógica deben garantizar que todos los temas descritos en la planificación de la materia sean cumplidos en su totalidad.</w:t>
            </w:r>
          </w:p>
          <w:p w14:paraId="38C45CEB" w14:textId="77777777" w:rsidR="009C3D07" w:rsidRPr="00F504C1" w:rsidRDefault="009C3D07" w:rsidP="002B0833">
            <w:pPr>
              <w:jc w:val="both"/>
              <w:rPr>
                <w:rFonts w:asciiTheme="minorHAnsi" w:eastAsia="Arial" w:hAnsiTheme="minorHAnsi" w:cstheme="minorHAnsi"/>
                <w:b/>
                <w:sz w:val="18"/>
                <w:szCs w:val="18"/>
                <w:u w:val="single"/>
              </w:rPr>
            </w:pPr>
          </w:p>
          <w:p w14:paraId="602D79E9" w14:textId="77777777" w:rsidR="009C3D07" w:rsidRPr="00F504C1" w:rsidRDefault="009C3D07" w:rsidP="002B0833">
            <w:pPr>
              <w:spacing w:line="276" w:lineRule="auto"/>
              <w:rPr>
                <w:rFonts w:asciiTheme="minorHAnsi" w:eastAsia="Calibri" w:hAnsiTheme="minorHAnsi" w:cstheme="minorHAnsi"/>
                <w:b/>
                <w:color w:val="000000" w:themeColor="text1"/>
                <w:sz w:val="18"/>
                <w:szCs w:val="18"/>
                <w:u w:val="single"/>
              </w:rPr>
            </w:pPr>
            <w:r w:rsidRPr="00F504C1">
              <w:rPr>
                <w:rFonts w:asciiTheme="minorHAnsi" w:eastAsia="Calibri" w:hAnsiTheme="minorHAnsi" w:cstheme="minorHAnsi"/>
                <w:b/>
                <w:color w:val="000000" w:themeColor="text1"/>
                <w:sz w:val="18"/>
                <w:szCs w:val="18"/>
                <w:u w:val="single"/>
              </w:rPr>
              <w:t>ELEMENTOS A CONTENER COMO MÍNIMO</w:t>
            </w:r>
          </w:p>
          <w:p w14:paraId="4BAAD7FB"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Módulo base para circuitos digitales</w:t>
            </w:r>
          </w:p>
          <w:p w14:paraId="742C8715" w14:textId="77777777" w:rsidR="009C3D07" w:rsidRPr="00F504C1" w:rsidRDefault="009C3D07" w:rsidP="00895CEF">
            <w:pPr>
              <w:pStyle w:val="Prrafodelista"/>
              <w:numPr>
                <w:ilvl w:val="1"/>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Fuente de alimentación +5 VDC, 1 A</w:t>
            </w:r>
          </w:p>
          <w:p w14:paraId="6B4714BB" w14:textId="77777777" w:rsidR="009C3D07" w:rsidRPr="00F504C1" w:rsidRDefault="009C3D07" w:rsidP="00895CEF">
            <w:pPr>
              <w:pStyle w:val="Prrafodelista"/>
              <w:numPr>
                <w:ilvl w:val="1"/>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Oscilador de frecuencia variable entre 1 Hz y 100 KHz (0 -5 V TTL)</w:t>
            </w:r>
          </w:p>
          <w:p w14:paraId="20F33D8D" w14:textId="77777777" w:rsidR="009C3D07" w:rsidRPr="00F504C1" w:rsidRDefault="009C3D07" w:rsidP="00895CEF">
            <w:pPr>
              <w:pStyle w:val="Prrafodelista"/>
              <w:numPr>
                <w:ilvl w:val="1"/>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Generador de señal digital por pulsador con circuito anti rebote</w:t>
            </w:r>
          </w:p>
          <w:p w14:paraId="2E8D0831"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Características eléctricas</w:t>
            </w:r>
          </w:p>
          <w:p w14:paraId="737FFB97"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Voltaje de alimentación: 110/220 VAC</w:t>
            </w:r>
          </w:p>
          <w:p w14:paraId="0FE3CE1D"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Frecuencia: 50Hz/ 60 HZ</w:t>
            </w:r>
          </w:p>
          <w:p w14:paraId="3166E48F"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Accesorios</w:t>
            </w:r>
          </w:p>
          <w:p w14:paraId="535B1A5D"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Cableado necesario para múltiples prácticas con terminales de seguridad, puentes conductores, cables Banana Plug a Banana Plug, pinzas de cocodrilo, puntas de prueba</w:t>
            </w:r>
          </w:p>
          <w:p w14:paraId="690F4882"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Componentes electrónicos </w:t>
            </w:r>
          </w:p>
          <w:p w14:paraId="0A5DA48E"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Cajas de almacenamientos de dispositivos electrónicos</w:t>
            </w:r>
          </w:p>
          <w:p w14:paraId="457EA2B1"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Organizador de cables</w:t>
            </w:r>
          </w:p>
          <w:p w14:paraId="2634489A"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Manual de usuario.</w:t>
            </w:r>
          </w:p>
          <w:p w14:paraId="3ED20FCA" w14:textId="77777777" w:rsidR="009C3D07" w:rsidRPr="00F504C1" w:rsidRDefault="009C3D07" w:rsidP="00895CEF">
            <w:pPr>
              <w:pStyle w:val="Prrafodelista"/>
              <w:numPr>
                <w:ilvl w:val="0"/>
                <w:numId w:val="93"/>
              </w:numPr>
              <w:suppressAutoHyphens w:val="0"/>
              <w:autoSpaceDN/>
              <w:spacing w:after="0" w:line="240" w:lineRule="auto"/>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Guías de prácticas para profesores y estudiantes.</w:t>
            </w:r>
          </w:p>
          <w:p w14:paraId="1BB49C0A" w14:textId="77777777" w:rsidR="009C3D07" w:rsidRPr="00F504C1" w:rsidRDefault="009C3D07" w:rsidP="002B0833">
            <w:pPr>
              <w:rPr>
                <w:rFonts w:asciiTheme="minorHAnsi" w:eastAsia="Calibri" w:hAnsiTheme="minorHAnsi" w:cstheme="minorHAnsi"/>
                <w:b/>
                <w:color w:val="000000" w:themeColor="text1"/>
                <w:sz w:val="18"/>
                <w:szCs w:val="18"/>
              </w:rPr>
            </w:pPr>
          </w:p>
          <w:p w14:paraId="7AD2F56F" w14:textId="77777777" w:rsidR="009C3D07" w:rsidRPr="00F504C1" w:rsidRDefault="009C3D07" w:rsidP="002B0833">
            <w:pPr>
              <w:rPr>
                <w:rFonts w:asciiTheme="minorHAnsi" w:eastAsia="Calibri" w:hAnsiTheme="minorHAnsi" w:cstheme="minorHAnsi"/>
                <w:b/>
                <w:color w:val="000000" w:themeColor="text1"/>
                <w:sz w:val="18"/>
                <w:szCs w:val="18"/>
                <w:u w:val="single"/>
              </w:rPr>
            </w:pPr>
            <w:r w:rsidRPr="00F504C1">
              <w:rPr>
                <w:rFonts w:asciiTheme="minorHAnsi" w:eastAsia="Calibri" w:hAnsiTheme="minorHAnsi" w:cstheme="minorHAnsi"/>
                <w:b/>
                <w:color w:val="000000" w:themeColor="text1"/>
                <w:sz w:val="18"/>
                <w:szCs w:val="18"/>
                <w:u w:val="single"/>
              </w:rPr>
              <w:t xml:space="preserve">MÓDULOS </w:t>
            </w:r>
          </w:p>
          <w:p w14:paraId="0A1EA04F" w14:textId="77777777" w:rsidR="009C3D07" w:rsidRPr="00F504C1" w:rsidRDefault="009C3D07" w:rsidP="002B0833">
            <w:pPr>
              <w:rPr>
                <w:rFonts w:asciiTheme="minorHAnsi" w:eastAsia="Calibri" w:hAnsiTheme="minorHAnsi" w:cstheme="minorHAnsi"/>
                <w:b/>
                <w:color w:val="000000" w:themeColor="text1"/>
                <w:sz w:val="18"/>
                <w:szCs w:val="18"/>
                <w:u w:val="single"/>
              </w:rPr>
            </w:pPr>
          </w:p>
          <w:p w14:paraId="53F8A946"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 xml:space="preserve">Circuitos digitales </w:t>
            </w:r>
          </w:p>
          <w:p w14:paraId="0582D393"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Reloj</w:t>
            </w:r>
          </w:p>
          <w:p w14:paraId="06FB6C86"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Generador de pulso</w:t>
            </w:r>
          </w:p>
          <w:p w14:paraId="767EF40B"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Contador</w:t>
            </w:r>
          </w:p>
          <w:p w14:paraId="7F654001"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Multiplexor/demultiplexor</w:t>
            </w:r>
          </w:p>
          <w:p w14:paraId="6A5569DC"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Decodificador decimal BCD</w:t>
            </w:r>
          </w:p>
          <w:p w14:paraId="69CB14BB"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ADC/DAC</w:t>
            </w:r>
          </w:p>
          <w:p w14:paraId="2EE734C8" w14:textId="77777777" w:rsidR="009C3D07" w:rsidRPr="00F504C1" w:rsidRDefault="009C3D07" w:rsidP="002B0833">
            <w:pPr>
              <w:pStyle w:val="Prrafodelista"/>
              <w:spacing w:after="0"/>
              <w:rPr>
                <w:rFonts w:asciiTheme="minorHAnsi" w:eastAsia="Calibri" w:hAnsiTheme="minorHAnsi" w:cstheme="minorHAnsi"/>
                <w:color w:val="000000" w:themeColor="text1"/>
                <w:sz w:val="18"/>
                <w:szCs w:val="18"/>
              </w:rPr>
            </w:pPr>
          </w:p>
          <w:p w14:paraId="76E0B73E"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Fundamentos de lógica Digital</w:t>
            </w:r>
          </w:p>
          <w:p w14:paraId="25E2B684" w14:textId="77777777" w:rsidR="009C3D07" w:rsidRPr="00F504C1" w:rsidRDefault="009C3D07" w:rsidP="002B0833">
            <w:pPr>
              <w:rPr>
                <w:rFonts w:asciiTheme="minorHAnsi" w:eastAsia="Calibri" w:hAnsiTheme="minorHAnsi" w:cstheme="minorHAnsi"/>
                <w:color w:val="000000" w:themeColor="text1"/>
                <w:sz w:val="18"/>
                <w:szCs w:val="18"/>
              </w:rPr>
            </w:pPr>
          </w:p>
          <w:p w14:paraId="0580BC80"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Compuertas y funciones lógicas: AND, NAND, OR, NOR, OR exclusiva, XNOR </w:t>
            </w:r>
          </w:p>
          <w:p w14:paraId="36CC261C"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Respuesta Dinámica de XOR / XNOR </w:t>
            </w:r>
          </w:p>
          <w:p w14:paraId="50DECF12"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Circuitos combinacionales</w:t>
            </w:r>
          </w:p>
          <w:p w14:paraId="0EBAC9A6"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Circuitos secuenciales</w:t>
            </w:r>
          </w:p>
          <w:p w14:paraId="2ED68C32" w14:textId="77777777" w:rsidR="009C3D07" w:rsidRPr="00F504C1" w:rsidRDefault="009C3D07" w:rsidP="00895CEF">
            <w:pPr>
              <w:pStyle w:val="Prrafodelista"/>
              <w:numPr>
                <w:ilvl w:val="0"/>
                <w:numId w:val="94"/>
              </w:numPr>
              <w:suppressAutoHyphens w:val="0"/>
              <w:autoSpaceDN/>
              <w:spacing w:after="0"/>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Flip-flop: Set / Reset, tipo D, JK estático, Operación dinámica</w:t>
            </w:r>
            <w:r w:rsidRPr="00F504C1">
              <w:rPr>
                <w:rFonts w:asciiTheme="minorHAnsi" w:eastAsia="Calibri" w:hAnsiTheme="minorHAnsi" w:cstheme="minorHAnsi"/>
                <w:b/>
                <w:color w:val="000000" w:themeColor="text1"/>
                <w:sz w:val="18"/>
                <w:szCs w:val="18"/>
              </w:rPr>
              <w:t xml:space="preserve"> </w:t>
            </w:r>
          </w:p>
          <w:p w14:paraId="77CD180D" w14:textId="77777777" w:rsidR="009C3D07" w:rsidRPr="00F504C1" w:rsidRDefault="009C3D07" w:rsidP="002B0833">
            <w:pPr>
              <w:pStyle w:val="Prrafodelista"/>
              <w:spacing w:after="0"/>
              <w:rPr>
                <w:rFonts w:asciiTheme="minorHAnsi" w:hAnsiTheme="minorHAnsi" w:cstheme="minorHAnsi"/>
                <w:color w:val="000000"/>
                <w:sz w:val="18"/>
                <w:szCs w:val="18"/>
              </w:rPr>
            </w:pPr>
          </w:p>
          <w:p w14:paraId="1220AC47" w14:textId="77777777" w:rsidR="009C3D07" w:rsidRPr="00F504C1" w:rsidRDefault="009C3D07" w:rsidP="002B0833">
            <w:pPr>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0A7DD585"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18750BDC"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5D54C7C5"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En todos los equipos se debe incluir manual de usuario</w:t>
            </w:r>
          </w:p>
          <w:p w14:paraId="1880AA09" w14:textId="77777777" w:rsidR="009C3D07" w:rsidRPr="00F504C1" w:rsidRDefault="009C3D07" w:rsidP="002B0833">
            <w:pPr>
              <w:spacing w:line="276" w:lineRule="auto"/>
              <w:rPr>
                <w:rFonts w:asciiTheme="minorHAnsi" w:eastAsia="Calibri" w:hAnsiTheme="minorHAnsi" w:cstheme="minorHAnsi"/>
                <w:color w:val="000000" w:themeColor="text1"/>
                <w:sz w:val="18"/>
                <w:szCs w:val="18"/>
              </w:rPr>
            </w:pPr>
          </w:p>
        </w:tc>
      </w:tr>
      <w:tr w:rsidR="009C3D07" w:rsidRPr="00F504C1" w14:paraId="7C4AE417" w14:textId="77777777" w:rsidTr="005176E0">
        <w:trPr>
          <w:trHeight w:val="20"/>
          <w:jc w:val="center"/>
        </w:trPr>
        <w:tc>
          <w:tcPr>
            <w:tcW w:w="897" w:type="dxa"/>
            <w:tcBorders>
              <w:top w:val="single" w:sz="4" w:space="0" w:color="auto"/>
              <w:left w:val="single" w:sz="4" w:space="0" w:color="auto"/>
              <w:bottom w:val="single" w:sz="4" w:space="0" w:color="auto"/>
              <w:right w:val="single" w:sz="4" w:space="0" w:color="auto"/>
            </w:tcBorders>
            <w:noWrap/>
            <w:vAlign w:val="center"/>
            <w:hideMark/>
          </w:tcPr>
          <w:p w14:paraId="14E10F14" w14:textId="77777777" w:rsidR="009C3D07" w:rsidRPr="00F504C1" w:rsidRDefault="009C3D07" w:rsidP="002B0833">
            <w:pPr>
              <w:spacing w:line="276" w:lineRule="auto"/>
              <w:jc w:val="center"/>
              <w:rPr>
                <w:rFonts w:asciiTheme="minorHAnsi" w:eastAsia="Calibri" w:hAnsiTheme="minorHAnsi" w:cstheme="minorHAnsi"/>
                <w:i/>
                <w:color w:val="000000" w:themeColor="text1"/>
                <w:sz w:val="18"/>
                <w:szCs w:val="18"/>
              </w:rPr>
            </w:pPr>
            <w:r w:rsidRPr="00F504C1">
              <w:rPr>
                <w:rFonts w:asciiTheme="minorHAnsi" w:eastAsia="Calibri" w:hAnsiTheme="minorHAnsi" w:cstheme="minorHAnsi"/>
                <w:i/>
                <w:color w:val="000000" w:themeColor="text1"/>
                <w:sz w:val="18"/>
                <w:szCs w:val="18"/>
              </w:rPr>
              <w:t>5</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90C3E9F" w14:textId="77777777" w:rsidR="009C3D07" w:rsidRPr="00F504C1" w:rsidRDefault="009C3D07" w:rsidP="002B0833">
            <w:pPr>
              <w:spacing w:line="276" w:lineRule="auto"/>
              <w:jc w:val="center"/>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Entrenador de electricidad</w:t>
            </w:r>
          </w:p>
        </w:tc>
        <w:tc>
          <w:tcPr>
            <w:tcW w:w="7497" w:type="dxa"/>
            <w:tcBorders>
              <w:top w:val="single" w:sz="4" w:space="0" w:color="auto"/>
              <w:left w:val="single" w:sz="4" w:space="0" w:color="auto"/>
              <w:bottom w:val="single" w:sz="4" w:space="0" w:color="auto"/>
              <w:right w:val="single" w:sz="4" w:space="0" w:color="auto"/>
            </w:tcBorders>
            <w:vAlign w:val="center"/>
            <w:hideMark/>
          </w:tcPr>
          <w:p w14:paraId="05CB10C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A4EC8C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B786BA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5C5DF5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31532D7" w14:textId="77777777" w:rsidR="009C3D07" w:rsidRPr="00F504C1" w:rsidRDefault="009C3D07" w:rsidP="002B0833">
            <w:pPr>
              <w:jc w:val="both"/>
              <w:rPr>
                <w:rFonts w:asciiTheme="minorHAnsi" w:eastAsia="Arial" w:hAnsiTheme="minorHAnsi" w:cstheme="minorHAnsi"/>
                <w:sz w:val="18"/>
                <w:szCs w:val="18"/>
              </w:rPr>
            </w:pPr>
          </w:p>
          <w:p w14:paraId="1F4C4B3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4CEEEA34" w14:textId="77777777" w:rsidR="009C3D07" w:rsidRPr="00F504C1" w:rsidRDefault="009C3D07" w:rsidP="002B0833">
            <w:pPr>
              <w:jc w:val="both"/>
              <w:rPr>
                <w:rFonts w:asciiTheme="minorHAnsi" w:eastAsia="Arial" w:hAnsiTheme="minorHAnsi" w:cstheme="minorHAnsi"/>
                <w:sz w:val="18"/>
                <w:szCs w:val="18"/>
              </w:rPr>
            </w:pPr>
          </w:p>
          <w:p w14:paraId="049BA995" w14:textId="77777777" w:rsidR="009C3D07" w:rsidRPr="00F504C1" w:rsidRDefault="009C3D07" w:rsidP="002B0833">
            <w:pPr>
              <w:jc w:val="both"/>
              <w:rPr>
                <w:rFonts w:asciiTheme="minorHAnsi" w:hAnsiTheme="minorHAnsi" w:cstheme="minorHAnsi"/>
                <w:sz w:val="18"/>
                <w:szCs w:val="18"/>
                <w:shd w:val="clear" w:color="auto" w:fill="FFFFFF"/>
              </w:rPr>
            </w:pPr>
            <w:r w:rsidRPr="00F504C1">
              <w:rPr>
                <w:rFonts w:asciiTheme="minorHAnsi" w:hAnsiTheme="minorHAnsi" w:cstheme="minorHAnsi"/>
                <w:sz w:val="18"/>
                <w:szCs w:val="18"/>
                <w:shd w:val="clear" w:color="auto" w:fill="FFFFFF"/>
              </w:rPr>
              <w:t>Equipo didáctico para el estudio de circuitos eléctricos. Está compuesto de un módulo base donde de manera rápida se pueden acoplar circuitos ya montados para su análisis y donde se pueden realizar diversas actividades.</w:t>
            </w:r>
          </w:p>
          <w:p w14:paraId="62C560B0" w14:textId="77777777" w:rsidR="009C3D07" w:rsidRPr="00F504C1" w:rsidRDefault="009C3D07" w:rsidP="002B0833">
            <w:pPr>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equipos que serán utilizados para realizar las prácticas de circuitos eléctricos deben garantizar que todos los temas descritos en la planificación de la materia sean cumplidos en su totalidad.</w:t>
            </w:r>
          </w:p>
          <w:p w14:paraId="491B3C8B" w14:textId="77777777" w:rsidR="009C3D07" w:rsidRPr="00F504C1" w:rsidRDefault="009C3D07" w:rsidP="002B0833">
            <w:pPr>
              <w:jc w:val="both"/>
              <w:rPr>
                <w:rFonts w:asciiTheme="minorHAnsi" w:eastAsia="Arial" w:hAnsiTheme="minorHAnsi" w:cstheme="minorHAnsi"/>
                <w:b/>
                <w:sz w:val="18"/>
                <w:szCs w:val="18"/>
                <w:u w:val="single"/>
              </w:rPr>
            </w:pPr>
          </w:p>
          <w:p w14:paraId="34EE7CF5" w14:textId="77777777" w:rsidR="009C3D07" w:rsidRPr="00F504C1" w:rsidRDefault="009C3D07" w:rsidP="002B0833">
            <w:pPr>
              <w:spacing w:line="276" w:lineRule="auto"/>
              <w:jc w:val="both"/>
              <w:rPr>
                <w:rFonts w:asciiTheme="minorHAnsi" w:eastAsia="Calibri" w:hAnsiTheme="minorHAnsi" w:cstheme="minorHAnsi"/>
                <w:b/>
                <w:color w:val="000000" w:themeColor="text1"/>
                <w:sz w:val="18"/>
                <w:szCs w:val="18"/>
                <w:u w:val="single"/>
              </w:rPr>
            </w:pPr>
            <w:r w:rsidRPr="00F504C1">
              <w:rPr>
                <w:rFonts w:asciiTheme="minorHAnsi" w:eastAsia="Calibri" w:hAnsiTheme="minorHAnsi" w:cstheme="minorHAnsi"/>
                <w:b/>
                <w:color w:val="000000" w:themeColor="text1"/>
                <w:sz w:val="18"/>
                <w:szCs w:val="18"/>
                <w:u w:val="single"/>
              </w:rPr>
              <w:t>ELEMENTOS A CONTENER COMO MÍNIMO</w:t>
            </w:r>
          </w:p>
          <w:p w14:paraId="3C3CA263" w14:textId="77777777" w:rsidR="009C3D07" w:rsidRPr="00F504C1" w:rsidRDefault="009C3D07" w:rsidP="00895CEF">
            <w:pPr>
              <w:pStyle w:val="Prrafodelista"/>
              <w:numPr>
                <w:ilvl w:val="0"/>
                <w:numId w:val="40"/>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Módulo Base para circuitos eléctricos</w:t>
            </w:r>
          </w:p>
          <w:p w14:paraId="7D2E9291" w14:textId="77777777" w:rsidR="009C3D07" w:rsidRPr="00F504C1" w:rsidRDefault="009C3D07" w:rsidP="002B0833">
            <w:pPr>
              <w:ind w:left="360"/>
              <w:jc w:val="both"/>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Características Eléctricas</w:t>
            </w:r>
          </w:p>
          <w:p w14:paraId="7EB9C660" w14:textId="77777777" w:rsidR="009C3D07" w:rsidRPr="00F504C1" w:rsidRDefault="009C3D07" w:rsidP="002B0833">
            <w:pPr>
              <w:ind w:left="708"/>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Voltaje de alimentación: 110/220 VAC</w:t>
            </w:r>
          </w:p>
          <w:p w14:paraId="37FC3AE6" w14:textId="77777777" w:rsidR="009C3D07" w:rsidRPr="00F504C1" w:rsidRDefault="009C3D07" w:rsidP="002B0833">
            <w:pPr>
              <w:ind w:left="708"/>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Frecuencia: 50Hz/ 60 HZ</w:t>
            </w:r>
          </w:p>
          <w:p w14:paraId="626C644B" w14:textId="77777777" w:rsidR="009C3D07" w:rsidRPr="00F504C1" w:rsidRDefault="009C3D07" w:rsidP="002B0833">
            <w:pPr>
              <w:ind w:left="360"/>
              <w:jc w:val="both"/>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Accesorios</w:t>
            </w:r>
          </w:p>
          <w:p w14:paraId="735069CF" w14:textId="77777777" w:rsidR="009C3D07" w:rsidRPr="00F504C1" w:rsidRDefault="009C3D07" w:rsidP="00895CEF">
            <w:pPr>
              <w:pStyle w:val="Prrafodelista"/>
              <w:numPr>
                <w:ilvl w:val="0"/>
                <w:numId w:val="40"/>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Cableado necesario para múltiples prácticas con terminales de seguridad, puentes conductores, cables Banana Plug a Banana Plug, pinzas de cocodrilo, puntas de prueba</w:t>
            </w:r>
          </w:p>
          <w:p w14:paraId="6EF81EDC" w14:textId="77777777" w:rsidR="009C3D07" w:rsidRPr="00F504C1" w:rsidRDefault="009C3D07" w:rsidP="00895CEF">
            <w:pPr>
              <w:pStyle w:val="Prrafodelista"/>
              <w:numPr>
                <w:ilvl w:val="0"/>
                <w:numId w:val="40"/>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Componentes eléctricos </w:t>
            </w:r>
          </w:p>
          <w:p w14:paraId="3FC4D715" w14:textId="77777777" w:rsidR="009C3D07" w:rsidRPr="00F504C1" w:rsidRDefault="009C3D07" w:rsidP="00895CEF">
            <w:pPr>
              <w:pStyle w:val="Prrafodelista"/>
              <w:numPr>
                <w:ilvl w:val="0"/>
                <w:numId w:val="40"/>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Cajas de almacenamientos </w:t>
            </w:r>
          </w:p>
          <w:p w14:paraId="7D7C0F86" w14:textId="77777777" w:rsidR="009C3D07" w:rsidRPr="00F504C1" w:rsidRDefault="009C3D07" w:rsidP="00895CEF">
            <w:pPr>
              <w:pStyle w:val="Prrafodelista"/>
              <w:numPr>
                <w:ilvl w:val="0"/>
                <w:numId w:val="40"/>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Organizador de cables</w:t>
            </w:r>
          </w:p>
          <w:p w14:paraId="1B6C9226" w14:textId="77777777" w:rsidR="009C3D07" w:rsidRPr="00F504C1" w:rsidRDefault="009C3D07" w:rsidP="00895CEF">
            <w:pPr>
              <w:pStyle w:val="Prrafodelista"/>
              <w:numPr>
                <w:ilvl w:val="0"/>
                <w:numId w:val="40"/>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Guía rápida de usuario.</w:t>
            </w:r>
          </w:p>
          <w:p w14:paraId="2F2F890F" w14:textId="77777777" w:rsidR="009C3D07" w:rsidRPr="00F504C1" w:rsidRDefault="009C3D07" w:rsidP="00895CEF">
            <w:pPr>
              <w:pStyle w:val="Prrafodelista"/>
              <w:numPr>
                <w:ilvl w:val="0"/>
                <w:numId w:val="40"/>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Guías de prácticas para profesores y estudiantes.</w:t>
            </w:r>
          </w:p>
          <w:p w14:paraId="4DA9C257" w14:textId="77777777" w:rsidR="009C3D07" w:rsidRPr="00F504C1" w:rsidRDefault="009C3D07" w:rsidP="002B0833">
            <w:pPr>
              <w:ind w:left="360"/>
              <w:jc w:val="both"/>
              <w:rPr>
                <w:rFonts w:asciiTheme="minorHAnsi" w:eastAsia="Calibri" w:hAnsiTheme="minorHAnsi" w:cstheme="minorHAnsi"/>
                <w:b/>
                <w:color w:val="000000" w:themeColor="text1"/>
                <w:sz w:val="18"/>
                <w:szCs w:val="18"/>
              </w:rPr>
            </w:pPr>
          </w:p>
          <w:p w14:paraId="04915ECC" w14:textId="77777777" w:rsidR="009C3D07" w:rsidRPr="00F504C1" w:rsidRDefault="009C3D07" w:rsidP="002B0833">
            <w:pPr>
              <w:spacing w:line="276" w:lineRule="auto"/>
              <w:jc w:val="both"/>
              <w:rPr>
                <w:rFonts w:asciiTheme="minorHAnsi" w:eastAsia="Calibri" w:hAnsiTheme="minorHAnsi" w:cstheme="minorHAnsi"/>
                <w:b/>
                <w:color w:val="000000" w:themeColor="text1"/>
                <w:sz w:val="18"/>
                <w:szCs w:val="18"/>
                <w:u w:val="single"/>
              </w:rPr>
            </w:pPr>
            <w:r w:rsidRPr="00F504C1">
              <w:rPr>
                <w:rFonts w:asciiTheme="minorHAnsi" w:eastAsia="Calibri" w:hAnsiTheme="minorHAnsi" w:cstheme="minorHAnsi"/>
                <w:b/>
                <w:color w:val="000000" w:themeColor="text1"/>
                <w:sz w:val="18"/>
                <w:szCs w:val="18"/>
                <w:u w:val="single"/>
              </w:rPr>
              <w:t>MÓDULOS</w:t>
            </w:r>
          </w:p>
          <w:p w14:paraId="57EE6DC2"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Fundamentos CC</w:t>
            </w:r>
          </w:p>
          <w:p w14:paraId="70F58769"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Reglas Básicas y Seguridad Eléctrica </w:t>
            </w:r>
          </w:p>
          <w:p w14:paraId="1658C27B"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Circuito de voltaje, corriente, resistencia </w:t>
            </w:r>
          </w:p>
          <w:p w14:paraId="66299B8F"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Fuentes de alimentación de corriente continua en serie y en paralelo Serie </w:t>
            </w:r>
          </w:p>
          <w:p w14:paraId="6541A399"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Oponiéndose a fuentes de CC </w:t>
            </w:r>
          </w:p>
          <w:p w14:paraId="222E1EF1"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Cambia de identificación y de conmutación Conceptos </w:t>
            </w:r>
          </w:p>
          <w:p w14:paraId="5E65CEC7"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Ley de Ohm: resistencia del circuito, corriente y voltaje </w:t>
            </w:r>
          </w:p>
          <w:p w14:paraId="02BA9039"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Resistencia, voltaje y corriente en un circuito resistivo Serie </w:t>
            </w:r>
          </w:p>
          <w:p w14:paraId="4A3B8BB6"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Resistencia, voltaje y corriente en un circuito resistivo paralelo </w:t>
            </w:r>
          </w:p>
          <w:p w14:paraId="696B9704"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Resistencia, voltaje y corriente en un circuito resistivo en serie-paralelo </w:t>
            </w:r>
          </w:p>
          <w:p w14:paraId="5F8D5363"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El poder en una serie y / o paralelo circuito resistivo </w:t>
            </w:r>
          </w:p>
          <w:p w14:paraId="4BC4DC20"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Reóstatos y potenciómetros </w:t>
            </w:r>
          </w:p>
          <w:p w14:paraId="5A3D8553"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Divisores de tensión y / o corriente</w:t>
            </w:r>
          </w:p>
          <w:p w14:paraId="0530A8DB"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Teoremas de CC</w:t>
            </w:r>
          </w:p>
          <w:p w14:paraId="36CA9C05"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Las corrientes y corrientes en un nodo en elementos: Dos circuitos derivados </w:t>
            </w:r>
          </w:p>
          <w:p w14:paraId="15D04A14"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Voltajes en un circuito de tres elementos de la serie </w:t>
            </w:r>
          </w:p>
          <w:p w14:paraId="72B6A812"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Suma de tensiones en un circuito en serie </w:t>
            </w:r>
          </w:p>
          <w:p w14:paraId="645AAD54"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Voltaje de Kirchhoff y leyes actuales con dos Fuente Circuito </w:t>
            </w:r>
          </w:p>
          <w:p w14:paraId="05B853D9"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Soluciones de malla, la solución de superposición y la solución Teorema de Millman de un circuito de dos Fuentes </w:t>
            </w:r>
          </w:p>
          <w:p w14:paraId="0B7567A1"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Fundamentos de CA</w:t>
            </w:r>
          </w:p>
          <w:p w14:paraId="32153D04"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El curso se debe fundamentar en un módulo (tarjeta) con circuitos prestablecidos que se montan en la base computarizada y se complementa con el curso en la PC, los temas que por lo menos se deben tratar son:</w:t>
            </w:r>
            <w:r w:rsidRPr="00F504C1" w:rsidDel="00F71B4F">
              <w:rPr>
                <w:rFonts w:asciiTheme="minorHAnsi" w:eastAsia="Calibri" w:hAnsiTheme="minorHAnsi" w:cstheme="minorHAnsi"/>
                <w:color w:val="000000" w:themeColor="text1"/>
                <w:sz w:val="18"/>
                <w:szCs w:val="18"/>
              </w:rPr>
              <w:t xml:space="preserve"> </w:t>
            </w:r>
            <w:r w:rsidRPr="00F504C1">
              <w:rPr>
                <w:rFonts w:asciiTheme="minorHAnsi" w:eastAsia="Calibri" w:hAnsiTheme="minorHAnsi" w:cstheme="minorHAnsi"/>
                <w:color w:val="000000" w:themeColor="text1"/>
                <w:sz w:val="18"/>
                <w:szCs w:val="18"/>
              </w:rPr>
              <w:t>Las corrientes y corrientes en un nodo en elementos: Generador de impedancia</w:t>
            </w:r>
          </w:p>
          <w:p w14:paraId="73D29EC3"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Las formas de onda AC / DC</w:t>
            </w:r>
          </w:p>
          <w:p w14:paraId="722196A6"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Ángulo de fase</w:t>
            </w:r>
          </w:p>
          <w:p w14:paraId="0D9D493B"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Inductancia / reactancia inductiva</w:t>
            </w:r>
          </w:p>
          <w:p w14:paraId="660F17B3"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Transformador</w:t>
            </w:r>
          </w:p>
          <w:p w14:paraId="6C0D21DD"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Resonancia de CA</w:t>
            </w:r>
          </w:p>
          <w:p w14:paraId="4ED91472"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Circuitos en serie y paralelo RLC </w:t>
            </w:r>
          </w:p>
          <w:p w14:paraId="78F2284F"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Circuitos Resonantes</w:t>
            </w:r>
          </w:p>
          <w:p w14:paraId="7D01692A"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Ancho de banda de un circuito RLC serie / paralelo </w:t>
            </w:r>
          </w:p>
          <w:p w14:paraId="3A2C63DF"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La frecuencia de resonancia en un circuito paralelo RLC </w:t>
            </w:r>
          </w:p>
          <w:p w14:paraId="54004657"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División de potencia y factor de potencia </w:t>
            </w:r>
          </w:p>
          <w:p w14:paraId="299759C3"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Filtros: de paso bajo, paso alto, paso-banda </w:t>
            </w:r>
          </w:p>
          <w:p w14:paraId="2E5B65BB" w14:textId="77777777" w:rsidR="009C3D07" w:rsidRPr="00F504C1" w:rsidRDefault="009C3D07" w:rsidP="002B0833">
            <w:pPr>
              <w:pStyle w:val="Prrafodelista"/>
              <w:spacing w:after="0"/>
              <w:jc w:val="both"/>
              <w:rPr>
                <w:rFonts w:asciiTheme="minorHAnsi" w:eastAsia="Calibri" w:hAnsiTheme="minorHAnsi" w:cstheme="minorHAnsi"/>
                <w:color w:val="000000" w:themeColor="text1"/>
                <w:sz w:val="18"/>
                <w:szCs w:val="18"/>
              </w:rPr>
            </w:pPr>
          </w:p>
          <w:p w14:paraId="035A9340"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44CFA955"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6DA00CB9"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30151629"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En todos los equipos se debe incluir manual de usuario</w:t>
            </w:r>
          </w:p>
          <w:p w14:paraId="33FFED99"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p>
        </w:tc>
      </w:tr>
      <w:tr w:rsidR="009C3D07" w:rsidRPr="00F504C1" w14:paraId="61A1A76D" w14:textId="77777777" w:rsidTr="005176E0">
        <w:trPr>
          <w:trHeight w:val="467"/>
          <w:jc w:val="center"/>
        </w:trPr>
        <w:tc>
          <w:tcPr>
            <w:tcW w:w="897" w:type="dxa"/>
            <w:tcBorders>
              <w:top w:val="single" w:sz="4" w:space="0" w:color="auto"/>
              <w:left w:val="single" w:sz="4" w:space="0" w:color="auto"/>
              <w:bottom w:val="single" w:sz="4" w:space="0" w:color="auto"/>
              <w:right w:val="single" w:sz="4" w:space="0" w:color="auto"/>
            </w:tcBorders>
            <w:noWrap/>
            <w:vAlign w:val="center"/>
            <w:hideMark/>
          </w:tcPr>
          <w:p w14:paraId="601D3A91" w14:textId="77777777" w:rsidR="009C3D07" w:rsidRPr="00F504C1" w:rsidRDefault="009C3D07" w:rsidP="002B0833">
            <w:pPr>
              <w:spacing w:line="276" w:lineRule="auto"/>
              <w:jc w:val="center"/>
              <w:rPr>
                <w:rFonts w:asciiTheme="minorHAnsi" w:eastAsia="Calibri" w:hAnsiTheme="minorHAnsi" w:cstheme="minorHAnsi"/>
                <w:i/>
                <w:color w:val="000000" w:themeColor="text1"/>
                <w:sz w:val="18"/>
                <w:szCs w:val="18"/>
              </w:rPr>
            </w:pPr>
            <w:r w:rsidRPr="00F504C1">
              <w:rPr>
                <w:rFonts w:asciiTheme="minorHAnsi" w:eastAsia="Calibri" w:hAnsiTheme="minorHAnsi" w:cstheme="minorHAnsi"/>
                <w:i/>
                <w:color w:val="000000" w:themeColor="text1"/>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C5CC263" w14:textId="77777777" w:rsidR="009C3D07" w:rsidRPr="00F504C1" w:rsidRDefault="009C3D07" w:rsidP="002B0833">
            <w:pPr>
              <w:spacing w:line="276" w:lineRule="auto"/>
              <w:jc w:val="center"/>
              <w:rPr>
                <w:rFonts w:asciiTheme="minorHAnsi" w:eastAsia="Calibri" w:hAnsiTheme="minorHAnsi" w:cstheme="minorHAnsi"/>
                <w:color w:val="000000" w:themeColor="text1"/>
                <w:sz w:val="18"/>
                <w:szCs w:val="18"/>
              </w:rPr>
            </w:pPr>
            <w:r w:rsidRPr="00F504C1">
              <w:rPr>
                <w:rFonts w:asciiTheme="minorHAnsi" w:eastAsia="Calibri" w:hAnsiTheme="minorHAnsi" w:cstheme="minorHAnsi"/>
                <w:sz w:val="18"/>
                <w:szCs w:val="18"/>
              </w:rPr>
              <w:t>Entrenador de Electrónica de Potencia</w:t>
            </w:r>
          </w:p>
        </w:tc>
        <w:tc>
          <w:tcPr>
            <w:tcW w:w="7497" w:type="dxa"/>
            <w:tcBorders>
              <w:top w:val="single" w:sz="4" w:space="0" w:color="auto"/>
              <w:left w:val="single" w:sz="4" w:space="0" w:color="auto"/>
              <w:bottom w:val="single" w:sz="4" w:space="0" w:color="auto"/>
              <w:right w:val="single" w:sz="4" w:space="0" w:color="auto"/>
            </w:tcBorders>
            <w:vAlign w:val="center"/>
            <w:hideMark/>
          </w:tcPr>
          <w:p w14:paraId="6D9A378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0509DD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3FC427A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6333319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E02B04B" w14:textId="77777777" w:rsidR="009C3D07" w:rsidRPr="00F504C1" w:rsidRDefault="009C3D07" w:rsidP="002B0833">
            <w:pPr>
              <w:jc w:val="both"/>
              <w:rPr>
                <w:rFonts w:asciiTheme="minorHAnsi" w:eastAsia="Arial" w:hAnsiTheme="minorHAnsi" w:cstheme="minorHAnsi"/>
                <w:sz w:val="18"/>
                <w:szCs w:val="18"/>
              </w:rPr>
            </w:pPr>
          </w:p>
          <w:p w14:paraId="083214C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0454B100" w14:textId="77777777" w:rsidR="009C3D07" w:rsidRPr="00F504C1" w:rsidRDefault="009C3D07" w:rsidP="002B0833">
            <w:pPr>
              <w:jc w:val="both"/>
              <w:rPr>
                <w:rFonts w:asciiTheme="minorHAnsi" w:eastAsia="Arial" w:hAnsiTheme="minorHAnsi" w:cstheme="minorHAnsi"/>
                <w:b/>
                <w:sz w:val="18"/>
                <w:szCs w:val="18"/>
                <w:u w:val="single"/>
              </w:rPr>
            </w:pPr>
          </w:p>
          <w:p w14:paraId="40170D2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F5FE423"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El sistema de entrenamiento de Electrónica de Potencia es un sistema modular que permite el estudio de los cuatro tipos de conversores de potencia utilizados en aplicaciones industriales (rectificadores, choppers, inversores, reguladores de AC), en sistemas monofásicos y trifásicos, así como de los dispositivos de potencia a partir de los cuales se diseñan dichas aplicaciones. </w:t>
            </w:r>
          </w:p>
          <w:p w14:paraId="2CBFE630" w14:textId="77777777" w:rsidR="009C3D07" w:rsidRPr="00F504C1" w:rsidRDefault="009C3D07" w:rsidP="002B0833">
            <w:pPr>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equipos que serán utilizados para realizar las prácticas de circuitos eléctricos deben garantizar que todos los temas descritos en la planificación de la materia sean cumplidos en su totalidad.</w:t>
            </w:r>
          </w:p>
          <w:p w14:paraId="58EE8040" w14:textId="77777777" w:rsidR="009C3D07" w:rsidRPr="00F504C1" w:rsidRDefault="009C3D07" w:rsidP="002B0833">
            <w:pPr>
              <w:jc w:val="both"/>
              <w:rPr>
                <w:rFonts w:asciiTheme="minorHAnsi" w:eastAsia="Calibri" w:hAnsiTheme="minorHAnsi" w:cstheme="minorHAnsi"/>
                <w:color w:val="000000" w:themeColor="text1"/>
                <w:sz w:val="18"/>
                <w:szCs w:val="18"/>
              </w:rPr>
            </w:pPr>
          </w:p>
          <w:p w14:paraId="50BAF5A9" w14:textId="77777777" w:rsidR="009C3D07" w:rsidRPr="00F504C1" w:rsidRDefault="009C3D07" w:rsidP="002B0833">
            <w:pPr>
              <w:jc w:val="both"/>
              <w:rPr>
                <w:rFonts w:asciiTheme="minorHAnsi" w:eastAsia="Calibri" w:hAnsiTheme="minorHAnsi" w:cstheme="minorHAnsi"/>
                <w:b/>
                <w:color w:val="000000" w:themeColor="text1"/>
                <w:sz w:val="18"/>
                <w:szCs w:val="18"/>
                <w:u w:val="single"/>
              </w:rPr>
            </w:pPr>
            <w:r w:rsidRPr="00F504C1">
              <w:rPr>
                <w:rFonts w:asciiTheme="minorHAnsi" w:eastAsia="Calibri" w:hAnsiTheme="minorHAnsi" w:cstheme="minorHAnsi"/>
                <w:b/>
                <w:color w:val="000000" w:themeColor="text1"/>
                <w:sz w:val="18"/>
                <w:szCs w:val="18"/>
                <w:u w:val="single"/>
              </w:rPr>
              <w:t>ELEMENTOS A CONTENER COMO MÍNIMO</w:t>
            </w:r>
          </w:p>
          <w:p w14:paraId="2F6F2924" w14:textId="77777777" w:rsidR="009C3D07" w:rsidRPr="00F504C1" w:rsidRDefault="009C3D07" w:rsidP="00895CEF">
            <w:pPr>
              <w:pStyle w:val="Prrafodelista"/>
              <w:numPr>
                <w:ilvl w:val="0"/>
                <w:numId w:val="95"/>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Bastidor de montaje: Sirve de soporte físico para los módulos y paneles utilizados.</w:t>
            </w:r>
          </w:p>
          <w:p w14:paraId="568A0E43" w14:textId="77777777" w:rsidR="009C3D07" w:rsidRPr="00F504C1" w:rsidRDefault="009C3D07" w:rsidP="00895CEF">
            <w:pPr>
              <w:pStyle w:val="Prrafodelista"/>
              <w:numPr>
                <w:ilvl w:val="0"/>
                <w:numId w:val="95"/>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Módulo de alimentación, incluye protección térmica y contra cortocircuitos. </w:t>
            </w:r>
          </w:p>
          <w:p w14:paraId="0952056C"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Motor CC de imán permanente</w:t>
            </w:r>
          </w:p>
          <w:p w14:paraId="2AA6B4FC"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Motor de inducción cuatro polos jaula de ardilla </w:t>
            </w:r>
          </w:p>
          <w:p w14:paraId="5879FC97"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Carga resistiva</w:t>
            </w:r>
          </w:p>
          <w:p w14:paraId="5ADC0CEA"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Módulo de filtrado</w:t>
            </w:r>
          </w:p>
          <w:p w14:paraId="46E8419A"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Filtro de baja frecuencia:</w:t>
            </w:r>
          </w:p>
          <w:p w14:paraId="57298D8E"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Filtro trifásico</w:t>
            </w:r>
          </w:p>
          <w:p w14:paraId="70286DE7"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Carga capacitiva</w:t>
            </w:r>
          </w:p>
          <w:p w14:paraId="5A0D37A5"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Contactor trifásico</w:t>
            </w:r>
          </w:p>
          <w:p w14:paraId="481C912E"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Bloque de baterías de plomo</w:t>
            </w:r>
          </w:p>
          <w:p w14:paraId="0AFA5C31"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Troceador / inversor con IGBT</w:t>
            </w:r>
          </w:p>
          <w:p w14:paraId="41AF8C68"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Tiristores de potencia, 0,2 kW</w:t>
            </w:r>
          </w:p>
          <w:p w14:paraId="06AA4C00"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Motor de impulsión y Frenado</w:t>
            </w:r>
          </w:p>
          <w:p w14:paraId="4E3243C9"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Interfaz de adquisición de datos y de control</w:t>
            </w:r>
          </w:p>
          <w:p w14:paraId="795F612A"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Fuente de alimentación de 24 VAC</w:t>
            </w:r>
          </w:p>
          <w:p w14:paraId="5B1F7EB8" w14:textId="77777777" w:rsidR="009C3D07" w:rsidRPr="00F504C1" w:rsidRDefault="009C3D07" w:rsidP="00895CEF">
            <w:pPr>
              <w:pStyle w:val="Prrafodelista"/>
              <w:numPr>
                <w:ilvl w:val="0"/>
                <w:numId w:val="95"/>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Cables de conexión</w:t>
            </w:r>
          </w:p>
          <w:p w14:paraId="624D396D"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cables deben soportar por lo menos una corriente de 19 A Voltaje: 600 V. CAT II</w:t>
            </w:r>
          </w:p>
          <w:p w14:paraId="47A0E99B"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p>
          <w:p w14:paraId="032EC571" w14:textId="77777777" w:rsidR="009C3D07" w:rsidRPr="00F504C1" w:rsidRDefault="009C3D07" w:rsidP="002B0833">
            <w:pPr>
              <w:ind w:left="360"/>
              <w:jc w:val="both"/>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Características Eléctricas</w:t>
            </w:r>
          </w:p>
          <w:p w14:paraId="34592345" w14:textId="77777777" w:rsidR="009C3D07" w:rsidRPr="00F504C1" w:rsidRDefault="009C3D07" w:rsidP="00895CEF">
            <w:pPr>
              <w:pStyle w:val="Prrafodelista"/>
              <w:numPr>
                <w:ilvl w:val="0"/>
                <w:numId w:val="96"/>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Voltaje de alimentación: 110/220 VAC</w:t>
            </w:r>
          </w:p>
          <w:p w14:paraId="5AAACFC8" w14:textId="77777777" w:rsidR="009C3D07" w:rsidRPr="00F504C1" w:rsidRDefault="009C3D07" w:rsidP="00895CEF">
            <w:pPr>
              <w:pStyle w:val="Prrafodelista"/>
              <w:numPr>
                <w:ilvl w:val="0"/>
                <w:numId w:val="96"/>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Frecuencia: 50Hz/ 60 HZ</w:t>
            </w:r>
          </w:p>
          <w:p w14:paraId="65F20199"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p>
          <w:p w14:paraId="10343189"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     </w:t>
            </w:r>
            <w:r w:rsidRPr="00F504C1">
              <w:rPr>
                <w:rFonts w:asciiTheme="minorHAnsi" w:eastAsia="Calibri" w:hAnsiTheme="minorHAnsi" w:cstheme="minorHAnsi"/>
                <w:b/>
                <w:color w:val="000000" w:themeColor="text1"/>
                <w:sz w:val="18"/>
                <w:szCs w:val="18"/>
              </w:rPr>
              <w:t>Accesorios</w:t>
            </w:r>
          </w:p>
          <w:p w14:paraId="3D5D1E46"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Organizador de cables</w:t>
            </w:r>
          </w:p>
          <w:p w14:paraId="385F448A"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Manual de usuario</w:t>
            </w:r>
          </w:p>
          <w:p w14:paraId="39D52532"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Guía de prácticas para profesor y estudiantes</w:t>
            </w:r>
          </w:p>
          <w:p w14:paraId="4100B872"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p>
          <w:p w14:paraId="53B0B99E" w14:textId="77777777" w:rsidR="009C3D07" w:rsidRPr="00F504C1" w:rsidRDefault="009C3D07" w:rsidP="002B0833">
            <w:pPr>
              <w:spacing w:line="276" w:lineRule="auto"/>
              <w:jc w:val="both"/>
              <w:rPr>
                <w:rFonts w:asciiTheme="minorHAnsi" w:eastAsia="Calibri" w:hAnsiTheme="minorHAnsi" w:cstheme="minorHAnsi"/>
                <w:b/>
                <w:color w:val="000000" w:themeColor="text1"/>
                <w:sz w:val="18"/>
                <w:szCs w:val="18"/>
                <w:u w:val="single"/>
              </w:rPr>
            </w:pPr>
            <w:r w:rsidRPr="00F504C1">
              <w:rPr>
                <w:rFonts w:asciiTheme="minorHAnsi" w:eastAsia="Calibri" w:hAnsiTheme="minorHAnsi" w:cstheme="minorHAnsi"/>
                <w:b/>
                <w:color w:val="000000" w:themeColor="text1"/>
                <w:sz w:val="18"/>
                <w:szCs w:val="18"/>
                <w:u w:val="single"/>
              </w:rPr>
              <w:t>MÓDULOS</w:t>
            </w:r>
          </w:p>
          <w:p w14:paraId="3DCDB1D3"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diferentes módulos didácticos deben permitir realizar las prácticas relacionadas a los temas descritos a continuación en su totalidad.</w:t>
            </w:r>
          </w:p>
          <w:p w14:paraId="172BB3D0" w14:textId="77777777" w:rsidR="009C3D07" w:rsidRPr="00F504C1" w:rsidRDefault="009C3D07" w:rsidP="00895CEF">
            <w:pPr>
              <w:pStyle w:val="Prrafodelista"/>
              <w:numPr>
                <w:ilvl w:val="0"/>
                <w:numId w:val="98"/>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Diodo, transistor de conmutación, conmutación de alta velocidad, ondulaciones, cargador de batería.</w:t>
            </w:r>
          </w:p>
          <w:p w14:paraId="029DE2F8" w14:textId="77777777" w:rsidR="009C3D07" w:rsidRPr="00F504C1" w:rsidRDefault="009C3D07" w:rsidP="00895CEF">
            <w:pPr>
              <w:pStyle w:val="Prrafodelista"/>
              <w:numPr>
                <w:ilvl w:val="0"/>
                <w:numId w:val="98"/>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Control PWM DC, unidireccionales y bidireccionales PWM DC Drive, frenado regenerativo, retorno de la velocidad, control de corriente</w:t>
            </w:r>
          </w:p>
          <w:p w14:paraId="7E19049B" w14:textId="77777777" w:rsidR="009C3D07" w:rsidRPr="00F504C1" w:rsidRDefault="009C3D07" w:rsidP="00895CEF">
            <w:pPr>
              <w:pStyle w:val="Prrafodelista"/>
              <w:numPr>
                <w:ilvl w:val="0"/>
                <w:numId w:val="98"/>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Diodos rectificadores, inversor PWM en energía AC monofásica.</w:t>
            </w:r>
          </w:p>
          <w:p w14:paraId="20D29736" w14:textId="77777777" w:rsidR="009C3D07" w:rsidRPr="00F504C1" w:rsidRDefault="009C3D07" w:rsidP="00895CEF">
            <w:pPr>
              <w:pStyle w:val="Prrafodelista"/>
              <w:numPr>
                <w:ilvl w:val="0"/>
                <w:numId w:val="98"/>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Inversor PWM Trifásico.</w:t>
            </w:r>
          </w:p>
          <w:p w14:paraId="49FFC88F" w14:textId="77777777" w:rsidR="009C3D07" w:rsidRPr="00F504C1" w:rsidRDefault="009C3D07" w:rsidP="00895CEF">
            <w:pPr>
              <w:pStyle w:val="Prrafodelista"/>
              <w:numPr>
                <w:ilvl w:val="0"/>
                <w:numId w:val="98"/>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Uso de Tiristores en Electrónica de Potencia.</w:t>
            </w:r>
          </w:p>
          <w:p w14:paraId="74BDFCE6" w14:textId="77777777" w:rsidR="009C3D07" w:rsidRPr="00F504C1" w:rsidRDefault="009C3D07" w:rsidP="00895CEF">
            <w:pPr>
              <w:pStyle w:val="Prrafodelista"/>
              <w:numPr>
                <w:ilvl w:val="0"/>
                <w:numId w:val="98"/>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Arrancador de motor trifásico de inducción.</w:t>
            </w:r>
          </w:p>
          <w:p w14:paraId="379BF36C" w14:textId="77777777" w:rsidR="009C3D07" w:rsidRPr="00F504C1" w:rsidRDefault="009C3D07" w:rsidP="00895CEF">
            <w:pPr>
              <w:pStyle w:val="Prrafodelista"/>
              <w:numPr>
                <w:ilvl w:val="0"/>
                <w:numId w:val="98"/>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Control de Motor AC: de frecuencia variable, V constante, relación V/ f.</w:t>
            </w:r>
          </w:p>
          <w:p w14:paraId="74D6576A" w14:textId="77777777" w:rsidR="009C3D07" w:rsidRPr="00F504C1" w:rsidRDefault="009C3D07" w:rsidP="002B0833">
            <w:pPr>
              <w:pStyle w:val="Prrafodelista"/>
              <w:spacing w:after="0"/>
              <w:jc w:val="both"/>
              <w:rPr>
                <w:rFonts w:asciiTheme="minorHAnsi" w:eastAsia="Calibri" w:hAnsiTheme="minorHAnsi" w:cstheme="minorHAnsi"/>
                <w:color w:val="000000" w:themeColor="text1"/>
                <w:sz w:val="18"/>
                <w:szCs w:val="18"/>
              </w:rPr>
            </w:pPr>
          </w:p>
          <w:p w14:paraId="5DE46DE6"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F58FC14"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33CB57D8"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1AF5C560" w14:textId="77777777" w:rsidR="009C3D07" w:rsidRPr="00F504C1" w:rsidRDefault="009C3D07" w:rsidP="002B0833">
            <w:pPr>
              <w:spacing w:line="276" w:lineRule="auto"/>
              <w:jc w:val="both"/>
              <w:rPr>
                <w:rFonts w:asciiTheme="minorHAnsi" w:eastAsia="Calibri" w:hAnsiTheme="minorHAnsi" w:cstheme="minorHAnsi"/>
                <w:b/>
                <w:color w:val="000000" w:themeColor="text1"/>
                <w:sz w:val="18"/>
                <w:szCs w:val="18"/>
              </w:rPr>
            </w:pPr>
          </w:p>
        </w:tc>
      </w:tr>
      <w:tr w:rsidR="009C3D07" w:rsidRPr="00F504C1" w14:paraId="58F66F59" w14:textId="77777777" w:rsidTr="005176E0">
        <w:trPr>
          <w:trHeight w:val="490"/>
          <w:jc w:val="center"/>
        </w:trPr>
        <w:tc>
          <w:tcPr>
            <w:tcW w:w="897" w:type="dxa"/>
            <w:tcBorders>
              <w:top w:val="single" w:sz="4" w:space="0" w:color="auto"/>
              <w:left w:val="single" w:sz="4" w:space="0" w:color="auto"/>
              <w:bottom w:val="single" w:sz="4" w:space="0" w:color="auto"/>
              <w:right w:val="single" w:sz="4" w:space="0" w:color="auto"/>
            </w:tcBorders>
            <w:noWrap/>
            <w:vAlign w:val="center"/>
            <w:hideMark/>
          </w:tcPr>
          <w:p w14:paraId="11A0D93E" w14:textId="77777777" w:rsidR="009C3D07" w:rsidRPr="00F504C1" w:rsidRDefault="009C3D07" w:rsidP="002B0833">
            <w:pPr>
              <w:spacing w:line="276" w:lineRule="auto"/>
              <w:jc w:val="center"/>
              <w:rPr>
                <w:rFonts w:asciiTheme="minorHAnsi" w:eastAsia="Calibri" w:hAnsiTheme="minorHAnsi" w:cstheme="minorHAnsi"/>
                <w:i/>
                <w:color w:val="000000" w:themeColor="text1"/>
                <w:sz w:val="18"/>
                <w:szCs w:val="18"/>
              </w:rPr>
            </w:pPr>
            <w:r w:rsidRPr="00F504C1">
              <w:rPr>
                <w:rFonts w:asciiTheme="minorHAnsi" w:eastAsia="Calibri" w:hAnsiTheme="minorHAnsi" w:cstheme="minorHAnsi"/>
                <w:i/>
                <w:color w:val="000000" w:themeColor="text1"/>
                <w:sz w:val="18"/>
                <w:szCs w:val="18"/>
              </w:rPr>
              <w:t>7</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2BACE6D" w14:textId="77777777" w:rsidR="009C3D07" w:rsidRPr="00F504C1" w:rsidRDefault="009C3D07" w:rsidP="002B0833">
            <w:pPr>
              <w:spacing w:line="276" w:lineRule="auto"/>
              <w:jc w:val="center"/>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Entrenador de Máquinas Eléctricas</w:t>
            </w:r>
          </w:p>
        </w:tc>
        <w:tc>
          <w:tcPr>
            <w:tcW w:w="7497" w:type="dxa"/>
            <w:tcBorders>
              <w:top w:val="single" w:sz="4" w:space="0" w:color="auto"/>
              <w:left w:val="single" w:sz="4" w:space="0" w:color="auto"/>
              <w:bottom w:val="single" w:sz="4" w:space="0" w:color="auto"/>
              <w:right w:val="single" w:sz="4" w:space="0" w:color="auto"/>
            </w:tcBorders>
            <w:vAlign w:val="center"/>
            <w:hideMark/>
          </w:tcPr>
          <w:p w14:paraId="338E209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E83FC8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587C3E3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16C404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20EA3A96" w14:textId="77777777" w:rsidR="009C3D07" w:rsidRPr="00F504C1" w:rsidRDefault="009C3D07" w:rsidP="002B0833">
            <w:pPr>
              <w:jc w:val="both"/>
              <w:rPr>
                <w:rFonts w:asciiTheme="minorHAnsi" w:eastAsia="Arial" w:hAnsiTheme="minorHAnsi" w:cstheme="minorHAnsi"/>
                <w:b/>
                <w:sz w:val="18"/>
                <w:szCs w:val="18"/>
                <w:u w:val="single"/>
              </w:rPr>
            </w:pPr>
          </w:p>
          <w:p w14:paraId="54D643B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3AF0984D" w14:textId="77777777" w:rsidR="009C3D07" w:rsidRPr="00F504C1" w:rsidRDefault="009C3D07" w:rsidP="002B0833">
            <w:pPr>
              <w:jc w:val="both"/>
              <w:rPr>
                <w:rFonts w:asciiTheme="minorHAnsi" w:eastAsia="Arial" w:hAnsiTheme="minorHAnsi" w:cstheme="minorHAnsi"/>
                <w:b/>
                <w:sz w:val="18"/>
                <w:szCs w:val="18"/>
                <w:u w:val="single"/>
              </w:rPr>
            </w:pPr>
          </w:p>
          <w:p w14:paraId="3B0F8D2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EA5E595"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Sistema de entrenamiento para estudio electromecánico de potencia de 200 W a 400 W máximo, debe permitir conectarse al computador para realizar el análisis de magnitudes eléctricas como voltaje, corriente y potencia. El sistema debe contar con un motor de impulsión o freno para arrastrar a las máquinas en estudio. El material del curso debe cubrir los circuitos de potencia, transformadores y máquinas CA/ CC. </w:t>
            </w:r>
          </w:p>
          <w:p w14:paraId="1D65609E"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p>
          <w:p w14:paraId="55385EEB" w14:textId="77777777" w:rsidR="009C3D07" w:rsidRPr="00F504C1" w:rsidRDefault="009C3D07" w:rsidP="002B0833">
            <w:pPr>
              <w:spacing w:line="276" w:lineRule="auto"/>
              <w:jc w:val="both"/>
              <w:rPr>
                <w:rFonts w:asciiTheme="minorHAnsi" w:eastAsia="Calibri" w:hAnsiTheme="minorHAnsi" w:cstheme="minorHAnsi"/>
                <w:b/>
                <w:color w:val="000000" w:themeColor="text1"/>
                <w:sz w:val="18"/>
                <w:szCs w:val="18"/>
                <w:u w:val="single"/>
              </w:rPr>
            </w:pPr>
            <w:r w:rsidRPr="00F504C1">
              <w:rPr>
                <w:rFonts w:asciiTheme="minorHAnsi" w:eastAsia="Calibri" w:hAnsiTheme="minorHAnsi" w:cstheme="minorHAnsi"/>
                <w:b/>
                <w:color w:val="000000" w:themeColor="text1"/>
                <w:sz w:val="18"/>
                <w:szCs w:val="18"/>
                <w:u w:val="single"/>
              </w:rPr>
              <w:t>ELEMENTOS MÍNIMOS QUE DEBEN CONFORMAR EL CONJUNTO:</w:t>
            </w:r>
          </w:p>
          <w:p w14:paraId="6E9E4F2F" w14:textId="77777777" w:rsidR="009C3D07" w:rsidRPr="00F504C1" w:rsidRDefault="009C3D07" w:rsidP="00895CEF">
            <w:pPr>
              <w:pStyle w:val="Prrafodelista"/>
              <w:numPr>
                <w:ilvl w:val="0"/>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Bastidor de montaje: Sirve de soporte físico para los módulos y paneles utilizados.</w:t>
            </w:r>
          </w:p>
          <w:p w14:paraId="4A50BAE8" w14:textId="77777777" w:rsidR="009C3D07" w:rsidRPr="00F504C1" w:rsidRDefault="009C3D07" w:rsidP="00895CEF">
            <w:pPr>
              <w:pStyle w:val="Prrafodelista"/>
              <w:numPr>
                <w:ilvl w:val="0"/>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Bancada para la realización de ensayos a máquinas eléctricas rotativas (Funcionamiento como motor de arrastre y freno)</w:t>
            </w:r>
          </w:p>
          <w:p w14:paraId="161F2170" w14:textId="77777777" w:rsidR="009C3D07" w:rsidRPr="00F504C1" w:rsidRDefault="009C3D07" w:rsidP="00895CEF">
            <w:pPr>
              <w:pStyle w:val="Prrafodelista"/>
              <w:numPr>
                <w:ilvl w:val="0"/>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Módulo de Alimentación a los otros módulos.</w:t>
            </w:r>
          </w:p>
          <w:p w14:paraId="43528048" w14:textId="77777777" w:rsidR="009C3D07" w:rsidRPr="00F504C1" w:rsidRDefault="009C3D07" w:rsidP="00895CEF">
            <w:pPr>
              <w:pStyle w:val="Prrafodelista"/>
              <w:numPr>
                <w:ilvl w:val="1"/>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Voltaje de alimentación 110 V-220V, 1Ø o 3 Ø</w:t>
            </w:r>
          </w:p>
          <w:p w14:paraId="4F1025A5" w14:textId="77777777" w:rsidR="009C3D07" w:rsidRPr="00F504C1" w:rsidRDefault="009C3D07" w:rsidP="00895CEF">
            <w:pPr>
              <w:pStyle w:val="Prrafodelista"/>
              <w:numPr>
                <w:ilvl w:val="1"/>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Frecuencia: 50Hz - 60 Hz</w:t>
            </w:r>
          </w:p>
          <w:p w14:paraId="3980FC77" w14:textId="77777777" w:rsidR="009C3D07" w:rsidRPr="00F504C1" w:rsidRDefault="009C3D07" w:rsidP="00895CEF">
            <w:pPr>
              <w:pStyle w:val="Prrafodelista"/>
              <w:numPr>
                <w:ilvl w:val="1"/>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Protecciones contra cortocircuitos y sobrecargas</w:t>
            </w:r>
          </w:p>
          <w:p w14:paraId="24622CAF" w14:textId="77777777" w:rsidR="009C3D07" w:rsidRPr="00F504C1" w:rsidRDefault="009C3D07" w:rsidP="00895CEF">
            <w:pPr>
              <w:pStyle w:val="Prrafodelista"/>
              <w:numPr>
                <w:ilvl w:val="1"/>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Salida monofásica y trifásica</w:t>
            </w:r>
          </w:p>
          <w:p w14:paraId="65590C0A" w14:textId="77777777" w:rsidR="009C3D07" w:rsidRPr="00F504C1" w:rsidRDefault="009C3D07" w:rsidP="00895CEF">
            <w:pPr>
              <w:pStyle w:val="Prrafodelista"/>
              <w:numPr>
                <w:ilvl w:val="0"/>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Fuente de voltaje CC variable </w:t>
            </w:r>
          </w:p>
          <w:p w14:paraId="242FCD00" w14:textId="77777777" w:rsidR="009C3D07" w:rsidRPr="00F504C1" w:rsidRDefault="009C3D07" w:rsidP="00895CEF">
            <w:pPr>
              <w:pStyle w:val="Prrafodelista"/>
              <w:numPr>
                <w:ilvl w:val="1"/>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Voltaje de alimentación 110 V-220V, 1Ø o 3 Ø</w:t>
            </w:r>
          </w:p>
          <w:p w14:paraId="58D84C05" w14:textId="77777777" w:rsidR="009C3D07" w:rsidRPr="00F504C1" w:rsidRDefault="009C3D07" w:rsidP="00895CEF">
            <w:pPr>
              <w:pStyle w:val="Prrafodelista"/>
              <w:numPr>
                <w:ilvl w:val="1"/>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Frecuencia: 50Hz - 60 Hz</w:t>
            </w:r>
          </w:p>
          <w:p w14:paraId="7CE93F8B" w14:textId="77777777" w:rsidR="009C3D07" w:rsidRPr="00F504C1" w:rsidRDefault="009C3D07" w:rsidP="00895CEF">
            <w:pPr>
              <w:pStyle w:val="Prrafodelista"/>
              <w:numPr>
                <w:ilvl w:val="0"/>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Módulo de cargas</w:t>
            </w:r>
          </w:p>
          <w:p w14:paraId="1B37AEA2" w14:textId="77777777" w:rsidR="009C3D07" w:rsidRPr="00F504C1" w:rsidRDefault="009C3D07" w:rsidP="00895CEF">
            <w:pPr>
              <w:pStyle w:val="Prrafodelista"/>
              <w:numPr>
                <w:ilvl w:val="1"/>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Carga resistiva en corriente continua</w:t>
            </w:r>
          </w:p>
          <w:p w14:paraId="42334F7F" w14:textId="77777777" w:rsidR="009C3D07" w:rsidRPr="00F504C1" w:rsidRDefault="009C3D07" w:rsidP="00895CEF">
            <w:pPr>
              <w:pStyle w:val="Prrafodelista"/>
              <w:numPr>
                <w:ilvl w:val="1"/>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Carga resistiva-inductiva-capacitiva monofásica</w:t>
            </w:r>
          </w:p>
          <w:p w14:paraId="457DA263" w14:textId="77777777" w:rsidR="009C3D07" w:rsidRPr="00F504C1" w:rsidRDefault="009C3D07" w:rsidP="00895CEF">
            <w:pPr>
              <w:pStyle w:val="Prrafodelista"/>
              <w:numPr>
                <w:ilvl w:val="1"/>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Carga resistiva- inductiva-capacitiva trifásica</w:t>
            </w:r>
          </w:p>
          <w:p w14:paraId="7FCB9557" w14:textId="77777777" w:rsidR="009C3D07" w:rsidRPr="00F504C1" w:rsidRDefault="009C3D07" w:rsidP="00895CEF">
            <w:pPr>
              <w:pStyle w:val="Prrafodelista"/>
              <w:numPr>
                <w:ilvl w:val="1"/>
                <w:numId w:val="99"/>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Factor de potencia variable de 0 a 1 para cargas inductivas y capacitivas</w:t>
            </w:r>
          </w:p>
          <w:p w14:paraId="402D2198"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Motor CC de imán permanente</w:t>
            </w:r>
          </w:p>
          <w:p w14:paraId="1E6E88C8"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Motor de inducción de cuatro polos de jaula de ardilla </w:t>
            </w:r>
          </w:p>
          <w:p w14:paraId="11821BDA"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Máquina sincrónica</w:t>
            </w:r>
          </w:p>
          <w:p w14:paraId="477340B4"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Banco trifásico de transformadores</w:t>
            </w:r>
          </w:p>
          <w:p w14:paraId="2B86104F"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Transformador monofásico</w:t>
            </w:r>
          </w:p>
          <w:p w14:paraId="512C7526"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Módulo de sincronización / contactor trifásico</w:t>
            </w:r>
          </w:p>
          <w:p w14:paraId="31971377"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Bloque de baterías de plomo</w:t>
            </w:r>
          </w:p>
          <w:p w14:paraId="0BD27BD9"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Correa dentada</w:t>
            </w:r>
          </w:p>
          <w:p w14:paraId="24E5EF7A"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Cables de conexión: </w:t>
            </w:r>
            <w:r w:rsidRPr="00F504C1">
              <w:rPr>
                <w:rFonts w:asciiTheme="minorHAnsi" w:hAnsiTheme="minorHAnsi" w:cstheme="minorHAnsi"/>
                <w:color w:val="000000"/>
                <w:sz w:val="18"/>
                <w:szCs w:val="18"/>
              </w:rPr>
              <w:t>Juego de cables de conexión capacidad 19 A, 600 V CAT II extra flexibles con conectores de seguridad.</w:t>
            </w:r>
          </w:p>
          <w:p w14:paraId="2420E547"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Dinamómetro/Fuente de alimentación de cuatro cuadrantes</w:t>
            </w:r>
          </w:p>
          <w:p w14:paraId="1D0892FC"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Interfaz de adquisición de datos y de control</w:t>
            </w:r>
          </w:p>
          <w:p w14:paraId="6CFB9E3E"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Accesorios</w:t>
            </w:r>
          </w:p>
          <w:p w14:paraId="0BF2A26B"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Manual de usuario</w:t>
            </w:r>
          </w:p>
          <w:p w14:paraId="764D99F1" w14:textId="77777777" w:rsidR="009C3D07" w:rsidRPr="00F504C1" w:rsidRDefault="009C3D07" w:rsidP="00895CEF">
            <w:pPr>
              <w:pStyle w:val="Prrafodelista"/>
              <w:numPr>
                <w:ilvl w:val="0"/>
                <w:numId w:val="99"/>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Guía de prácticas para profesor y estudiantes</w:t>
            </w:r>
          </w:p>
          <w:p w14:paraId="1A179FCD"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p>
          <w:p w14:paraId="175A28A8" w14:textId="77777777" w:rsidR="009C3D07" w:rsidRPr="00F504C1" w:rsidRDefault="009C3D07" w:rsidP="002B0833">
            <w:pPr>
              <w:spacing w:line="276" w:lineRule="auto"/>
              <w:jc w:val="both"/>
              <w:rPr>
                <w:rFonts w:asciiTheme="minorHAnsi" w:eastAsia="Calibri" w:hAnsiTheme="minorHAnsi" w:cstheme="minorHAnsi"/>
                <w:b/>
                <w:color w:val="000000" w:themeColor="text1"/>
                <w:sz w:val="18"/>
                <w:szCs w:val="18"/>
                <w:u w:val="single"/>
              </w:rPr>
            </w:pPr>
            <w:r w:rsidRPr="00F504C1">
              <w:rPr>
                <w:rFonts w:asciiTheme="minorHAnsi" w:eastAsia="Calibri" w:hAnsiTheme="minorHAnsi" w:cstheme="minorHAnsi"/>
                <w:b/>
                <w:color w:val="000000" w:themeColor="text1"/>
                <w:sz w:val="18"/>
                <w:szCs w:val="18"/>
                <w:u w:val="single"/>
              </w:rPr>
              <w:t xml:space="preserve">TEMAS </w:t>
            </w:r>
          </w:p>
          <w:p w14:paraId="78D67CCF"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temas que al menos se deben cubrir con los equipos anteriormente mencionados son los siguientes:</w:t>
            </w:r>
          </w:p>
          <w:p w14:paraId="577F11DA"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 </w:t>
            </w:r>
          </w:p>
          <w:p w14:paraId="40DCAD64"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Ángulo de fase y desplazamiento de fase</w:t>
            </w:r>
          </w:p>
          <w:p w14:paraId="6CF49CF5"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Reactancia inductiva y capacitiva</w:t>
            </w:r>
          </w:p>
          <w:p w14:paraId="7F3655B7"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Impedancia</w:t>
            </w:r>
          </w:p>
          <w:p w14:paraId="62835147"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Potencia activa y reactiva</w:t>
            </w:r>
          </w:p>
          <w:p w14:paraId="62D1FE1D"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Potencia aparente y el Triángulo de Potencias</w:t>
            </w:r>
          </w:p>
          <w:p w14:paraId="2D0E78E6"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Resolver circuitos de corriente alterna utilizando circuitos simples con impedancias </w:t>
            </w:r>
          </w:p>
          <w:p w14:paraId="1F40EBA5"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Resolver circuitos de corriente alterna mediante el método del triángulo de potencias</w:t>
            </w:r>
          </w:p>
          <w:p w14:paraId="189CD57C"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Relaciones de tensión y corriente</w:t>
            </w:r>
          </w:p>
          <w:p w14:paraId="53B6C6E5"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Polaridad de los transformadores e Interconexión</w:t>
            </w:r>
          </w:p>
          <w:p w14:paraId="25F918A8"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Las pérdidas del transformador, la eficiencia.</w:t>
            </w:r>
          </w:p>
          <w:p w14:paraId="6033BA39"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Efecto de la frecuencia en el transformador Clasificación</w:t>
            </w:r>
          </w:p>
          <w:p w14:paraId="3B7C0AB4"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El autotransformador</w:t>
            </w:r>
          </w:p>
          <w:p w14:paraId="20B367BF"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circuitos trifásicos</w:t>
            </w:r>
          </w:p>
          <w:p w14:paraId="1D9FC163"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Medida trifásica de potencia</w:t>
            </w:r>
          </w:p>
          <w:p w14:paraId="14CAB2E2"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Secuencia de fases</w:t>
            </w:r>
          </w:p>
          <w:p w14:paraId="3F3D3941"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Motor trifásico de jaula de ardilla</w:t>
            </w:r>
          </w:p>
          <w:p w14:paraId="2ACA5273"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Motor trifásico sincrónico</w:t>
            </w:r>
          </w:p>
          <w:p w14:paraId="2EC9C578"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Generador Trifásico sincrónico</w:t>
            </w:r>
          </w:p>
          <w:p w14:paraId="0DA94F35"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Características de regulación de tensión</w:t>
            </w:r>
          </w:p>
          <w:p w14:paraId="33506A17"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La sincronización del generador</w:t>
            </w:r>
          </w:p>
          <w:p w14:paraId="2F02B2EC" w14:textId="77777777" w:rsidR="009C3D07" w:rsidRPr="00F504C1" w:rsidRDefault="009C3D07" w:rsidP="00895CEF">
            <w:pPr>
              <w:pStyle w:val="Prrafodelista"/>
              <w:numPr>
                <w:ilvl w:val="0"/>
                <w:numId w:val="100"/>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Configuraciones del transformador Trifásico</w:t>
            </w:r>
          </w:p>
          <w:p w14:paraId="1596D4EA" w14:textId="77777777" w:rsidR="009C3D07" w:rsidRPr="00F504C1" w:rsidRDefault="009C3D07" w:rsidP="002B0833">
            <w:pPr>
              <w:pStyle w:val="Prrafodelista"/>
              <w:spacing w:after="0"/>
              <w:jc w:val="both"/>
              <w:rPr>
                <w:rFonts w:asciiTheme="minorHAnsi" w:eastAsia="Calibri" w:hAnsiTheme="minorHAnsi" w:cstheme="minorHAnsi"/>
                <w:color w:val="000000" w:themeColor="text1"/>
                <w:sz w:val="18"/>
                <w:szCs w:val="18"/>
              </w:rPr>
            </w:pPr>
          </w:p>
          <w:p w14:paraId="5672CBEE"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0D0648C6"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45228934"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bl>
    <w:p w14:paraId="011A92E9" w14:textId="77777777" w:rsidR="009C3D07" w:rsidRPr="00F504C1" w:rsidRDefault="009C3D07" w:rsidP="002B0833">
      <w:pPr>
        <w:spacing w:line="276" w:lineRule="auto"/>
        <w:jc w:val="both"/>
        <w:rPr>
          <w:rFonts w:asciiTheme="minorHAnsi" w:eastAsia="Calibri" w:hAnsiTheme="minorHAnsi" w:cstheme="minorHAnsi"/>
          <w:b/>
          <w:sz w:val="20"/>
          <w:u w:val="single"/>
        </w:rPr>
      </w:pPr>
    </w:p>
    <w:p w14:paraId="7382A57F"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Tabla 2. Laboratorio de Control Industrial- CIUDAD RIOBAMBA</w:t>
      </w:r>
    </w:p>
    <w:tbl>
      <w:tblPr>
        <w:tblW w:w="9918" w:type="dxa"/>
        <w:jc w:val="center"/>
        <w:tblCellMar>
          <w:left w:w="70" w:type="dxa"/>
          <w:right w:w="70" w:type="dxa"/>
        </w:tblCellMar>
        <w:tblLook w:val="04A0" w:firstRow="1" w:lastRow="0" w:firstColumn="1" w:lastColumn="0" w:noHBand="0" w:noVBand="1"/>
      </w:tblPr>
      <w:tblGrid>
        <w:gridCol w:w="821"/>
        <w:gridCol w:w="1668"/>
        <w:gridCol w:w="7429"/>
      </w:tblGrid>
      <w:tr w:rsidR="009C3D07" w:rsidRPr="00F504C1" w14:paraId="57AB9417" w14:textId="77777777" w:rsidTr="005176E0">
        <w:trPr>
          <w:trHeight w:val="340"/>
          <w:tblHeader/>
          <w:jc w:val="center"/>
        </w:trPr>
        <w:tc>
          <w:tcPr>
            <w:tcW w:w="8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613E375"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668" w:type="dxa"/>
            <w:tcBorders>
              <w:top w:val="single" w:sz="4" w:space="0" w:color="auto"/>
              <w:left w:val="nil"/>
              <w:bottom w:val="single" w:sz="4" w:space="0" w:color="auto"/>
              <w:right w:val="single" w:sz="4" w:space="0" w:color="auto"/>
            </w:tcBorders>
            <w:shd w:val="clear" w:color="auto" w:fill="EAF1DD" w:themeFill="accent3" w:themeFillTint="33"/>
          </w:tcPr>
          <w:p w14:paraId="740A01A7"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7429"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EEE5123"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2F5EC9B1" w14:textId="77777777" w:rsidTr="005176E0">
        <w:trPr>
          <w:trHeight w:val="170"/>
          <w:jc w:val="center"/>
        </w:trPr>
        <w:tc>
          <w:tcPr>
            <w:tcW w:w="821" w:type="dxa"/>
            <w:tcBorders>
              <w:top w:val="nil"/>
              <w:left w:val="single" w:sz="4" w:space="0" w:color="auto"/>
              <w:bottom w:val="single" w:sz="4" w:space="0" w:color="000000"/>
              <w:right w:val="single" w:sz="4" w:space="0" w:color="auto"/>
            </w:tcBorders>
            <w:shd w:val="clear" w:color="auto" w:fill="auto"/>
            <w:vAlign w:val="center"/>
            <w:hideMark/>
          </w:tcPr>
          <w:p w14:paraId="6C5D112B" w14:textId="77777777" w:rsidR="009C3D07" w:rsidRPr="00F504C1" w:rsidRDefault="009C3D07" w:rsidP="002B0833">
            <w:pPr>
              <w:spacing w:line="276" w:lineRule="auto"/>
              <w:jc w:val="center"/>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8</w:t>
            </w:r>
          </w:p>
        </w:tc>
        <w:tc>
          <w:tcPr>
            <w:tcW w:w="1668" w:type="dxa"/>
            <w:tcBorders>
              <w:top w:val="nil"/>
              <w:left w:val="single" w:sz="4" w:space="0" w:color="auto"/>
              <w:bottom w:val="single" w:sz="4" w:space="0" w:color="auto"/>
              <w:right w:val="single" w:sz="4" w:space="0" w:color="auto"/>
            </w:tcBorders>
            <w:shd w:val="clear" w:color="auto" w:fill="auto"/>
            <w:vAlign w:val="center"/>
            <w:hideMark/>
          </w:tcPr>
          <w:p w14:paraId="49687E28" w14:textId="77777777" w:rsidR="009C3D07" w:rsidRPr="00F504C1" w:rsidRDefault="009C3D07" w:rsidP="002B0833">
            <w:pPr>
              <w:spacing w:line="276" w:lineRule="auto"/>
              <w:jc w:val="center"/>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Banco de Pruebas de Fallos</w:t>
            </w:r>
          </w:p>
        </w:tc>
        <w:tc>
          <w:tcPr>
            <w:tcW w:w="7429" w:type="dxa"/>
            <w:tcBorders>
              <w:top w:val="single" w:sz="4" w:space="0" w:color="auto"/>
              <w:left w:val="single" w:sz="4" w:space="0" w:color="auto"/>
              <w:bottom w:val="single" w:sz="4" w:space="0" w:color="auto"/>
              <w:right w:val="single" w:sz="4" w:space="0" w:color="auto"/>
            </w:tcBorders>
            <w:shd w:val="clear" w:color="auto" w:fill="auto"/>
            <w:hideMark/>
          </w:tcPr>
          <w:p w14:paraId="48BC8EC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4BE8F1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D83FF3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6BE2614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66BAD681" w14:textId="77777777" w:rsidR="009C3D07" w:rsidRPr="00F504C1" w:rsidRDefault="009C3D07" w:rsidP="002B0833">
            <w:pPr>
              <w:jc w:val="both"/>
              <w:rPr>
                <w:rFonts w:asciiTheme="minorHAnsi" w:eastAsia="Arial" w:hAnsiTheme="minorHAnsi" w:cstheme="minorHAnsi"/>
                <w:sz w:val="18"/>
                <w:szCs w:val="18"/>
              </w:rPr>
            </w:pPr>
          </w:p>
          <w:p w14:paraId="28C3FA7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016D6F45" w14:textId="77777777" w:rsidR="009C3D07" w:rsidRPr="00F504C1" w:rsidRDefault="009C3D07" w:rsidP="002B0833">
            <w:pPr>
              <w:jc w:val="both"/>
              <w:rPr>
                <w:rFonts w:asciiTheme="minorHAnsi" w:eastAsia="Arial" w:hAnsiTheme="minorHAnsi" w:cstheme="minorHAnsi"/>
                <w:b/>
                <w:sz w:val="18"/>
                <w:szCs w:val="18"/>
                <w:u w:val="single"/>
              </w:rPr>
            </w:pPr>
          </w:p>
          <w:p w14:paraId="5E52661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A23206E" w14:textId="77777777" w:rsidR="009C3D07" w:rsidRPr="00F504C1" w:rsidRDefault="009C3D07" w:rsidP="002B0833">
            <w:pPr>
              <w:spacing w:line="276" w:lineRule="auto"/>
              <w:rPr>
                <w:rFonts w:asciiTheme="minorHAnsi" w:hAnsiTheme="minorHAnsi" w:cstheme="minorHAnsi"/>
                <w:b/>
                <w:color w:val="000000"/>
                <w:sz w:val="18"/>
                <w:szCs w:val="18"/>
                <w:u w:val="single"/>
                <w:lang w:eastAsia="es-EC"/>
              </w:rPr>
            </w:pPr>
            <w:r w:rsidRPr="00F504C1">
              <w:rPr>
                <w:rFonts w:asciiTheme="minorHAnsi" w:eastAsia="Calibri" w:hAnsiTheme="minorHAnsi" w:cstheme="minorHAnsi"/>
                <w:color w:val="000000" w:themeColor="text1"/>
                <w:sz w:val="18"/>
                <w:szCs w:val="18"/>
              </w:rPr>
              <w:t>La conexión del equipo debe estar entre 110 Vac 1Ø, o 220 3Ø, frecuencia de operación a 60Hz.</w:t>
            </w:r>
          </w:p>
          <w:p w14:paraId="509FD102" w14:textId="77777777" w:rsidR="009C3D07" w:rsidRPr="00F504C1" w:rsidRDefault="009C3D07" w:rsidP="002B0833">
            <w:pPr>
              <w:spacing w:line="276" w:lineRule="auto"/>
              <w:rPr>
                <w:rFonts w:asciiTheme="minorHAnsi" w:hAnsiTheme="minorHAnsi" w:cstheme="minorHAnsi"/>
                <w:b/>
                <w:color w:val="000000"/>
                <w:sz w:val="18"/>
                <w:szCs w:val="18"/>
                <w:u w:val="single"/>
                <w:lang w:eastAsia="es-EC"/>
              </w:rPr>
            </w:pPr>
            <w:r w:rsidRPr="00F504C1">
              <w:rPr>
                <w:rFonts w:asciiTheme="minorHAnsi" w:hAnsiTheme="minorHAnsi" w:cstheme="minorHAnsi"/>
                <w:b/>
                <w:color w:val="000000"/>
                <w:sz w:val="18"/>
                <w:szCs w:val="18"/>
                <w:u w:val="single"/>
                <w:lang w:eastAsia="es-EC"/>
              </w:rPr>
              <w:t>TEMAS QUE POR LO MENOS SE DEBEN TRATAR:</w:t>
            </w:r>
            <w:r w:rsidRPr="00F504C1" w:rsidDel="00FF0211">
              <w:rPr>
                <w:rFonts w:asciiTheme="minorHAnsi" w:hAnsiTheme="minorHAnsi" w:cstheme="minorHAnsi"/>
                <w:b/>
                <w:color w:val="000000"/>
                <w:sz w:val="18"/>
                <w:szCs w:val="18"/>
                <w:u w:val="single"/>
                <w:lang w:eastAsia="es-EC"/>
              </w:rPr>
              <w:t xml:space="preserve"> </w:t>
            </w:r>
          </w:p>
          <w:p w14:paraId="1E222AA5" w14:textId="77777777" w:rsidR="009C3D07" w:rsidRPr="00F504C1" w:rsidRDefault="009C3D07" w:rsidP="00895CEF">
            <w:pPr>
              <w:pStyle w:val="Prrafodelista"/>
              <w:numPr>
                <w:ilvl w:val="0"/>
                <w:numId w:val="101"/>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Principios básicos de control del motor eléctrico</w:t>
            </w:r>
          </w:p>
          <w:p w14:paraId="1FCACB84" w14:textId="77777777" w:rsidR="009C3D07" w:rsidRPr="00F504C1" w:rsidRDefault="009C3D07" w:rsidP="00895CEF">
            <w:pPr>
              <w:pStyle w:val="Prrafodelista"/>
              <w:numPr>
                <w:ilvl w:val="0"/>
                <w:numId w:val="101"/>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 Disposición y Especificaciones</w:t>
            </w:r>
          </w:p>
          <w:p w14:paraId="41EE5D0C" w14:textId="77777777" w:rsidR="009C3D07" w:rsidRPr="00F504C1" w:rsidRDefault="009C3D07" w:rsidP="00895CEF">
            <w:pPr>
              <w:pStyle w:val="Prrafodelista"/>
              <w:numPr>
                <w:ilvl w:val="0"/>
                <w:numId w:val="101"/>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Circuitos de control básicos</w:t>
            </w:r>
          </w:p>
          <w:p w14:paraId="707463E2" w14:textId="77777777" w:rsidR="009C3D07" w:rsidRPr="00F504C1" w:rsidRDefault="009C3D07" w:rsidP="00895CEF">
            <w:pPr>
              <w:pStyle w:val="Prrafodelista"/>
              <w:numPr>
                <w:ilvl w:val="0"/>
                <w:numId w:val="101"/>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Activación de circuitos de control</w:t>
            </w:r>
          </w:p>
          <w:p w14:paraId="3C28BCBA" w14:textId="77777777" w:rsidR="009C3D07" w:rsidRPr="00F504C1" w:rsidRDefault="009C3D07" w:rsidP="00895CEF">
            <w:pPr>
              <w:pStyle w:val="Prrafodelista"/>
              <w:numPr>
                <w:ilvl w:val="0"/>
                <w:numId w:val="101"/>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arrancadores de voltaje AC reducido</w:t>
            </w:r>
          </w:p>
          <w:p w14:paraId="01DD0D81" w14:textId="77777777" w:rsidR="009C3D07" w:rsidRPr="00F504C1" w:rsidRDefault="009C3D07" w:rsidP="00895CEF">
            <w:pPr>
              <w:pStyle w:val="Prrafodelista"/>
              <w:numPr>
                <w:ilvl w:val="0"/>
                <w:numId w:val="101"/>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Circuitos temporizados de retransmisión</w:t>
            </w:r>
          </w:p>
          <w:p w14:paraId="185BD0DA" w14:textId="77777777" w:rsidR="009C3D07" w:rsidRPr="00F504C1" w:rsidRDefault="009C3D07" w:rsidP="00895CEF">
            <w:pPr>
              <w:pStyle w:val="Prrafodelista"/>
              <w:numPr>
                <w:ilvl w:val="0"/>
                <w:numId w:val="101"/>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Solución de problemas</w:t>
            </w:r>
          </w:p>
          <w:p w14:paraId="1567FD83" w14:textId="77777777" w:rsidR="009C3D07" w:rsidRPr="00F504C1" w:rsidRDefault="009C3D07" w:rsidP="002B0833">
            <w:pPr>
              <w:spacing w:line="276" w:lineRule="auto"/>
              <w:rPr>
                <w:rFonts w:asciiTheme="minorHAnsi" w:hAnsiTheme="minorHAnsi" w:cstheme="minorHAnsi"/>
                <w:b/>
                <w:color w:val="000000"/>
                <w:sz w:val="18"/>
                <w:szCs w:val="18"/>
                <w:u w:val="single"/>
                <w:lang w:eastAsia="es-EC"/>
              </w:rPr>
            </w:pPr>
            <w:r w:rsidRPr="00F504C1">
              <w:rPr>
                <w:rFonts w:asciiTheme="minorHAnsi" w:hAnsiTheme="minorHAnsi" w:cstheme="minorHAnsi"/>
                <w:b/>
                <w:color w:val="000000"/>
                <w:sz w:val="18"/>
                <w:szCs w:val="18"/>
                <w:u w:val="single"/>
                <w:lang w:eastAsia="es-EC"/>
              </w:rPr>
              <w:t>ELEMENTOS QUE LO COMPONEN COMO MÍNIMO</w:t>
            </w:r>
          </w:p>
          <w:p w14:paraId="51754B8D"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Puesto de trabajo móvil</w:t>
            </w:r>
          </w:p>
          <w:p w14:paraId="1BE04C92"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Botones pulsadores</w:t>
            </w:r>
          </w:p>
          <w:p w14:paraId="06E6498B"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Interruptores de selección</w:t>
            </w:r>
          </w:p>
          <w:p w14:paraId="4BA01E6E"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Botón de emergencia</w:t>
            </w:r>
          </w:p>
          <w:p w14:paraId="58BC3FFF"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Luces indicadoras</w:t>
            </w:r>
          </w:p>
          <w:p w14:paraId="48EFF1E7"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Contactores dobles</w:t>
            </w:r>
          </w:p>
          <w:p w14:paraId="382003B5"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Arrancador manual trifásico</w:t>
            </w:r>
          </w:p>
          <w:p w14:paraId="3F3B19F6"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Contactor</w:t>
            </w:r>
          </w:p>
          <w:p w14:paraId="595FB8B9"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Relé de mando</w:t>
            </w:r>
          </w:p>
          <w:p w14:paraId="483E808D"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Relé de sobrecarga</w:t>
            </w:r>
          </w:p>
          <w:p w14:paraId="20D677EB"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Relé temporizado</w:t>
            </w:r>
          </w:p>
          <w:p w14:paraId="5EC32BEA"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Porta fusible tripolar</w:t>
            </w:r>
          </w:p>
          <w:p w14:paraId="00789D08"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Transformador de control</w:t>
            </w:r>
          </w:p>
          <w:p w14:paraId="2E2CFA66"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Conmutador de levas</w:t>
            </w:r>
          </w:p>
          <w:p w14:paraId="0E8EE144"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Volante de inercia</w:t>
            </w:r>
          </w:p>
          <w:p w14:paraId="1A64B440" w14:textId="77777777" w:rsidR="009C3D07" w:rsidRPr="00F504C1" w:rsidRDefault="009C3D07" w:rsidP="00895CEF">
            <w:pPr>
              <w:pStyle w:val="Prrafodelista"/>
              <w:numPr>
                <w:ilvl w:val="0"/>
                <w:numId w:val="102"/>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Resistencias de arranque</w:t>
            </w:r>
          </w:p>
          <w:p w14:paraId="2463C279" w14:textId="77777777" w:rsidR="009C3D07" w:rsidRPr="00F504C1" w:rsidRDefault="009C3D07" w:rsidP="00895CEF">
            <w:pPr>
              <w:pStyle w:val="Prrafodelista"/>
              <w:numPr>
                <w:ilvl w:val="0"/>
                <w:numId w:val="103"/>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 con freno</w:t>
            </w:r>
          </w:p>
          <w:p w14:paraId="2228552B" w14:textId="77777777" w:rsidR="009C3D07" w:rsidRPr="00F504C1" w:rsidRDefault="009C3D07" w:rsidP="00895CEF">
            <w:pPr>
              <w:pStyle w:val="Prrafodelista"/>
              <w:numPr>
                <w:ilvl w:val="0"/>
                <w:numId w:val="103"/>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Arrancador progresivo</w:t>
            </w:r>
          </w:p>
          <w:p w14:paraId="00580D1B" w14:textId="77777777" w:rsidR="009C3D07" w:rsidRPr="00F504C1" w:rsidRDefault="009C3D07" w:rsidP="00895CEF">
            <w:pPr>
              <w:pStyle w:val="Prrafodelista"/>
              <w:numPr>
                <w:ilvl w:val="0"/>
                <w:numId w:val="103"/>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Fuente de alimentación ca</w:t>
            </w:r>
          </w:p>
          <w:p w14:paraId="4CFB82A9" w14:textId="77777777" w:rsidR="009C3D07" w:rsidRPr="00F504C1" w:rsidRDefault="009C3D07" w:rsidP="00895CEF">
            <w:pPr>
              <w:pStyle w:val="Prrafodelista"/>
              <w:numPr>
                <w:ilvl w:val="0"/>
                <w:numId w:val="103"/>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Cables de conexión: </w:t>
            </w:r>
          </w:p>
          <w:p w14:paraId="67D07847" w14:textId="77777777" w:rsidR="009C3D07" w:rsidRPr="00F504C1" w:rsidRDefault="009C3D07" w:rsidP="002B0833">
            <w:pPr>
              <w:spacing w:line="276" w:lineRule="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Juego de cables de conexión capacidad 19 A, 600 V CAT II extra flexibles con conectores de seguridad.</w:t>
            </w:r>
          </w:p>
          <w:p w14:paraId="43A33B65" w14:textId="77777777" w:rsidR="009C3D07" w:rsidRPr="00F504C1" w:rsidRDefault="009C3D07" w:rsidP="00895CEF">
            <w:pPr>
              <w:pStyle w:val="Prrafodelista"/>
              <w:numPr>
                <w:ilvl w:val="0"/>
                <w:numId w:val="104"/>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Fusibles </w:t>
            </w:r>
          </w:p>
          <w:p w14:paraId="682A7857" w14:textId="77777777" w:rsidR="009C3D07" w:rsidRPr="00F504C1" w:rsidRDefault="009C3D07" w:rsidP="00895CEF">
            <w:pPr>
              <w:pStyle w:val="Prrafodelista"/>
              <w:numPr>
                <w:ilvl w:val="0"/>
                <w:numId w:val="104"/>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Las etiquetas magnéticas </w:t>
            </w:r>
          </w:p>
          <w:p w14:paraId="40579BF7" w14:textId="77777777" w:rsidR="009C3D07" w:rsidRPr="00F504C1" w:rsidRDefault="009C3D07" w:rsidP="00895CEF">
            <w:pPr>
              <w:pStyle w:val="Prrafodelista"/>
              <w:numPr>
                <w:ilvl w:val="0"/>
                <w:numId w:val="104"/>
              </w:numPr>
              <w:suppressAutoHyphens w:val="0"/>
              <w:autoSpaceDN/>
              <w:spacing w:after="0"/>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Tacómetro Digital</w:t>
            </w:r>
          </w:p>
          <w:p w14:paraId="7C071DF5" w14:textId="77777777" w:rsidR="009C3D07" w:rsidRPr="00F504C1" w:rsidRDefault="009C3D07" w:rsidP="002B0833">
            <w:pPr>
              <w:pStyle w:val="Prrafodelista"/>
              <w:spacing w:after="0"/>
              <w:rPr>
                <w:rFonts w:asciiTheme="minorHAnsi" w:hAnsiTheme="minorHAnsi" w:cstheme="minorHAnsi"/>
                <w:color w:val="000000"/>
                <w:sz w:val="18"/>
                <w:szCs w:val="18"/>
                <w:lang w:eastAsia="es-EC"/>
              </w:rPr>
            </w:pPr>
          </w:p>
          <w:p w14:paraId="381527EE"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EA9ACE8"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6E5AF2C8"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3220CCD5" w14:textId="77777777" w:rsidR="009C3D07" w:rsidRPr="00F504C1" w:rsidRDefault="009C3D07" w:rsidP="002B0833">
            <w:pPr>
              <w:spacing w:line="276" w:lineRule="auto"/>
              <w:rPr>
                <w:rFonts w:asciiTheme="minorHAnsi" w:hAnsiTheme="minorHAnsi" w:cstheme="minorHAnsi"/>
                <w:color w:val="000000"/>
                <w:sz w:val="18"/>
                <w:szCs w:val="18"/>
                <w:lang w:eastAsia="es-EC"/>
              </w:rPr>
            </w:pPr>
          </w:p>
        </w:tc>
      </w:tr>
    </w:tbl>
    <w:p w14:paraId="626C5B9F" w14:textId="77777777" w:rsidR="009C3D07" w:rsidRPr="00F504C1" w:rsidRDefault="009C3D07" w:rsidP="009C3D07">
      <w:pPr>
        <w:spacing w:line="276" w:lineRule="auto"/>
        <w:jc w:val="both"/>
        <w:rPr>
          <w:rFonts w:asciiTheme="minorHAnsi" w:eastAsia="Calibri" w:hAnsiTheme="minorHAnsi" w:cstheme="minorHAnsi"/>
          <w:b/>
          <w:sz w:val="20"/>
          <w:u w:val="single"/>
        </w:rPr>
      </w:pPr>
    </w:p>
    <w:p w14:paraId="7203D82C" w14:textId="77777777" w:rsidR="009C3D07" w:rsidRPr="00F504C1" w:rsidRDefault="009C3D07" w:rsidP="009C3D07">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Tabla 3. Laboratorio de antenas e instalaciones eléctricas- CIUDAD RIOBAMBA</w:t>
      </w:r>
    </w:p>
    <w:tbl>
      <w:tblPr>
        <w:tblStyle w:val="Tablaconcuadrcula"/>
        <w:tblW w:w="9776" w:type="dxa"/>
        <w:jc w:val="center"/>
        <w:tblLayout w:type="fixed"/>
        <w:tblLook w:val="04A0" w:firstRow="1" w:lastRow="0" w:firstColumn="1" w:lastColumn="0" w:noHBand="0" w:noVBand="1"/>
      </w:tblPr>
      <w:tblGrid>
        <w:gridCol w:w="988"/>
        <w:gridCol w:w="1417"/>
        <w:gridCol w:w="7371"/>
      </w:tblGrid>
      <w:tr w:rsidR="009C3D07" w:rsidRPr="00F504C1" w14:paraId="6A45A9FE" w14:textId="77777777" w:rsidTr="005176E0">
        <w:trPr>
          <w:trHeight w:val="340"/>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8890207"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B1F8BB3"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73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43F44F7"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25885D0B" w14:textId="77777777" w:rsidTr="005176E0">
        <w:trPr>
          <w:trHeight w:val="227"/>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0D97758E"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857ADE" w14:textId="77777777" w:rsidR="009C3D07" w:rsidRPr="00F504C1" w:rsidRDefault="009C3D07" w:rsidP="002B0833">
            <w:pPr>
              <w:jc w:val="center"/>
              <w:rPr>
                <w:rFonts w:asciiTheme="minorHAnsi" w:eastAsia="Calibri" w:hAnsiTheme="minorHAnsi" w:cstheme="minorHAnsi"/>
                <w:b/>
                <w:bCs/>
                <w:sz w:val="18"/>
                <w:szCs w:val="18"/>
                <w:u w:val="single"/>
              </w:rPr>
            </w:pPr>
            <w:r w:rsidRPr="00F504C1">
              <w:rPr>
                <w:rFonts w:asciiTheme="minorHAnsi" w:hAnsiTheme="minorHAnsi" w:cstheme="minorHAnsi"/>
                <w:color w:val="000000"/>
                <w:sz w:val="18"/>
                <w:szCs w:val="18"/>
              </w:rPr>
              <w:t>Entrenador de Antenas</w:t>
            </w:r>
          </w:p>
        </w:tc>
        <w:tc>
          <w:tcPr>
            <w:tcW w:w="7371" w:type="dxa"/>
            <w:tcBorders>
              <w:top w:val="single" w:sz="4" w:space="0" w:color="auto"/>
              <w:left w:val="single" w:sz="4" w:space="0" w:color="auto"/>
              <w:bottom w:val="single" w:sz="4" w:space="0" w:color="auto"/>
              <w:right w:val="single" w:sz="4" w:space="0" w:color="auto"/>
            </w:tcBorders>
            <w:noWrap/>
          </w:tcPr>
          <w:p w14:paraId="49C7458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7CC4272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C2024A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82B91D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A876150" w14:textId="77777777" w:rsidR="009C3D07" w:rsidRPr="00F504C1" w:rsidRDefault="009C3D07" w:rsidP="002B0833">
            <w:pPr>
              <w:jc w:val="both"/>
              <w:rPr>
                <w:rFonts w:asciiTheme="minorHAnsi" w:eastAsia="Arial" w:hAnsiTheme="minorHAnsi" w:cstheme="minorHAnsi"/>
                <w:sz w:val="18"/>
                <w:szCs w:val="18"/>
              </w:rPr>
            </w:pPr>
          </w:p>
          <w:p w14:paraId="46AD235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7B317BF2" w14:textId="77777777" w:rsidR="009C3D07" w:rsidRPr="00F504C1" w:rsidRDefault="009C3D07" w:rsidP="002B0833">
            <w:pPr>
              <w:jc w:val="both"/>
              <w:rPr>
                <w:rFonts w:asciiTheme="minorHAnsi" w:eastAsia="Arial" w:hAnsiTheme="minorHAnsi" w:cstheme="minorHAnsi"/>
                <w:b/>
                <w:sz w:val="18"/>
                <w:szCs w:val="18"/>
                <w:u w:val="single"/>
              </w:rPr>
            </w:pPr>
          </w:p>
          <w:p w14:paraId="346CEDB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1E8A0F5"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El entrenador de antenas permitirá cubrir de manera práctica los contenidos impartidos en esta materia, y será de ayuda para complementar el aprendizaje de los estudiantes.</w:t>
            </w:r>
          </w:p>
          <w:p w14:paraId="6473AD2B" w14:textId="77777777" w:rsidR="009C3D07" w:rsidRPr="00F504C1" w:rsidRDefault="009C3D07" w:rsidP="002B0833">
            <w:pPr>
              <w:spacing w:line="276" w:lineRule="auto"/>
              <w:jc w:val="both"/>
              <w:rPr>
                <w:rFonts w:asciiTheme="minorHAnsi" w:hAnsiTheme="minorHAnsi" w:cstheme="minorHAnsi"/>
                <w:b/>
                <w:color w:val="000000"/>
                <w:sz w:val="18"/>
                <w:szCs w:val="18"/>
                <w:u w:val="single"/>
              </w:rPr>
            </w:pPr>
          </w:p>
          <w:p w14:paraId="44C7467A"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2BE799D4"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Controlador principal </w:t>
            </w:r>
          </w:p>
          <w:p w14:paraId="6F0515E1" w14:textId="77777777" w:rsidR="009C3D07" w:rsidRPr="00F504C1" w:rsidRDefault="009C3D07" w:rsidP="00895CEF">
            <w:pPr>
              <w:pStyle w:val="Prrafodelista"/>
              <w:numPr>
                <w:ilvl w:val="1"/>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Generador de Radio frecuencia RF</w:t>
            </w:r>
          </w:p>
          <w:p w14:paraId="31255DF6" w14:textId="77777777" w:rsidR="009C3D07" w:rsidRPr="00F504C1" w:rsidRDefault="009C3D07" w:rsidP="00895CEF">
            <w:pPr>
              <w:pStyle w:val="Prrafodelista"/>
              <w:numPr>
                <w:ilvl w:val="2"/>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Rango de frecuencias: acorde a las antenas propuestas</w:t>
            </w:r>
          </w:p>
          <w:p w14:paraId="01927EB6" w14:textId="77777777" w:rsidR="009C3D07" w:rsidRPr="00F504C1" w:rsidRDefault="009C3D07" w:rsidP="00895CEF">
            <w:pPr>
              <w:pStyle w:val="Prrafodelista"/>
              <w:numPr>
                <w:ilvl w:val="2"/>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Rango de potencia: 10 mW aproximado </w:t>
            </w:r>
          </w:p>
          <w:p w14:paraId="6C13C583" w14:textId="77777777" w:rsidR="009C3D07" w:rsidRPr="00F504C1" w:rsidRDefault="009C3D07" w:rsidP="00895CEF">
            <w:pPr>
              <w:pStyle w:val="Prrafodelista"/>
              <w:numPr>
                <w:ilvl w:val="2"/>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Impedancia de salida 50Ω</w:t>
            </w:r>
          </w:p>
          <w:p w14:paraId="4D8D11AD" w14:textId="77777777" w:rsidR="009C3D07" w:rsidRPr="00F504C1" w:rsidRDefault="009C3D07" w:rsidP="00895CEF">
            <w:pPr>
              <w:pStyle w:val="Prrafodelista"/>
              <w:numPr>
                <w:ilvl w:val="2"/>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Frecuencia de modulación 1KHz</w:t>
            </w:r>
          </w:p>
          <w:p w14:paraId="37EBEC32" w14:textId="77777777" w:rsidR="009C3D07" w:rsidRPr="00F504C1" w:rsidRDefault="009C3D07" w:rsidP="00895CEF">
            <w:pPr>
              <w:pStyle w:val="Prrafodelista"/>
              <w:numPr>
                <w:ilvl w:val="1"/>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Control y receptor</w:t>
            </w:r>
          </w:p>
          <w:p w14:paraId="70D1058A" w14:textId="77777777" w:rsidR="009C3D07" w:rsidRPr="00F504C1" w:rsidRDefault="009C3D07" w:rsidP="00895CEF">
            <w:pPr>
              <w:pStyle w:val="Prrafodelista"/>
              <w:numPr>
                <w:ilvl w:val="2"/>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Nivel de entrada RF: -50 dBm ~10 dBm</w:t>
            </w:r>
          </w:p>
          <w:p w14:paraId="1DCE74FF" w14:textId="77777777" w:rsidR="009C3D07" w:rsidRPr="00F504C1" w:rsidRDefault="009C3D07" w:rsidP="00895CEF">
            <w:pPr>
              <w:pStyle w:val="Prrafodelista"/>
              <w:numPr>
                <w:ilvl w:val="2"/>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Rango de control de la antena direccional: 0° a 360°</w:t>
            </w:r>
          </w:p>
          <w:p w14:paraId="146B29D7" w14:textId="77777777" w:rsidR="009C3D07" w:rsidRPr="00F504C1" w:rsidRDefault="009C3D07" w:rsidP="00895CEF">
            <w:pPr>
              <w:pStyle w:val="Prrafodelista"/>
              <w:numPr>
                <w:ilvl w:val="2"/>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Ángulo de control de giro de la antena: 1°/paso, 5°/paso, 10°/paso, manual o a través de la PC.</w:t>
            </w:r>
          </w:p>
          <w:p w14:paraId="6E30D05B"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Unidad de transmisión de antenas</w:t>
            </w:r>
          </w:p>
          <w:p w14:paraId="61B61630"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Unidad de recepción de antenas</w:t>
            </w:r>
          </w:p>
          <w:p w14:paraId="217E1544"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Conjunto de antenas</w:t>
            </w:r>
          </w:p>
          <w:p w14:paraId="7D02A5C5"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El conjunto debe contener por lo menos las siguientes antenas o su respectivo equivalente en ganancia y forma para los diferentes rangos de frecuencia.</w:t>
            </w:r>
          </w:p>
          <w:p w14:paraId="699E6F20" w14:textId="77777777" w:rsidR="009C3D07" w:rsidRPr="00F504C1" w:rsidRDefault="009C3D07" w:rsidP="00895CEF">
            <w:pPr>
              <w:pStyle w:val="Prrafodelista"/>
              <w:numPr>
                <w:ilvl w:val="1"/>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Tipo de antena:</w:t>
            </w:r>
          </w:p>
          <w:p w14:paraId="7E1A0280"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Antena Dipolo</w:t>
            </w:r>
          </w:p>
          <w:p w14:paraId="46DEED93"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Antena Dipolo plegable</w:t>
            </w:r>
          </w:p>
          <w:p w14:paraId="714CEAA7"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Antena Yagui</w:t>
            </w:r>
          </w:p>
          <w:p w14:paraId="2ED30919"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Antena Monopolo</w:t>
            </w:r>
          </w:p>
          <w:p w14:paraId="7110C471"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Antenas de panel plano</w:t>
            </w:r>
          </w:p>
          <w:p w14:paraId="2B4D2461"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Antena Tipo bocina apertura corta </w:t>
            </w:r>
          </w:p>
          <w:p w14:paraId="4979647F"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Antena Tipo bocina apertura larga</w:t>
            </w:r>
          </w:p>
          <w:p w14:paraId="51112C02"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Antena Helicoidal (resorte),  </w:t>
            </w:r>
          </w:p>
          <w:p w14:paraId="1AD23AB2"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Antena Helicoidal (resorte 2) </w:t>
            </w:r>
          </w:p>
          <w:p w14:paraId="0E227CB5"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Accesorios para Modificar Antenas</w:t>
            </w:r>
          </w:p>
          <w:p w14:paraId="5C16EE83" w14:textId="77777777" w:rsidR="009C3D07" w:rsidRPr="00F504C1" w:rsidRDefault="009C3D07" w:rsidP="00895CEF">
            <w:pPr>
              <w:pStyle w:val="Prrafodelista"/>
              <w:numPr>
                <w:ilvl w:val="0"/>
                <w:numId w:val="105"/>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Antenas de alambre</w:t>
            </w:r>
          </w:p>
          <w:p w14:paraId="76C911B8" w14:textId="77777777" w:rsidR="009C3D07" w:rsidRPr="00F504C1" w:rsidRDefault="009C3D07" w:rsidP="002B0833">
            <w:pPr>
              <w:spacing w:line="276" w:lineRule="auto"/>
              <w:jc w:val="both"/>
              <w:rPr>
                <w:rFonts w:asciiTheme="minorHAnsi" w:eastAsia="Calibri" w:hAnsiTheme="minorHAnsi" w:cstheme="minorHAnsi"/>
                <w:b/>
                <w:bCs/>
                <w:sz w:val="18"/>
                <w:szCs w:val="18"/>
              </w:rPr>
            </w:pPr>
            <w:r w:rsidRPr="00F504C1">
              <w:rPr>
                <w:rFonts w:asciiTheme="minorHAnsi" w:eastAsia="Calibri" w:hAnsiTheme="minorHAnsi" w:cstheme="minorHAnsi"/>
                <w:b/>
                <w:bCs/>
                <w:sz w:val="18"/>
                <w:szCs w:val="18"/>
              </w:rPr>
              <w:t>Accesorios</w:t>
            </w:r>
          </w:p>
          <w:p w14:paraId="1AB9C2E5" w14:textId="77777777" w:rsidR="009C3D07" w:rsidRPr="00F504C1" w:rsidRDefault="009C3D07" w:rsidP="00895CEF">
            <w:pPr>
              <w:pStyle w:val="Prrafodelista"/>
              <w:numPr>
                <w:ilvl w:val="0"/>
                <w:numId w:val="106"/>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Cable de alimentación </w:t>
            </w:r>
          </w:p>
          <w:p w14:paraId="63769931" w14:textId="77777777" w:rsidR="009C3D07" w:rsidRPr="00F504C1" w:rsidRDefault="009C3D07" w:rsidP="00895CEF">
            <w:pPr>
              <w:pStyle w:val="Prrafodelista"/>
              <w:numPr>
                <w:ilvl w:val="0"/>
                <w:numId w:val="106"/>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Software</w:t>
            </w:r>
          </w:p>
          <w:p w14:paraId="57DFCA03" w14:textId="77777777" w:rsidR="009C3D07" w:rsidRPr="00F504C1" w:rsidRDefault="009C3D07" w:rsidP="00895CEF">
            <w:pPr>
              <w:pStyle w:val="Prrafodelista"/>
              <w:numPr>
                <w:ilvl w:val="0"/>
                <w:numId w:val="106"/>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Manual de uso e instalación</w:t>
            </w:r>
          </w:p>
          <w:p w14:paraId="3F55AD6E" w14:textId="77777777" w:rsidR="009C3D07" w:rsidRPr="00F504C1" w:rsidRDefault="009C3D07" w:rsidP="00895CEF">
            <w:pPr>
              <w:pStyle w:val="Prrafodelista"/>
              <w:numPr>
                <w:ilvl w:val="0"/>
                <w:numId w:val="106"/>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Cable BNC</w:t>
            </w:r>
          </w:p>
          <w:p w14:paraId="54EB34B8" w14:textId="77777777" w:rsidR="009C3D07" w:rsidRPr="00F504C1" w:rsidRDefault="009C3D07" w:rsidP="00895CEF">
            <w:pPr>
              <w:pStyle w:val="Prrafodelista"/>
              <w:numPr>
                <w:ilvl w:val="0"/>
                <w:numId w:val="106"/>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Cables diferentes tipos</w:t>
            </w:r>
          </w:p>
          <w:p w14:paraId="5E5255ED" w14:textId="77777777" w:rsidR="009C3D07" w:rsidRPr="00F504C1" w:rsidRDefault="009C3D07" w:rsidP="00895CEF">
            <w:pPr>
              <w:pStyle w:val="Prrafodelista"/>
              <w:numPr>
                <w:ilvl w:val="0"/>
                <w:numId w:val="106"/>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Kit de guía de ondas</w:t>
            </w:r>
          </w:p>
          <w:p w14:paraId="17B75232" w14:textId="77777777" w:rsidR="009C3D07" w:rsidRPr="00F504C1" w:rsidRDefault="009C3D07" w:rsidP="002B0833">
            <w:pPr>
              <w:spacing w:line="276" w:lineRule="auto"/>
              <w:jc w:val="both"/>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El kit incluye elementos de sujeción-bloqueo rápido, adaptadores de cable-guía de ondas-a coaxial un soporte de plástico de guía de ondas, y la cinta de cobre para modificar las características de las antenas de guía de ondas.</w:t>
            </w:r>
          </w:p>
          <w:p w14:paraId="6ED90D9F" w14:textId="77777777" w:rsidR="009C3D07" w:rsidRPr="00F504C1" w:rsidRDefault="009C3D07" w:rsidP="002B0833">
            <w:pPr>
              <w:spacing w:line="276" w:lineRule="auto"/>
              <w:jc w:val="both"/>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Módulo de almacenamiento</w:t>
            </w:r>
          </w:p>
          <w:p w14:paraId="17EC7537" w14:textId="77777777" w:rsidR="009C3D07" w:rsidRPr="00F504C1" w:rsidRDefault="009C3D07" w:rsidP="002B0833">
            <w:pPr>
              <w:spacing w:line="276" w:lineRule="auto"/>
              <w:jc w:val="both"/>
              <w:rPr>
                <w:rFonts w:asciiTheme="minorHAnsi" w:hAnsiTheme="minorHAnsi" w:cstheme="minorHAnsi"/>
                <w:b/>
                <w:color w:val="000000"/>
                <w:sz w:val="18"/>
                <w:szCs w:val="18"/>
                <w:u w:val="single"/>
              </w:rPr>
            </w:pPr>
            <w:r w:rsidRPr="00F504C1">
              <w:rPr>
                <w:rFonts w:asciiTheme="minorHAnsi" w:eastAsia="Calibri" w:hAnsiTheme="minorHAnsi" w:cstheme="minorHAnsi"/>
                <w:bCs/>
                <w:sz w:val="18"/>
                <w:szCs w:val="18"/>
              </w:rPr>
              <w:t>El módulo de almacenamiento consta de un gabinete de almacenamiento para almacenar los equipos incluidos en el entrenador antenas.</w:t>
            </w:r>
          </w:p>
          <w:p w14:paraId="65597A8C" w14:textId="77777777" w:rsidR="009C3D07" w:rsidRPr="00F504C1" w:rsidRDefault="009C3D07" w:rsidP="002B0833">
            <w:pPr>
              <w:spacing w:line="276" w:lineRule="auto"/>
              <w:jc w:val="both"/>
              <w:rPr>
                <w:rFonts w:asciiTheme="minorHAnsi" w:eastAsia="Calibri" w:hAnsiTheme="minorHAnsi" w:cstheme="minorHAnsi"/>
                <w:b/>
                <w:bCs/>
                <w:sz w:val="18"/>
                <w:szCs w:val="18"/>
              </w:rPr>
            </w:pPr>
          </w:p>
          <w:p w14:paraId="34BF3636" w14:textId="77777777" w:rsidR="009C3D07" w:rsidRPr="00F504C1" w:rsidRDefault="009C3D07" w:rsidP="002B0833">
            <w:pPr>
              <w:spacing w:line="276" w:lineRule="auto"/>
              <w:jc w:val="both"/>
              <w:rPr>
                <w:rFonts w:asciiTheme="minorHAnsi" w:eastAsia="Calibri" w:hAnsiTheme="minorHAnsi" w:cstheme="minorHAnsi"/>
                <w:b/>
                <w:bCs/>
                <w:sz w:val="18"/>
                <w:szCs w:val="18"/>
              </w:rPr>
            </w:pPr>
            <w:r w:rsidRPr="00F504C1">
              <w:rPr>
                <w:rFonts w:asciiTheme="minorHAnsi" w:eastAsia="Calibri" w:hAnsiTheme="minorHAnsi" w:cstheme="minorHAnsi"/>
                <w:b/>
                <w:bCs/>
                <w:sz w:val="18"/>
                <w:szCs w:val="18"/>
              </w:rPr>
              <w:t>TEMAS A COMPRENDER</w:t>
            </w:r>
          </w:p>
          <w:p w14:paraId="268F77EE" w14:textId="77777777" w:rsidR="009C3D07" w:rsidRPr="00F504C1" w:rsidRDefault="009C3D07" w:rsidP="00895CEF">
            <w:pPr>
              <w:pStyle w:val="Prrafodelista"/>
              <w:numPr>
                <w:ilvl w:val="0"/>
                <w:numId w:val="107"/>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Mediciones básicas en antenas </w:t>
            </w:r>
          </w:p>
          <w:p w14:paraId="68F8B5C8" w14:textId="77777777" w:rsidR="009C3D07" w:rsidRPr="00F504C1" w:rsidRDefault="009C3D07" w:rsidP="00895CEF">
            <w:pPr>
              <w:pStyle w:val="Prrafodelista"/>
              <w:numPr>
                <w:ilvl w:val="0"/>
                <w:numId w:val="107"/>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Experimentación con diferentes tipos de antenas </w:t>
            </w:r>
          </w:p>
          <w:p w14:paraId="2862AF12" w14:textId="77777777" w:rsidR="009C3D07" w:rsidRPr="00F504C1" w:rsidRDefault="009C3D07" w:rsidP="00895CEF">
            <w:pPr>
              <w:pStyle w:val="Prrafodelista"/>
              <w:numPr>
                <w:ilvl w:val="0"/>
                <w:numId w:val="107"/>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Microstrip y matrices de antenas </w:t>
            </w:r>
          </w:p>
          <w:p w14:paraId="6CE31137" w14:textId="77777777" w:rsidR="009C3D07" w:rsidRPr="00F504C1" w:rsidRDefault="009C3D07" w:rsidP="002B0833">
            <w:pPr>
              <w:pStyle w:val="Prrafodelista"/>
              <w:spacing w:after="0"/>
              <w:jc w:val="both"/>
              <w:rPr>
                <w:rFonts w:asciiTheme="minorHAnsi" w:eastAsia="Calibri" w:hAnsiTheme="minorHAnsi" w:cstheme="minorHAnsi"/>
                <w:bCs/>
                <w:sz w:val="18"/>
                <w:szCs w:val="18"/>
              </w:rPr>
            </w:pPr>
          </w:p>
          <w:p w14:paraId="5E18565A"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66B59FC6"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60BF4A0A"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694974B4" w14:textId="77777777" w:rsidTr="005176E0">
        <w:trPr>
          <w:trHeight w:val="1535"/>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B6628B0"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33E2E6"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Entrenador de Instalaciones Eléctricas</w:t>
            </w:r>
          </w:p>
        </w:tc>
        <w:tc>
          <w:tcPr>
            <w:tcW w:w="7371" w:type="dxa"/>
            <w:tcBorders>
              <w:top w:val="single" w:sz="4" w:space="0" w:color="auto"/>
              <w:left w:val="single" w:sz="4" w:space="0" w:color="auto"/>
              <w:bottom w:val="single" w:sz="4" w:space="0" w:color="auto"/>
              <w:right w:val="single" w:sz="4" w:space="0" w:color="auto"/>
            </w:tcBorders>
            <w:hideMark/>
          </w:tcPr>
          <w:p w14:paraId="769447E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319650A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6EA15FF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FECBC76"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806DA66" w14:textId="77777777" w:rsidR="009C3D07" w:rsidRPr="00F504C1" w:rsidRDefault="009C3D07" w:rsidP="002B0833">
            <w:pPr>
              <w:jc w:val="both"/>
              <w:rPr>
                <w:rFonts w:asciiTheme="minorHAnsi" w:eastAsia="Arial" w:hAnsiTheme="minorHAnsi" w:cstheme="minorHAnsi"/>
                <w:sz w:val="18"/>
                <w:szCs w:val="18"/>
              </w:rPr>
            </w:pPr>
          </w:p>
          <w:p w14:paraId="39F56B9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172D9FD5" w14:textId="77777777" w:rsidR="009C3D07" w:rsidRPr="00F504C1" w:rsidRDefault="009C3D07" w:rsidP="002B0833">
            <w:pPr>
              <w:jc w:val="both"/>
              <w:rPr>
                <w:rFonts w:asciiTheme="minorHAnsi" w:eastAsia="Arial" w:hAnsiTheme="minorHAnsi" w:cstheme="minorHAnsi"/>
                <w:b/>
                <w:sz w:val="18"/>
                <w:szCs w:val="18"/>
                <w:u w:val="single"/>
              </w:rPr>
            </w:pPr>
          </w:p>
          <w:p w14:paraId="4C595A4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AE98D4C"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El entrenador de Instalaciones Eléctricas permite el estudio teórico-práctico de los sistemas eléctricos domésticos e industriales empleados actualmente.</w:t>
            </w:r>
            <w:r w:rsidRPr="00F504C1">
              <w:rPr>
                <w:rFonts w:asciiTheme="minorHAnsi" w:eastAsia="Calibri" w:hAnsiTheme="minorHAnsi" w:cstheme="minorHAnsi"/>
                <w:sz w:val="18"/>
                <w:szCs w:val="18"/>
              </w:rPr>
              <w:br/>
            </w:r>
            <w:r w:rsidRPr="00F504C1">
              <w:rPr>
                <w:rFonts w:asciiTheme="minorHAnsi" w:eastAsia="Calibri" w:hAnsiTheme="minorHAnsi" w:cstheme="minorHAnsi"/>
                <w:b/>
                <w:sz w:val="18"/>
                <w:szCs w:val="18"/>
              </w:rPr>
              <w:t>INSTALACIONES ELÉCTRICAS DOMÉSTICAS</w:t>
            </w:r>
            <w:r w:rsidRPr="00F504C1">
              <w:rPr>
                <w:rFonts w:asciiTheme="minorHAnsi" w:eastAsia="Calibri" w:hAnsiTheme="minorHAnsi" w:cstheme="minorHAnsi"/>
                <w:sz w:val="18"/>
                <w:szCs w:val="18"/>
              </w:rPr>
              <w:t xml:space="preserve"> </w:t>
            </w:r>
          </w:p>
          <w:p w14:paraId="0CDE49DF"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CARACTERÍSTICAS ESPECÍFICAS</w:t>
            </w:r>
          </w:p>
          <w:p w14:paraId="46C49866"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Componentes mínimos para instalaciones domésticas:</w:t>
            </w:r>
          </w:p>
          <w:p w14:paraId="7F175738"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Bastidor metálico vertical doble.</w:t>
            </w:r>
          </w:p>
          <w:p w14:paraId="3D79FB33"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alimentación y control</w:t>
            </w:r>
          </w:p>
          <w:p w14:paraId="0BA6B71C"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Medidor de consumo de energía</w:t>
            </w:r>
          </w:p>
          <w:p w14:paraId="15CB7003"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Tablero de distribución principal</w:t>
            </w:r>
          </w:p>
          <w:p w14:paraId="3894D777"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Tableros de distribución secundarios</w:t>
            </w:r>
          </w:p>
          <w:p w14:paraId="411AC8CC"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Cajetines</w:t>
            </w:r>
          </w:p>
          <w:p w14:paraId="3B960869"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Rectangulares </w:t>
            </w:r>
          </w:p>
          <w:p w14:paraId="05CD76DF"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Hexagonales</w:t>
            </w:r>
          </w:p>
          <w:p w14:paraId="3655EA81"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Red de tubería conduit conectada entre cajetines</w:t>
            </w:r>
          </w:p>
          <w:p w14:paraId="1912381F"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Conectores entre tubería conduit y cajetines </w:t>
            </w:r>
          </w:p>
          <w:p w14:paraId="6AFFCE42"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elementos de control</w:t>
            </w:r>
          </w:p>
          <w:p w14:paraId="7298A160"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Interruptores</w:t>
            </w:r>
          </w:p>
          <w:p w14:paraId="6473D330"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Conmutadores</w:t>
            </w:r>
          </w:p>
          <w:p w14:paraId="4A79C742"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Dimmers</w:t>
            </w:r>
          </w:p>
          <w:p w14:paraId="3CDDFB41"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Tomacorrientes</w:t>
            </w:r>
          </w:p>
          <w:p w14:paraId="2AFCC302"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Tomacorrientes monofásicos</w:t>
            </w:r>
          </w:p>
          <w:p w14:paraId="3DD1E7C3"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Tomacorrientes trifásicos</w:t>
            </w:r>
          </w:p>
          <w:p w14:paraId="38B4FAFB"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Elementos de salida</w:t>
            </w:r>
          </w:p>
          <w:p w14:paraId="120D528B"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Lámparas de diferentes tipos: incandescente, led, fluorescente, etc.</w:t>
            </w:r>
          </w:p>
          <w:p w14:paraId="24244C6E"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Elementos sonoros: Timbres, zumbadores.</w:t>
            </w:r>
          </w:p>
          <w:p w14:paraId="1F94D8B4"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Intercomunicador</w:t>
            </w:r>
          </w:p>
          <w:p w14:paraId="2C4A2278"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INSTALACIONES ELÉCTRICAS INDUSTRIALES</w:t>
            </w:r>
          </w:p>
          <w:p w14:paraId="33192E76" w14:textId="77777777" w:rsidR="009C3D07" w:rsidRPr="00F504C1" w:rsidRDefault="009C3D07" w:rsidP="002B0833">
            <w:pPr>
              <w:spacing w:line="276" w:lineRule="auto"/>
              <w:jc w:val="both"/>
              <w:rPr>
                <w:rFonts w:asciiTheme="minorHAnsi" w:eastAsia="Calibri" w:hAnsiTheme="minorHAnsi" w:cstheme="minorHAnsi"/>
                <w:sz w:val="18"/>
                <w:szCs w:val="18"/>
                <w:u w:val="single"/>
              </w:rPr>
            </w:pPr>
          </w:p>
          <w:p w14:paraId="681828AD"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Características Específicas</w:t>
            </w:r>
          </w:p>
          <w:p w14:paraId="01DD5D74"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Bastidor metálico doble</w:t>
            </w:r>
          </w:p>
          <w:p w14:paraId="2456CE22"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Alimentación y Control</w:t>
            </w:r>
          </w:p>
          <w:p w14:paraId="312EC187"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Medidor de consumo de energía</w:t>
            </w:r>
          </w:p>
          <w:p w14:paraId="69C313FC"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Tablero de distribución</w:t>
            </w:r>
          </w:p>
          <w:p w14:paraId="7BE2905F"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Elementos de Protección</w:t>
            </w:r>
          </w:p>
          <w:p w14:paraId="3DC986F2"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Protección contra sobrecargas</w:t>
            </w:r>
          </w:p>
          <w:p w14:paraId="774AC442"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Protección contra cortocircuitos</w:t>
            </w:r>
          </w:p>
          <w:p w14:paraId="0A5809B9"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Protección diferencial</w:t>
            </w:r>
          </w:p>
          <w:p w14:paraId="6E79A77D"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Pulsadores</w:t>
            </w:r>
          </w:p>
          <w:p w14:paraId="4C1B69D5"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Pulsador de emergencia</w:t>
            </w:r>
          </w:p>
          <w:p w14:paraId="52B8014C"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Pulsadores dobles NO/NC</w:t>
            </w:r>
          </w:p>
          <w:p w14:paraId="7816902E"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Luces piloto</w:t>
            </w:r>
          </w:p>
          <w:p w14:paraId="14A6312B"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Contactores: mínimo tripolar</w:t>
            </w:r>
          </w:p>
          <w:p w14:paraId="46B90D39"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Relés auxiliares</w:t>
            </w:r>
          </w:p>
          <w:p w14:paraId="443D0BF0"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Temporizadores configuración on delay, off delay, pulsos.</w:t>
            </w:r>
          </w:p>
          <w:p w14:paraId="74FFD3EB"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Motor trifásico asíncrono con rotor bobinado</w:t>
            </w:r>
          </w:p>
          <w:p w14:paraId="1571E77E"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Conmutadores, selectores</w:t>
            </w:r>
          </w:p>
          <w:p w14:paraId="4DCA8FD5"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Fuente de alimentación para elementos de control</w:t>
            </w:r>
          </w:p>
          <w:p w14:paraId="6EFCCE05"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Características eléctricas</w:t>
            </w:r>
          </w:p>
          <w:p w14:paraId="73788861"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Alimentación 120V/208 V, 60 Hz. Monofásico o trifásico.</w:t>
            </w:r>
          </w:p>
          <w:p w14:paraId="7214E719" w14:textId="77777777" w:rsidR="009C3D07" w:rsidRPr="00F504C1" w:rsidRDefault="009C3D07" w:rsidP="002B0833">
            <w:pPr>
              <w:spacing w:line="276" w:lineRule="auto"/>
              <w:ind w:left="19"/>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26F29FA5"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Rollos de cable diferentes colores (4) calibre: 14AWG, 12AWG.</w:t>
            </w:r>
          </w:p>
          <w:p w14:paraId="44E356A1"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 calibre 20 AWG para conexionado del timbre, zumbador y multipar para el intercomunicador.</w:t>
            </w:r>
          </w:p>
          <w:p w14:paraId="607F4896"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Cables de conexión con conectores de seguridad</w:t>
            </w:r>
          </w:p>
          <w:p w14:paraId="0E108421"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Herramientas para instalaciones eléctricas</w:t>
            </w:r>
          </w:p>
          <w:p w14:paraId="2AA98D1A"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Destornilladores: planos, estrella.</w:t>
            </w:r>
          </w:p>
          <w:p w14:paraId="4596F13E"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Peladora de alambre.</w:t>
            </w:r>
          </w:p>
          <w:p w14:paraId="4AB1A659"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Pinzas</w:t>
            </w:r>
          </w:p>
          <w:p w14:paraId="1C478178"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Alicates</w:t>
            </w:r>
          </w:p>
          <w:p w14:paraId="7E3EA9F6"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Cortadora de alambre</w:t>
            </w:r>
          </w:p>
          <w:p w14:paraId="450B4C9C"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Comprobador de continuidad</w:t>
            </w:r>
          </w:p>
          <w:p w14:paraId="5D86DB74"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Dobladora de tubos</w:t>
            </w:r>
          </w:p>
          <w:p w14:paraId="199DE8BB"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Secuencímetro</w:t>
            </w:r>
          </w:p>
          <w:p w14:paraId="59F5FD83"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Multímetro</w:t>
            </w:r>
          </w:p>
          <w:p w14:paraId="4D0B718A"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Pinza amperimétrica</w:t>
            </w:r>
          </w:p>
          <w:p w14:paraId="4B0FAB00"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Caja para almacenar las herramientas</w:t>
            </w:r>
          </w:p>
          <w:p w14:paraId="3320001C"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6DB0F53B"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b/>
                <w:sz w:val="18"/>
                <w:szCs w:val="18"/>
              </w:rPr>
            </w:pPr>
            <w:r w:rsidRPr="00F504C1">
              <w:rPr>
                <w:rFonts w:asciiTheme="minorHAnsi" w:eastAsia="Calibri" w:hAnsiTheme="minorHAnsi" w:cstheme="minorHAnsi"/>
                <w:sz w:val="18"/>
                <w:szCs w:val="18"/>
              </w:rPr>
              <w:t xml:space="preserve">Guía de prácticas para profesor y estudiantes </w:t>
            </w:r>
          </w:p>
          <w:p w14:paraId="38BCC814" w14:textId="77777777" w:rsidR="009C3D07" w:rsidRPr="00F504C1" w:rsidRDefault="009C3D07" w:rsidP="002B0833">
            <w:pPr>
              <w:pStyle w:val="Prrafodelista"/>
              <w:spacing w:after="0"/>
              <w:ind w:left="379"/>
              <w:jc w:val="both"/>
              <w:rPr>
                <w:rFonts w:asciiTheme="minorHAnsi" w:eastAsia="Calibri" w:hAnsiTheme="minorHAnsi" w:cstheme="minorHAnsi"/>
                <w:b/>
                <w:sz w:val="18"/>
                <w:szCs w:val="18"/>
              </w:rPr>
            </w:pPr>
          </w:p>
          <w:p w14:paraId="3D54739E"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6BE451C2"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312165C1"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bl>
    <w:p w14:paraId="420F0431" w14:textId="77777777" w:rsidR="009C3D07" w:rsidRPr="00F504C1" w:rsidRDefault="009C3D07" w:rsidP="009C3D07">
      <w:pPr>
        <w:spacing w:line="276" w:lineRule="auto"/>
        <w:jc w:val="both"/>
        <w:rPr>
          <w:rFonts w:asciiTheme="minorHAnsi" w:eastAsia="Calibri" w:hAnsiTheme="minorHAnsi" w:cstheme="minorHAnsi"/>
          <w:b/>
          <w:sz w:val="18"/>
          <w:szCs w:val="18"/>
          <w:u w:val="single"/>
        </w:rPr>
      </w:pPr>
    </w:p>
    <w:p w14:paraId="5520ADBB" w14:textId="77777777" w:rsidR="009C3D07" w:rsidRPr="00F504C1" w:rsidRDefault="009C3D07" w:rsidP="009C3D07">
      <w:pPr>
        <w:spacing w:line="276" w:lineRule="auto"/>
        <w:jc w:val="both"/>
        <w:rPr>
          <w:rFonts w:asciiTheme="minorHAnsi" w:eastAsia="Calibri" w:hAnsiTheme="minorHAnsi" w:cstheme="minorHAnsi"/>
          <w:b/>
          <w:sz w:val="18"/>
          <w:szCs w:val="18"/>
          <w:u w:val="single"/>
        </w:rPr>
      </w:pPr>
    </w:p>
    <w:p w14:paraId="61B5C848" w14:textId="77777777" w:rsidR="009C3D07" w:rsidRPr="00F504C1" w:rsidRDefault="009C3D07" w:rsidP="009C3D07">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Tabla 4. Laboratorio de PLC y redes</w:t>
      </w:r>
    </w:p>
    <w:p w14:paraId="15D15AD5" w14:textId="77777777" w:rsidR="009C3D07" w:rsidRPr="00F504C1" w:rsidRDefault="009C3D07" w:rsidP="009C3D07">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El laboratorio de PLC tiene como objetivo el estudio, programación y configuración de Controladores lógicos programables de las marcas más utilizadas en el sector industrial. </w:t>
      </w:r>
    </w:p>
    <w:p w14:paraId="1B966DB4" w14:textId="77777777" w:rsidR="009C3D07" w:rsidRPr="00F504C1" w:rsidRDefault="009C3D07" w:rsidP="009C3D07">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Tiene como objeto de aprendizaje: </w:t>
      </w:r>
    </w:p>
    <w:p w14:paraId="74FB6170" w14:textId="77777777" w:rsidR="009C3D07" w:rsidRPr="00F504C1" w:rsidRDefault="009C3D07" w:rsidP="00895CEF">
      <w:pPr>
        <w:pStyle w:val="Prrafodelista"/>
        <w:numPr>
          <w:ilvl w:val="0"/>
          <w:numId w:val="4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Desarrollar las habilidades en el lenguaje de programación de distintos tipos de controladores lógicos programables</w:t>
      </w:r>
    </w:p>
    <w:p w14:paraId="6AD5F7BA" w14:textId="77777777" w:rsidR="009C3D07" w:rsidRPr="00F504C1" w:rsidRDefault="009C3D07" w:rsidP="00895CEF">
      <w:pPr>
        <w:pStyle w:val="Prrafodelista"/>
        <w:numPr>
          <w:ilvl w:val="0"/>
          <w:numId w:val="4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Manejar distintos tipos de comunicación para abarcar el tópico de redes industriales </w:t>
      </w:r>
    </w:p>
    <w:p w14:paraId="2D8D8618" w14:textId="5D33DFAC" w:rsidR="009C3D07" w:rsidRPr="00F504C1" w:rsidRDefault="009C3D07" w:rsidP="00895CEF">
      <w:pPr>
        <w:pStyle w:val="Prrafodelista"/>
        <w:numPr>
          <w:ilvl w:val="0"/>
          <w:numId w:val="4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Guiar a los estudiantes para su aprendizaje en el tema de HMI y sus distintas aplicaciones en el sector industrial.  </w:t>
      </w:r>
    </w:p>
    <w:p w14:paraId="2A18C32B" w14:textId="77777777" w:rsidR="00274849" w:rsidRPr="00F504C1" w:rsidRDefault="00274849" w:rsidP="00274849">
      <w:pPr>
        <w:pStyle w:val="Prrafodelista"/>
        <w:suppressAutoHyphens w:val="0"/>
        <w:autoSpaceDN/>
        <w:spacing w:after="0"/>
        <w:ind w:left="360"/>
        <w:jc w:val="both"/>
        <w:textAlignment w:val="auto"/>
        <w:rPr>
          <w:rFonts w:asciiTheme="minorHAnsi" w:eastAsia="Calibri" w:hAnsiTheme="minorHAnsi" w:cstheme="minorHAnsi"/>
          <w:sz w:val="18"/>
          <w:szCs w:val="18"/>
        </w:rPr>
      </w:pPr>
    </w:p>
    <w:tbl>
      <w:tblPr>
        <w:tblStyle w:val="Tablaconcuadrcula"/>
        <w:tblW w:w="9290" w:type="dxa"/>
        <w:jc w:val="center"/>
        <w:tblLook w:val="04A0" w:firstRow="1" w:lastRow="0" w:firstColumn="1" w:lastColumn="0" w:noHBand="0" w:noVBand="1"/>
      </w:tblPr>
      <w:tblGrid>
        <w:gridCol w:w="987"/>
        <w:gridCol w:w="1507"/>
        <w:gridCol w:w="6796"/>
      </w:tblGrid>
      <w:tr w:rsidR="009C3D07" w:rsidRPr="00F504C1" w14:paraId="73D972B4" w14:textId="77777777" w:rsidTr="005176E0">
        <w:trPr>
          <w:trHeight w:val="340"/>
          <w:tblHeader/>
          <w:jc w:val="center"/>
        </w:trPr>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95E135F"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5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919F663"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679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40DE366"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18AE8778" w14:textId="77777777" w:rsidTr="005176E0">
        <w:trPr>
          <w:trHeight w:val="542"/>
          <w:jc w:val="center"/>
        </w:trPr>
        <w:tc>
          <w:tcPr>
            <w:tcW w:w="987" w:type="dxa"/>
            <w:tcBorders>
              <w:top w:val="single" w:sz="4" w:space="0" w:color="auto"/>
              <w:left w:val="single" w:sz="4" w:space="0" w:color="auto"/>
              <w:bottom w:val="single" w:sz="4" w:space="0" w:color="auto"/>
              <w:right w:val="single" w:sz="4" w:space="0" w:color="auto"/>
            </w:tcBorders>
            <w:noWrap/>
            <w:vAlign w:val="center"/>
            <w:hideMark/>
          </w:tcPr>
          <w:p w14:paraId="78125B7F" w14:textId="77777777" w:rsidR="009C3D07" w:rsidRPr="00F504C1" w:rsidRDefault="009C3D07" w:rsidP="002B0833">
            <w:pPr>
              <w:spacing w:line="276" w:lineRule="auto"/>
              <w:jc w:val="center"/>
              <w:rPr>
                <w:rFonts w:asciiTheme="minorHAnsi" w:eastAsia="Calibri" w:hAnsiTheme="minorHAnsi" w:cstheme="minorHAnsi"/>
                <w:bCs/>
                <w:i/>
                <w:sz w:val="18"/>
                <w:szCs w:val="18"/>
              </w:rPr>
            </w:pPr>
            <w:r w:rsidRPr="00F504C1">
              <w:rPr>
                <w:rFonts w:asciiTheme="minorHAnsi" w:eastAsia="Calibri" w:hAnsiTheme="minorHAnsi" w:cstheme="minorHAnsi"/>
                <w:bCs/>
                <w:i/>
                <w:sz w:val="18"/>
                <w:szCs w:val="18"/>
              </w:rPr>
              <w:t>11</w:t>
            </w:r>
          </w:p>
        </w:tc>
        <w:tc>
          <w:tcPr>
            <w:tcW w:w="1507" w:type="dxa"/>
            <w:tcBorders>
              <w:top w:val="single" w:sz="4" w:space="0" w:color="auto"/>
              <w:left w:val="single" w:sz="4" w:space="0" w:color="auto"/>
              <w:bottom w:val="single" w:sz="4" w:space="0" w:color="auto"/>
              <w:right w:val="single" w:sz="4" w:space="0" w:color="auto"/>
            </w:tcBorders>
            <w:noWrap/>
            <w:vAlign w:val="center"/>
            <w:hideMark/>
          </w:tcPr>
          <w:p w14:paraId="734D1DEE"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Entrenador de PLC</w:t>
            </w:r>
          </w:p>
        </w:tc>
        <w:tc>
          <w:tcPr>
            <w:tcW w:w="6796" w:type="dxa"/>
            <w:tcBorders>
              <w:top w:val="single" w:sz="4" w:space="0" w:color="auto"/>
              <w:left w:val="single" w:sz="4" w:space="0" w:color="auto"/>
              <w:bottom w:val="single" w:sz="4" w:space="0" w:color="auto"/>
              <w:right w:val="single" w:sz="4" w:space="0" w:color="auto"/>
            </w:tcBorders>
            <w:vAlign w:val="center"/>
            <w:hideMark/>
          </w:tcPr>
          <w:p w14:paraId="70822AF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CB76182"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322483F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DE8002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085B05C8" w14:textId="77777777" w:rsidR="009C3D07" w:rsidRPr="00F504C1" w:rsidRDefault="009C3D07" w:rsidP="002B0833">
            <w:pPr>
              <w:jc w:val="both"/>
              <w:rPr>
                <w:rFonts w:asciiTheme="minorHAnsi" w:eastAsia="Arial" w:hAnsiTheme="minorHAnsi" w:cstheme="minorHAnsi"/>
                <w:sz w:val="18"/>
                <w:szCs w:val="18"/>
              </w:rPr>
            </w:pPr>
          </w:p>
          <w:p w14:paraId="26F977D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4B763C35" w14:textId="77777777" w:rsidR="009C3D07" w:rsidRPr="00F504C1" w:rsidRDefault="009C3D07" w:rsidP="002B0833">
            <w:pPr>
              <w:jc w:val="both"/>
              <w:rPr>
                <w:rFonts w:asciiTheme="minorHAnsi" w:eastAsia="Arial" w:hAnsiTheme="minorHAnsi" w:cstheme="minorHAnsi"/>
                <w:b/>
                <w:sz w:val="18"/>
                <w:szCs w:val="18"/>
                <w:u w:val="single"/>
              </w:rPr>
            </w:pPr>
          </w:p>
          <w:p w14:paraId="11F0885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3AAFEDE"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El Entrenador de Controladores Lógicos Programables debe contar con las siguientes características como mínimo:</w:t>
            </w:r>
          </w:p>
          <w:p w14:paraId="62006A41" w14:textId="77777777" w:rsidR="009C3D07" w:rsidRPr="00F504C1" w:rsidRDefault="009C3D07" w:rsidP="00895CEF">
            <w:pPr>
              <w:pStyle w:val="Prrafodelista"/>
              <w:numPr>
                <w:ilvl w:val="0"/>
                <w:numId w:val="10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Memoria de programa mínimo 75 Kbytes</w:t>
            </w:r>
          </w:p>
          <w:p w14:paraId="44F93720" w14:textId="77777777" w:rsidR="009C3D07" w:rsidRPr="00F504C1" w:rsidRDefault="009C3D07" w:rsidP="00895CEF">
            <w:pPr>
              <w:pStyle w:val="Prrafodelista"/>
              <w:numPr>
                <w:ilvl w:val="0"/>
                <w:numId w:val="10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Interfaz Ethernet</w:t>
            </w:r>
          </w:p>
          <w:p w14:paraId="27C4959A" w14:textId="77777777" w:rsidR="009C3D07" w:rsidRPr="00F504C1" w:rsidRDefault="009C3D07" w:rsidP="00895CEF">
            <w:pPr>
              <w:pStyle w:val="Prrafodelista"/>
              <w:numPr>
                <w:ilvl w:val="0"/>
                <w:numId w:val="10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Mínimo 18 entradas digitales asociada a interruptores</w:t>
            </w:r>
          </w:p>
          <w:p w14:paraId="3BABF9A8" w14:textId="77777777" w:rsidR="009C3D07" w:rsidRPr="00F504C1" w:rsidRDefault="009C3D07" w:rsidP="00895CEF">
            <w:pPr>
              <w:pStyle w:val="Prrafodelista"/>
              <w:numPr>
                <w:ilvl w:val="0"/>
                <w:numId w:val="10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Mínimo 12 salidas digitales asociadas a tomas de conexión</w:t>
            </w:r>
          </w:p>
          <w:p w14:paraId="4F956B29" w14:textId="77777777" w:rsidR="009C3D07" w:rsidRPr="00F504C1" w:rsidRDefault="009C3D07" w:rsidP="00895CEF">
            <w:pPr>
              <w:pStyle w:val="Prrafodelista"/>
              <w:numPr>
                <w:ilvl w:val="0"/>
                <w:numId w:val="10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Mínimo 1 entradas analógica asociada a un potenciómetro (0 a 10 VDC)</w:t>
            </w:r>
          </w:p>
          <w:p w14:paraId="323CE886" w14:textId="77777777" w:rsidR="009C3D07" w:rsidRPr="00F504C1" w:rsidRDefault="009C3D07" w:rsidP="00895CEF">
            <w:pPr>
              <w:pStyle w:val="Prrafodelista"/>
              <w:numPr>
                <w:ilvl w:val="0"/>
                <w:numId w:val="10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Mínimo 1 entrada analógica (0 a 10VDC) asociada a toma de conexión</w:t>
            </w:r>
          </w:p>
          <w:p w14:paraId="65B13458" w14:textId="77777777" w:rsidR="009C3D07" w:rsidRPr="00F504C1" w:rsidRDefault="009C3D07" w:rsidP="00895CEF">
            <w:pPr>
              <w:pStyle w:val="Prrafodelista"/>
              <w:numPr>
                <w:ilvl w:val="0"/>
                <w:numId w:val="10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Mínimo 1 salida análoga de tensión (12 bits, +/-10 V)</w:t>
            </w:r>
          </w:p>
          <w:p w14:paraId="5A3201BD"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4B798D78" w14:textId="77777777" w:rsidR="009C3D07" w:rsidRPr="00F504C1" w:rsidRDefault="009C3D07" w:rsidP="00895CEF">
            <w:pPr>
              <w:pStyle w:val="Prrafodelista"/>
              <w:numPr>
                <w:ilvl w:val="0"/>
                <w:numId w:val="10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 RJ45 a RJ45 para conexión a PC</w:t>
            </w:r>
          </w:p>
          <w:p w14:paraId="11351E52" w14:textId="77777777" w:rsidR="009C3D07" w:rsidRPr="00F504C1" w:rsidRDefault="009C3D07" w:rsidP="00895CEF">
            <w:pPr>
              <w:pStyle w:val="Prrafodelista"/>
              <w:numPr>
                <w:ilvl w:val="0"/>
                <w:numId w:val="10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Fuente de alimentación PLC</w:t>
            </w:r>
          </w:p>
          <w:p w14:paraId="3DD8EE94" w14:textId="77777777" w:rsidR="009C3D07" w:rsidRPr="00F504C1" w:rsidRDefault="009C3D07" w:rsidP="00895CEF">
            <w:pPr>
              <w:pStyle w:val="Prrafodelista"/>
              <w:numPr>
                <w:ilvl w:val="0"/>
                <w:numId w:val="10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Licencia de software del PLC actualizada.</w:t>
            </w:r>
          </w:p>
          <w:p w14:paraId="464585D9" w14:textId="77777777" w:rsidR="009C3D07" w:rsidRPr="00F504C1" w:rsidRDefault="009C3D07" w:rsidP="00895CEF">
            <w:pPr>
              <w:pStyle w:val="Prrafodelista"/>
              <w:numPr>
                <w:ilvl w:val="0"/>
                <w:numId w:val="10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742CA6C0" w14:textId="77777777" w:rsidR="009C3D07" w:rsidRPr="00F504C1" w:rsidRDefault="009C3D07" w:rsidP="00895CEF">
            <w:pPr>
              <w:pStyle w:val="Prrafodelista"/>
              <w:numPr>
                <w:ilvl w:val="0"/>
                <w:numId w:val="10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Guía de prácticas profesor y estudiantes</w:t>
            </w:r>
          </w:p>
          <w:p w14:paraId="70061A8B"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35353E02"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698A1C6"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38831AF9"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345D5B6E" w14:textId="77777777" w:rsidTr="005176E0">
        <w:trPr>
          <w:trHeight w:val="20"/>
          <w:jc w:val="center"/>
        </w:trPr>
        <w:tc>
          <w:tcPr>
            <w:tcW w:w="987" w:type="dxa"/>
            <w:vMerge w:val="restart"/>
            <w:tcBorders>
              <w:top w:val="single" w:sz="4" w:space="0" w:color="auto"/>
              <w:left w:val="single" w:sz="4" w:space="0" w:color="auto"/>
              <w:bottom w:val="single" w:sz="4" w:space="0" w:color="auto"/>
              <w:right w:val="single" w:sz="4" w:space="0" w:color="auto"/>
            </w:tcBorders>
            <w:noWrap/>
            <w:vAlign w:val="center"/>
            <w:hideMark/>
          </w:tcPr>
          <w:p w14:paraId="7A8FC53B" w14:textId="77777777" w:rsidR="009C3D07" w:rsidRPr="00F504C1" w:rsidRDefault="009C3D07" w:rsidP="002B0833">
            <w:pPr>
              <w:spacing w:line="276" w:lineRule="auto"/>
              <w:jc w:val="center"/>
              <w:rPr>
                <w:rFonts w:asciiTheme="minorHAnsi" w:eastAsia="Calibri" w:hAnsiTheme="minorHAnsi" w:cstheme="minorHAnsi"/>
                <w:bCs/>
                <w:i/>
                <w:sz w:val="18"/>
                <w:szCs w:val="18"/>
              </w:rPr>
            </w:pPr>
            <w:r w:rsidRPr="00F504C1">
              <w:rPr>
                <w:rFonts w:asciiTheme="minorHAnsi" w:eastAsia="Calibri" w:hAnsiTheme="minorHAnsi" w:cstheme="minorHAnsi"/>
                <w:bCs/>
                <w:i/>
                <w:sz w:val="18"/>
                <w:szCs w:val="18"/>
              </w:rPr>
              <w:t>12</w:t>
            </w:r>
          </w:p>
        </w:tc>
        <w:tc>
          <w:tcPr>
            <w:tcW w:w="1507" w:type="dxa"/>
            <w:vMerge w:val="restart"/>
            <w:tcBorders>
              <w:top w:val="single" w:sz="4" w:space="0" w:color="auto"/>
              <w:left w:val="single" w:sz="4" w:space="0" w:color="auto"/>
              <w:bottom w:val="single" w:sz="4" w:space="0" w:color="auto"/>
              <w:right w:val="single" w:sz="4" w:space="0" w:color="auto"/>
            </w:tcBorders>
            <w:vAlign w:val="center"/>
            <w:hideMark/>
          </w:tcPr>
          <w:p w14:paraId="788E62F0" w14:textId="77777777" w:rsidR="009C3D07" w:rsidRPr="00F504C1" w:rsidRDefault="009C3D07" w:rsidP="002B0833">
            <w:pPr>
              <w:spacing w:line="276" w:lineRule="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Touch Panel</w:t>
            </w:r>
          </w:p>
        </w:tc>
        <w:tc>
          <w:tcPr>
            <w:tcW w:w="6796" w:type="dxa"/>
            <w:tcBorders>
              <w:top w:val="single" w:sz="4" w:space="0" w:color="auto"/>
              <w:left w:val="single" w:sz="4" w:space="0" w:color="auto"/>
              <w:bottom w:val="nil"/>
              <w:right w:val="single" w:sz="4" w:space="0" w:color="auto"/>
            </w:tcBorders>
            <w:vAlign w:val="center"/>
            <w:hideMark/>
          </w:tcPr>
          <w:p w14:paraId="097690C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249D7C1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8AF192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00641AD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1B65D298" w14:textId="77777777" w:rsidR="009C3D07" w:rsidRPr="00F504C1" w:rsidRDefault="009C3D07" w:rsidP="002B0833">
            <w:pPr>
              <w:jc w:val="both"/>
              <w:rPr>
                <w:rFonts w:asciiTheme="minorHAnsi" w:eastAsia="Arial" w:hAnsiTheme="minorHAnsi" w:cstheme="minorHAnsi"/>
                <w:b/>
                <w:sz w:val="18"/>
                <w:szCs w:val="18"/>
                <w:u w:val="single"/>
              </w:rPr>
            </w:pPr>
          </w:p>
          <w:p w14:paraId="2C4CBEB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173CCB12" w14:textId="77777777" w:rsidR="009C3D07" w:rsidRPr="00F504C1" w:rsidRDefault="009C3D07" w:rsidP="002B0833">
            <w:pPr>
              <w:jc w:val="both"/>
              <w:rPr>
                <w:rFonts w:asciiTheme="minorHAnsi" w:eastAsia="Arial" w:hAnsiTheme="minorHAnsi" w:cstheme="minorHAnsi"/>
                <w:b/>
                <w:sz w:val="18"/>
                <w:szCs w:val="18"/>
                <w:u w:val="single"/>
              </w:rPr>
            </w:pPr>
          </w:p>
          <w:p w14:paraId="1247368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1047DDD" w14:textId="77777777" w:rsidR="009C3D07" w:rsidRPr="00F504C1" w:rsidRDefault="009C3D07" w:rsidP="002B0833">
            <w:pPr>
              <w:jc w:val="both"/>
              <w:rPr>
                <w:rFonts w:asciiTheme="minorHAnsi" w:eastAsia="Arial" w:hAnsiTheme="minorHAnsi" w:cstheme="minorHAnsi"/>
                <w:b/>
                <w:sz w:val="18"/>
                <w:szCs w:val="18"/>
                <w:u w:val="single"/>
              </w:rPr>
            </w:pPr>
          </w:p>
        </w:tc>
      </w:tr>
      <w:tr w:rsidR="009C3D07" w:rsidRPr="00F504C1" w14:paraId="32F048C2" w14:textId="77777777" w:rsidTr="005176E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9641F" w14:textId="77777777" w:rsidR="009C3D07" w:rsidRPr="00F504C1" w:rsidRDefault="009C3D07" w:rsidP="002B0833">
            <w:pPr>
              <w:jc w:val="center"/>
              <w:rPr>
                <w:rFonts w:asciiTheme="minorHAnsi" w:eastAsia="Calibri" w:hAnsiTheme="minorHAnsi" w:cstheme="minorHAnsi"/>
                <w:bCs/>
                <w:i/>
                <w:sz w:val="18"/>
                <w:szCs w:val="1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2FF4F" w14:textId="77777777" w:rsidR="009C3D07" w:rsidRPr="00F504C1" w:rsidRDefault="009C3D07" w:rsidP="002B0833">
            <w:pPr>
              <w:rPr>
                <w:rFonts w:asciiTheme="minorHAnsi" w:eastAsia="Calibri" w:hAnsiTheme="minorHAnsi" w:cstheme="minorHAnsi"/>
                <w:bCs/>
                <w:sz w:val="18"/>
                <w:szCs w:val="18"/>
                <w:highlight w:val="yellow"/>
              </w:rPr>
            </w:pPr>
          </w:p>
        </w:tc>
        <w:tc>
          <w:tcPr>
            <w:tcW w:w="6796" w:type="dxa"/>
            <w:tcBorders>
              <w:top w:val="nil"/>
              <w:left w:val="single" w:sz="4" w:space="0" w:color="auto"/>
              <w:bottom w:val="nil"/>
              <w:right w:val="single" w:sz="4" w:space="0" w:color="auto"/>
            </w:tcBorders>
            <w:vAlign w:val="center"/>
          </w:tcPr>
          <w:p w14:paraId="629951E3" w14:textId="77777777" w:rsidR="009C3D07" w:rsidRPr="00F504C1" w:rsidRDefault="009C3D07" w:rsidP="00895CEF">
            <w:pPr>
              <w:pStyle w:val="Prrafodelista"/>
              <w:numPr>
                <w:ilvl w:val="0"/>
                <w:numId w:val="41"/>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Pantalla de 7" montada en una base</w:t>
            </w:r>
          </w:p>
          <w:p w14:paraId="2EE769A7" w14:textId="77777777" w:rsidR="009C3D07" w:rsidRPr="00F504C1" w:rsidRDefault="009C3D07" w:rsidP="00895CEF">
            <w:pPr>
              <w:pStyle w:val="Prrafodelista"/>
              <w:numPr>
                <w:ilvl w:val="0"/>
                <w:numId w:val="41"/>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Interfaz de conexión: </w:t>
            </w:r>
          </w:p>
          <w:p w14:paraId="7ECCECA1" w14:textId="77777777" w:rsidR="009C3D07" w:rsidRPr="00F504C1" w:rsidRDefault="009C3D07" w:rsidP="00895CEF">
            <w:pPr>
              <w:pStyle w:val="Prrafodelista"/>
              <w:numPr>
                <w:ilvl w:val="1"/>
                <w:numId w:val="41"/>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1x PROFIBUS</w:t>
            </w:r>
          </w:p>
          <w:p w14:paraId="169EC8D6" w14:textId="77777777" w:rsidR="009C3D07" w:rsidRPr="00F504C1" w:rsidRDefault="009C3D07" w:rsidP="00895CEF">
            <w:pPr>
              <w:pStyle w:val="Prrafodelista"/>
              <w:numPr>
                <w:ilvl w:val="1"/>
                <w:numId w:val="41"/>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2x PROFINET</w:t>
            </w:r>
          </w:p>
          <w:p w14:paraId="648B8664" w14:textId="77777777" w:rsidR="009C3D07" w:rsidRPr="00F504C1" w:rsidRDefault="009C3D07" w:rsidP="00895CEF">
            <w:pPr>
              <w:pStyle w:val="Prrafodelista"/>
              <w:numPr>
                <w:ilvl w:val="1"/>
                <w:numId w:val="41"/>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2x USB.</w:t>
            </w:r>
          </w:p>
          <w:p w14:paraId="57AFA390" w14:textId="77777777" w:rsidR="009C3D07" w:rsidRPr="00F504C1" w:rsidRDefault="009C3D07" w:rsidP="002B0833">
            <w:pPr>
              <w:spacing w:line="276" w:lineRule="auto"/>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0822A11C" w14:textId="77777777" w:rsidR="009C3D07" w:rsidRPr="00F504C1" w:rsidRDefault="009C3D07" w:rsidP="00895CEF">
            <w:pPr>
              <w:pStyle w:val="Prrafodelista"/>
              <w:numPr>
                <w:ilvl w:val="0"/>
                <w:numId w:val="41"/>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Panel de control diseñado con fines didácticos</w:t>
            </w:r>
          </w:p>
          <w:p w14:paraId="338B61D3" w14:textId="77777777" w:rsidR="009C3D07" w:rsidRPr="00F504C1" w:rsidRDefault="009C3D07" w:rsidP="00895CEF">
            <w:pPr>
              <w:pStyle w:val="Prrafodelista"/>
              <w:numPr>
                <w:ilvl w:val="0"/>
                <w:numId w:val="41"/>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 Ethernet (CAT 6, 6m, compatible con los equipos)</w:t>
            </w:r>
          </w:p>
          <w:p w14:paraId="0534AD67" w14:textId="77777777" w:rsidR="009C3D07" w:rsidRPr="00F504C1" w:rsidRDefault="009C3D07" w:rsidP="00895CEF">
            <w:pPr>
              <w:pStyle w:val="Prrafodelista"/>
              <w:numPr>
                <w:ilvl w:val="0"/>
                <w:numId w:val="41"/>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Licencia de software para programación.</w:t>
            </w:r>
          </w:p>
          <w:p w14:paraId="50ED0269" w14:textId="77777777" w:rsidR="009C3D07" w:rsidRPr="00F504C1" w:rsidRDefault="009C3D07" w:rsidP="002B0833">
            <w:pPr>
              <w:spacing w:line="276" w:lineRule="auto"/>
              <w:rPr>
                <w:rFonts w:asciiTheme="minorHAnsi" w:eastAsia="Calibri" w:hAnsiTheme="minorHAnsi" w:cstheme="minorHAnsi"/>
                <w:sz w:val="18"/>
                <w:szCs w:val="18"/>
              </w:rPr>
            </w:pPr>
          </w:p>
          <w:p w14:paraId="2F82669D"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38A7612A"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084750B8" w14:textId="77777777" w:rsidR="009C3D07" w:rsidRPr="00F504C1" w:rsidRDefault="009C3D07" w:rsidP="002B0833">
            <w:pPr>
              <w:pStyle w:val="Prrafodelista"/>
              <w:spacing w:after="0"/>
              <w:ind w:left="379"/>
              <w:rPr>
                <w:rFonts w:asciiTheme="minorHAnsi" w:eastAsia="Calibri" w:hAnsiTheme="minorHAnsi" w:cstheme="minorHAnsi"/>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498667E2" w14:textId="77777777" w:rsidTr="005176E0">
        <w:trPr>
          <w:trHeight w:val="913"/>
          <w:jc w:val="center"/>
        </w:trPr>
        <w:tc>
          <w:tcPr>
            <w:tcW w:w="987" w:type="dxa"/>
            <w:tcBorders>
              <w:top w:val="single" w:sz="4" w:space="0" w:color="auto"/>
              <w:left w:val="single" w:sz="4" w:space="0" w:color="auto"/>
              <w:bottom w:val="single" w:sz="4" w:space="0" w:color="auto"/>
              <w:right w:val="single" w:sz="4" w:space="0" w:color="auto"/>
            </w:tcBorders>
            <w:noWrap/>
            <w:vAlign w:val="center"/>
            <w:hideMark/>
          </w:tcPr>
          <w:p w14:paraId="472410DE" w14:textId="77777777" w:rsidR="009C3D07" w:rsidRPr="00F504C1" w:rsidRDefault="009C3D07" w:rsidP="002B0833">
            <w:pPr>
              <w:spacing w:line="276" w:lineRule="auto"/>
              <w:jc w:val="center"/>
              <w:rPr>
                <w:rFonts w:asciiTheme="minorHAnsi" w:eastAsia="Calibri" w:hAnsiTheme="minorHAnsi" w:cstheme="minorHAnsi"/>
                <w:bCs/>
                <w:i/>
                <w:sz w:val="18"/>
                <w:szCs w:val="18"/>
              </w:rPr>
            </w:pPr>
            <w:r w:rsidRPr="00F504C1">
              <w:rPr>
                <w:rFonts w:asciiTheme="minorHAnsi" w:eastAsia="Calibri" w:hAnsiTheme="minorHAnsi" w:cstheme="minorHAnsi"/>
                <w:bCs/>
                <w:i/>
                <w:sz w:val="18"/>
                <w:szCs w:val="18"/>
              </w:rPr>
              <w:t>13</w:t>
            </w:r>
          </w:p>
        </w:tc>
        <w:tc>
          <w:tcPr>
            <w:tcW w:w="1507" w:type="dxa"/>
            <w:tcBorders>
              <w:top w:val="single" w:sz="4" w:space="0" w:color="auto"/>
              <w:left w:val="single" w:sz="4" w:space="0" w:color="auto"/>
              <w:bottom w:val="single" w:sz="4" w:space="0" w:color="auto"/>
              <w:right w:val="single" w:sz="4" w:space="0" w:color="auto"/>
            </w:tcBorders>
            <w:noWrap/>
            <w:vAlign w:val="center"/>
            <w:hideMark/>
          </w:tcPr>
          <w:p w14:paraId="4DA7FF0C"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Kit de comunicaciones</w:t>
            </w:r>
          </w:p>
        </w:tc>
        <w:tc>
          <w:tcPr>
            <w:tcW w:w="6796" w:type="dxa"/>
            <w:tcBorders>
              <w:top w:val="single" w:sz="4" w:space="0" w:color="auto"/>
              <w:left w:val="single" w:sz="4" w:space="0" w:color="auto"/>
              <w:bottom w:val="nil"/>
              <w:right w:val="single" w:sz="4" w:space="0" w:color="auto"/>
            </w:tcBorders>
            <w:noWrap/>
            <w:vAlign w:val="center"/>
          </w:tcPr>
          <w:p w14:paraId="40F0468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CCD7FD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52AEC8D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165C3A4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6B354D0C" w14:textId="77777777" w:rsidR="009C3D07" w:rsidRPr="00F504C1" w:rsidRDefault="009C3D07" w:rsidP="002B0833">
            <w:pPr>
              <w:jc w:val="both"/>
              <w:rPr>
                <w:rFonts w:asciiTheme="minorHAnsi" w:eastAsia="Arial" w:hAnsiTheme="minorHAnsi" w:cstheme="minorHAnsi"/>
                <w:b/>
                <w:sz w:val="18"/>
                <w:szCs w:val="18"/>
                <w:u w:val="single"/>
              </w:rPr>
            </w:pPr>
          </w:p>
          <w:p w14:paraId="76D9C49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1B5798D1" w14:textId="77777777" w:rsidR="009C3D07" w:rsidRPr="00F504C1" w:rsidRDefault="009C3D07" w:rsidP="002B0833">
            <w:pPr>
              <w:jc w:val="both"/>
              <w:rPr>
                <w:rFonts w:asciiTheme="minorHAnsi" w:eastAsia="Arial" w:hAnsiTheme="minorHAnsi" w:cstheme="minorHAnsi"/>
                <w:b/>
                <w:sz w:val="18"/>
                <w:szCs w:val="18"/>
                <w:u w:val="single"/>
              </w:rPr>
            </w:pPr>
          </w:p>
          <w:p w14:paraId="0A8E5A2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226386F" w14:textId="77777777" w:rsidR="009C3D07" w:rsidRPr="00F504C1" w:rsidRDefault="009C3D07" w:rsidP="002B0833">
            <w:pPr>
              <w:jc w:val="both"/>
              <w:rPr>
                <w:rFonts w:asciiTheme="minorHAnsi" w:eastAsia="Arial" w:hAnsiTheme="minorHAnsi" w:cstheme="minorHAnsi"/>
                <w:b/>
                <w:sz w:val="18"/>
                <w:szCs w:val="18"/>
                <w:u w:val="single"/>
              </w:rPr>
            </w:pPr>
          </w:p>
          <w:p w14:paraId="5F4FA3C2"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Contiene los elementos necesarios para configurar una red Ethernet con los PLC y los cables necesarios para conexión de PLC con sensores y actuadores, cables para entradas / salidas digitales y entradas / salidas analógicas.</w:t>
            </w:r>
          </w:p>
          <w:p w14:paraId="0D4A347A"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72CBEE7B" w14:textId="77777777" w:rsidR="009C3D07" w:rsidRPr="00F504C1" w:rsidRDefault="009C3D07" w:rsidP="00895CEF">
            <w:pPr>
              <w:pStyle w:val="Prrafodelista"/>
              <w:numPr>
                <w:ilvl w:val="0"/>
                <w:numId w:val="4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 Profibus.</w:t>
            </w:r>
          </w:p>
          <w:p w14:paraId="1488CD70" w14:textId="77777777" w:rsidR="009C3D07" w:rsidRPr="00F504C1" w:rsidRDefault="009C3D07" w:rsidP="00895CEF">
            <w:pPr>
              <w:pStyle w:val="Prrafodelista"/>
              <w:numPr>
                <w:ilvl w:val="0"/>
                <w:numId w:val="4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Esclavo Profibus – varias entradas y salidas.</w:t>
            </w:r>
          </w:p>
          <w:p w14:paraId="5F3DF2C4" w14:textId="77777777" w:rsidR="009C3D07" w:rsidRPr="00F504C1" w:rsidRDefault="009C3D07" w:rsidP="00895CEF">
            <w:pPr>
              <w:pStyle w:val="Prrafodelista"/>
              <w:numPr>
                <w:ilvl w:val="0"/>
                <w:numId w:val="4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Debe contener un Router para la conexión central de la red Ethernet de PLC.</w:t>
            </w:r>
          </w:p>
          <w:p w14:paraId="66972211"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4F02D059"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39FFCEEF"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25B2702E"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706F0D1E" w14:textId="77777777" w:rsidTr="005176E0">
        <w:trPr>
          <w:trHeight w:val="20"/>
          <w:jc w:val="center"/>
        </w:trPr>
        <w:tc>
          <w:tcPr>
            <w:tcW w:w="987" w:type="dxa"/>
            <w:tcBorders>
              <w:top w:val="single" w:sz="4" w:space="0" w:color="auto"/>
              <w:left w:val="single" w:sz="4" w:space="0" w:color="auto"/>
              <w:bottom w:val="single" w:sz="4" w:space="0" w:color="auto"/>
              <w:right w:val="single" w:sz="4" w:space="0" w:color="auto"/>
            </w:tcBorders>
            <w:noWrap/>
            <w:vAlign w:val="center"/>
            <w:hideMark/>
          </w:tcPr>
          <w:p w14:paraId="444C1468" w14:textId="77777777" w:rsidR="009C3D07" w:rsidRPr="00F504C1" w:rsidRDefault="009C3D07" w:rsidP="002B0833">
            <w:pPr>
              <w:spacing w:line="276" w:lineRule="auto"/>
              <w:jc w:val="center"/>
              <w:rPr>
                <w:rFonts w:asciiTheme="minorHAnsi" w:eastAsia="Calibri" w:hAnsiTheme="minorHAnsi" w:cstheme="minorHAnsi"/>
                <w:bCs/>
                <w:i/>
                <w:sz w:val="18"/>
                <w:szCs w:val="18"/>
              </w:rPr>
            </w:pPr>
            <w:r w:rsidRPr="00F504C1">
              <w:rPr>
                <w:rFonts w:asciiTheme="minorHAnsi" w:eastAsia="Calibri" w:hAnsiTheme="minorHAnsi" w:cstheme="minorHAnsi"/>
                <w:bCs/>
                <w:i/>
                <w:sz w:val="18"/>
                <w:szCs w:val="18"/>
              </w:rPr>
              <w:t>14</w:t>
            </w:r>
          </w:p>
        </w:tc>
        <w:tc>
          <w:tcPr>
            <w:tcW w:w="1507" w:type="dxa"/>
            <w:tcBorders>
              <w:top w:val="single" w:sz="4" w:space="0" w:color="auto"/>
              <w:left w:val="single" w:sz="4" w:space="0" w:color="auto"/>
              <w:bottom w:val="single" w:sz="4" w:space="0" w:color="auto"/>
              <w:right w:val="single" w:sz="4" w:space="0" w:color="auto"/>
            </w:tcBorders>
            <w:noWrap/>
            <w:vAlign w:val="center"/>
            <w:hideMark/>
          </w:tcPr>
          <w:p w14:paraId="35B7A250"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Mobiliario especializado,</w:t>
            </w:r>
          </w:p>
        </w:tc>
        <w:tc>
          <w:tcPr>
            <w:tcW w:w="6796" w:type="dxa"/>
            <w:tcBorders>
              <w:top w:val="single" w:sz="4" w:space="0" w:color="auto"/>
              <w:left w:val="single" w:sz="4" w:space="0" w:color="auto"/>
              <w:bottom w:val="single" w:sz="4" w:space="0" w:color="auto"/>
              <w:right w:val="single" w:sz="4" w:space="0" w:color="auto"/>
            </w:tcBorders>
            <w:vAlign w:val="center"/>
            <w:hideMark/>
          </w:tcPr>
          <w:p w14:paraId="60DAAA4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3FC46AF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6D4896D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14D0964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2121A3D1" w14:textId="77777777" w:rsidR="009C3D07" w:rsidRPr="00F504C1" w:rsidRDefault="009C3D07" w:rsidP="002B0833">
            <w:pPr>
              <w:jc w:val="both"/>
              <w:rPr>
                <w:rFonts w:asciiTheme="minorHAnsi" w:eastAsia="Arial" w:hAnsiTheme="minorHAnsi" w:cstheme="minorHAnsi"/>
                <w:b/>
                <w:sz w:val="18"/>
                <w:szCs w:val="18"/>
                <w:u w:val="single"/>
              </w:rPr>
            </w:pPr>
          </w:p>
          <w:p w14:paraId="22965F1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7DCAF135" w14:textId="77777777" w:rsidR="009C3D07" w:rsidRPr="00F504C1" w:rsidRDefault="009C3D07" w:rsidP="002B0833">
            <w:pPr>
              <w:jc w:val="both"/>
              <w:rPr>
                <w:rFonts w:asciiTheme="minorHAnsi" w:eastAsia="Arial" w:hAnsiTheme="minorHAnsi" w:cstheme="minorHAnsi"/>
                <w:b/>
                <w:sz w:val="18"/>
                <w:szCs w:val="18"/>
                <w:u w:val="single"/>
              </w:rPr>
            </w:pPr>
          </w:p>
          <w:p w14:paraId="6D94881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7636EF7D"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El mobiliario deberá tener el mínimo de espacio para que 3 estudiantes puedan trabajar a la vez. </w:t>
            </w:r>
          </w:p>
          <w:p w14:paraId="348E93B5"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Tomacorrientes 1Ø y 3Ø, además de contar con borneras para conectar a entradas y salidas del PLC. </w:t>
            </w:r>
          </w:p>
          <w:p w14:paraId="5CC565FD"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Debe contener como mínimo 2 niveles y una base escritorio para el desarrollo de las distintas actividades académicas de los estudiantes. Los niveles o repisas servirán para la colocación de elementos estudiantiles de medición, cableados y generación de señales. </w:t>
            </w:r>
          </w:p>
          <w:p w14:paraId="1BE66F95"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El acero de la estructura debe ser recubierto con pintura electrostática en su totalidad con el fin de evitar cualquier tipo de oxidación de la estructura. </w:t>
            </w:r>
          </w:p>
          <w:p w14:paraId="72536458"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043D6D2C"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El material del escritorio y de las repisas debe ser de aglomerado HR con melanina de color ultramarino en ambas caras. </w:t>
            </w:r>
          </w:p>
          <w:p w14:paraId="4391E55C"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El canto duro será de material PVC </w:t>
            </w:r>
          </w:p>
          <w:p w14:paraId="4F18D2FD"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Contará con un mínimo de 3 cajones en la cajonera ubicado al lado derecho del mobiliario. </w:t>
            </w:r>
          </w:p>
          <w:p w14:paraId="06630237"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Uno de los dos cajones deberá contar con las divisiones necesarias para ubicar elementos eléctricos y electrónicos a utilizarse en este tipo de laboratorio. </w:t>
            </w:r>
          </w:p>
          <w:p w14:paraId="1F58A457"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26A56577"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El color de la pintura electrostática será color gris claro. </w:t>
            </w:r>
          </w:p>
          <w:p w14:paraId="32324120"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Los niveles de las repisas deben manejarse con normativa vigente.</w:t>
            </w:r>
          </w:p>
          <w:p w14:paraId="4CF9399F"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Las patas del escritorio deberán tener sus respectivos regatones de protección contra rayones del piso. El material de este debe ser de PVC. </w:t>
            </w:r>
          </w:p>
          <w:p w14:paraId="1024702A"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60EFC835"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Los bornes que debe tener el panel de conexionado con el PLC deberán ser compatible con los terminales de los cables incluidos en el ítem de cables conductores.</w:t>
            </w:r>
          </w:p>
          <w:p w14:paraId="69E087FF"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La melanina de cubierta de la madera debe ser garantizada que sea aislante, anti fuego y anti rayón.  </w:t>
            </w:r>
          </w:p>
          <w:p w14:paraId="65CE2D4F"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31AD0A37"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66DA3A4"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472BA53E"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r w:rsidRPr="00F504C1">
              <w:rPr>
                <w:rFonts w:asciiTheme="minorHAnsi" w:eastAsia="Calibri" w:hAnsiTheme="minorHAnsi" w:cstheme="minorHAnsi"/>
                <w:sz w:val="18"/>
                <w:szCs w:val="18"/>
              </w:rPr>
              <w:t xml:space="preserve">  </w:t>
            </w:r>
          </w:p>
        </w:tc>
      </w:tr>
      <w:tr w:rsidR="009C3D07" w:rsidRPr="00F504C1" w14:paraId="7F4FD85E" w14:textId="77777777" w:rsidTr="005176E0">
        <w:trPr>
          <w:trHeight w:val="20"/>
          <w:jc w:val="center"/>
        </w:trPr>
        <w:tc>
          <w:tcPr>
            <w:tcW w:w="987" w:type="dxa"/>
            <w:tcBorders>
              <w:top w:val="single" w:sz="4" w:space="0" w:color="auto"/>
              <w:left w:val="single" w:sz="4" w:space="0" w:color="auto"/>
              <w:bottom w:val="single" w:sz="4" w:space="0" w:color="auto"/>
              <w:right w:val="single" w:sz="4" w:space="0" w:color="auto"/>
            </w:tcBorders>
            <w:noWrap/>
            <w:vAlign w:val="center"/>
            <w:hideMark/>
          </w:tcPr>
          <w:p w14:paraId="6F5730AE" w14:textId="77777777" w:rsidR="009C3D07" w:rsidRPr="00F504C1" w:rsidRDefault="009C3D07" w:rsidP="002B0833">
            <w:pPr>
              <w:spacing w:line="276" w:lineRule="auto"/>
              <w:jc w:val="center"/>
              <w:rPr>
                <w:rFonts w:asciiTheme="minorHAnsi" w:eastAsia="Calibri" w:hAnsiTheme="minorHAnsi" w:cstheme="minorHAnsi"/>
                <w:bCs/>
                <w:i/>
                <w:sz w:val="18"/>
                <w:szCs w:val="18"/>
              </w:rPr>
            </w:pPr>
            <w:r w:rsidRPr="00F504C1">
              <w:rPr>
                <w:rFonts w:asciiTheme="minorHAnsi" w:eastAsia="Calibri" w:hAnsiTheme="minorHAnsi" w:cstheme="minorHAnsi"/>
                <w:bCs/>
                <w:i/>
                <w:sz w:val="18"/>
                <w:szCs w:val="18"/>
              </w:rPr>
              <w:t>15</w:t>
            </w:r>
          </w:p>
        </w:tc>
        <w:tc>
          <w:tcPr>
            <w:tcW w:w="1507" w:type="dxa"/>
            <w:tcBorders>
              <w:top w:val="single" w:sz="4" w:space="0" w:color="auto"/>
              <w:left w:val="single" w:sz="4" w:space="0" w:color="auto"/>
              <w:bottom w:val="single" w:sz="4" w:space="0" w:color="auto"/>
              <w:right w:val="single" w:sz="4" w:space="0" w:color="auto"/>
            </w:tcBorders>
            <w:vAlign w:val="center"/>
            <w:hideMark/>
          </w:tcPr>
          <w:p w14:paraId="7EF37BEB"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Juego de Herramientas</w:t>
            </w:r>
          </w:p>
        </w:tc>
        <w:tc>
          <w:tcPr>
            <w:tcW w:w="6796" w:type="dxa"/>
            <w:tcBorders>
              <w:top w:val="single" w:sz="4" w:space="0" w:color="auto"/>
              <w:left w:val="single" w:sz="4" w:space="0" w:color="auto"/>
              <w:bottom w:val="single" w:sz="4" w:space="0" w:color="auto"/>
              <w:right w:val="single" w:sz="4" w:space="0" w:color="auto"/>
            </w:tcBorders>
            <w:vAlign w:val="center"/>
            <w:hideMark/>
          </w:tcPr>
          <w:p w14:paraId="5DE5D83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5A37FF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7C71922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2C00D76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7557B24" w14:textId="77777777" w:rsidR="009C3D07" w:rsidRPr="00F504C1" w:rsidRDefault="009C3D07" w:rsidP="002B0833">
            <w:pPr>
              <w:jc w:val="both"/>
              <w:rPr>
                <w:rFonts w:asciiTheme="minorHAnsi" w:eastAsia="Arial" w:hAnsiTheme="minorHAnsi" w:cstheme="minorHAnsi"/>
                <w:b/>
                <w:sz w:val="18"/>
                <w:szCs w:val="18"/>
                <w:u w:val="single"/>
              </w:rPr>
            </w:pPr>
          </w:p>
          <w:p w14:paraId="6561E84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78198BBD" w14:textId="77777777" w:rsidR="009C3D07" w:rsidRPr="00F504C1" w:rsidRDefault="009C3D07" w:rsidP="002B0833">
            <w:pPr>
              <w:jc w:val="both"/>
              <w:rPr>
                <w:rFonts w:asciiTheme="minorHAnsi" w:eastAsia="Arial" w:hAnsiTheme="minorHAnsi" w:cstheme="minorHAnsi"/>
                <w:b/>
                <w:sz w:val="18"/>
                <w:szCs w:val="18"/>
                <w:u w:val="single"/>
              </w:rPr>
            </w:pPr>
          </w:p>
          <w:p w14:paraId="0712D397" w14:textId="77777777" w:rsidR="009C3D07" w:rsidRPr="00F504C1" w:rsidRDefault="009C3D07" w:rsidP="002B0833">
            <w:pPr>
              <w:spacing w:line="276" w:lineRule="auto"/>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784BFA21"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Llaves fijas 7mm, 8mm, 9mm, 10mm</w:t>
            </w:r>
          </w:p>
          <w:p w14:paraId="15C7BF9F"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Llave inglesa</w:t>
            </w:r>
          </w:p>
          <w:p w14:paraId="2B0F0583"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Alicate de corte oblicuo</w:t>
            </w:r>
          </w:p>
          <w:p w14:paraId="7A5348C1"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Alicate pelador de cables. </w:t>
            </w:r>
          </w:p>
          <w:p w14:paraId="681B0FF8"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Alicate de montaje de terminales</w:t>
            </w:r>
          </w:p>
          <w:p w14:paraId="714080AC"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Juego de destornilladores hexagonales, 1.5 – 6</w:t>
            </w:r>
          </w:p>
          <w:p w14:paraId="52952FAF"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Destornillador hexagonal, 0,9; 1.3</w:t>
            </w:r>
          </w:p>
          <w:p w14:paraId="40532750"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Destornillador de estrella PZ02 – corto</w:t>
            </w:r>
          </w:p>
          <w:p w14:paraId="511800A1"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Destornillador plano 2.5 x 75; 4.0 x 100</w:t>
            </w:r>
          </w:p>
          <w:p w14:paraId="20DCEECA"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Destornillador plano 1.2 – 1.6</w:t>
            </w:r>
          </w:p>
          <w:p w14:paraId="56C18E1A"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Cortador de fibra óptica</w:t>
            </w:r>
          </w:p>
          <w:p w14:paraId="5A7569AA"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Juego de piezas de trabajo, rojo, negro, plata</w:t>
            </w:r>
          </w:p>
          <w:p w14:paraId="65638003"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Multímetro</w:t>
            </w:r>
          </w:p>
          <w:p w14:paraId="3532EA74"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Terminales tipo banana de 4mm </w:t>
            </w:r>
          </w:p>
          <w:p w14:paraId="7D59252D" w14:textId="77777777" w:rsidR="009C3D07" w:rsidRPr="00F504C1" w:rsidRDefault="009C3D07" w:rsidP="002B0833">
            <w:pPr>
              <w:pStyle w:val="Prrafodelista"/>
              <w:spacing w:after="0"/>
              <w:ind w:left="360"/>
              <w:rPr>
                <w:rFonts w:asciiTheme="minorHAnsi" w:eastAsia="Calibri" w:hAnsiTheme="minorHAnsi" w:cstheme="minorHAnsi"/>
                <w:sz w:val="18"/>
                <w:szCs w:val="18"/>
              </w:rPr>
            </w:pPr>
          </w:p>
          <w:p w14:paraId="5FF422A9"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33E29C37"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178FB643"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7B4E4508" w14:textId="77777777" w:rsidTr="005176E0">
        <w:trPr>
          <w:trHeight w:val="20"/>
          <w:jc w:val="center"/>
        </w:trPr>
        <w:tc>
          <w:tcPr>
            <w:tcW w:w="987" w:type="dxa"/>
            <w:vMerge w:val="restart"/>
            <w:tcBorders>
              <w:top w:val="single" w:sz="4" w:space="0" w:color="auto"/>
              <w:left w:val="single" w:sz="4" w:space="0" w:color="auto"/>
              <w:bottom w:val="single" w:sz="4" w:space="0" w:color="auto"/>
              <w:right w:val="single" w:sz="4" w:space="0" w:color="auto"/>
            </w:tcBorders>
            <w:noWrap/>
            <w:vAlign w:val="center"/>
            <w:hideMark/>
          </w:tcPr>
          <w:p w14:paraId="352C788C" w14:textId="77777777" w:rsidR="009C3D07" w:rsidRPr="00F504C1" w:rsidRDefault="009C3D07" w:rsidP="002B0833">
            <w:pPr>
              <w:spacing w:line="276" w:lineRule="auto"/>
              <w:jc w:val="center"/>
              <w:rPr>
                <w:rFonts w:asciiTheme="minorHAnsi" w:eastAsia="Calibri" w:hAnsiTheme="minorHAnsi" w:cstheme="minorHAnsi"/>
                <w:bCs/>
                <w:i/>
                <w:sz w:val="18"/>
                <w:szCs w:val="18"/>
              </w:rPr>
            </w:pPr>
            <w:r w:rsidRPr="00F504C1">
              <w:rPr>
                <w:rFonts w:asciiTheme="minorHAnsi" w:eastAsia="Calibri" w:hAnsiTheme="minorHAnsi" w:cstheme="minorHAnsi"/>
                <w:bCs/>
                <w:i/>
                <w:sz w:val="18"/>
                <w:szCs w:val="18"/>
              </w:rPr>
              <w:t>16</w:t>
            </w:r>
          </w:p>
        </w:tc>
        <w:tc>
          <w:tcPr>
            <w:tcW w:w="1507" w:type="dxa"/>
            <w:vMerge w:val="restart"/>
            <w:tcBorders>
              <w:top w:val="single" w:sz="4" w:space="0" w:color="auto"/>
              <w:left w:val="single" w:sz="4" w:space="0" w:color="auto"/>
              <w:bottom w:val="single" w:sz="4" w:space="0" w:color="auto"/>
              <w:right w:val="single" w:sz="4" w:space="0" w:color="auto"/>
            </w:tcBorders>
            <w:noWrap/>
            <w:vAlign w:val="center"/>
            <w:hideMark/>
          </w:tcPr>
          <w:p w14:paraId="06196A01"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Cables conductores</w:t>
            </w:r>
          </w:p>
        </w:tc>
        <w:tc>
          <w:tcPr>
            <w:tcW w:w="6796" w:type="dxa"/>
            <w:tcBorders>
              <w:top w:val="single" w:sz="4" w:space="0" w:color="auto"/>
              <w:left w:val="single" w:sz="4" w:space="0" w:color="auto"/>
              <w:bottom w:val="nil"/>
              <w:right w:val="single" w:sz="4" w:space="0" w:color="auto"/>
            </w:tcBorders>
            <w:noWrap/>
            <w:vAlign w:val="center"/>
            <w:hideMark/>
          </w:tcPr>
          <w:p w14:paraId="1804655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7BB1285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5665EBC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1F13C88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501A216" w14:textId="77777777" w:rsidR="009C3D07" w:rsidRPr="00F504C1" w:rsidRDefault="009C3D07" w:rsidP="002B0833">
            <w:pPr>
              <w:jc w:val="both"/>
              <w:rPr>
                <w:rFonts w:asciiTheme="minorHAnsi" w:eastAsia="Arial" w:hAnsiTheme="minorHAnsi" w:cstheme="minorHAnsi"/>
                <w:b/>
                <w:sz w:val="18"/>
                <w:szCs w:val="18"/>
                <w:u w:val="single"/>
              </w:rPr>
            </w:pPr>
          </w:p>
          <w:p w14:paraId="3AB4102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4</w:t>
            </w:r>
          </w:p>
          <w:p w14:paraId="28DD03DC" w14:textId="77777777" w:rsidR="009C3D07" w:rsidRPr="00F504C1" w:rsidRDefault="009C3D07" w:rsidP="002B0833">
            <w:pPr>
              <w:jc w:val="both"/>
              <w:rPr>
                <w:rFonts w:asciiTheme="minorHAnsi" w:eastAsia="Arial" w:hAnsiTheme="minorHAnsi" w:cstheme="minorHAnsi"/>
                <w:b/>
                <w:sz w:val="18"/>
                <w:szCs w:val="18"/>
                <w:u w:val="single"/>
              </w:rPr>
            </w:pPr>
          </w:p>
          <w:p w14:paraId="41E9D84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31AEEF7"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Cables tipo banana-banana de 4 mm de diámetro</w:t>
            </w:r>
          </w:p>
        </w:tc>
      </w:tr>
      <w:tr w:rsidR="009C3D07" w:rsidRPr="00F504C1" w14:paraId="3443114F" w14:textId="77777777" w:rsidTr="005176E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B32CE" w14:textId="77777777" w:rsidR="009C3D07" w:rsidRPr="00F504C1" w:rsidRDefault="009C3D07" w:rsidP="002B0833">
            <w:pPr>
              <w:jc w:val="center"/>
              <w:rPr>
                <w:rFonts w:asciiTheme="minorHAnsi" w:eastAsia="Calibri" w:hAnsiTheme="minorHAnsi" w:cstheme="minorHAnsi"/>
                <w:bCs/>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8B5B8" w14:textId="77777777" w:rsidR="009C3D07" w:rsidRPr="00F504C1" w:rsidRDefault="009C3D07" w:rsidP="002B0833">
            <w:pPr>
              <w:rPr>
                <w:rFonts w:asciiTheme="minorHAnsi" w:eastAsia="Calibri" w:hAnsiTheme="minorHAnsi" w:cstheme="minorHAnsi"/>
                <w:bCs/>
                <w:sz w:val="18"/>
                <w:szCs w:val="18"/>
              </w:rPr>
            </w:pPr>
          </w:p>
        </w:tc>
        <w:tc>
          <w:tcPr>
            <w:tcW w:w="6796" w:type="dxa"/>
            <w:tcBorders>
              <w:top w:val="nil"/>
              <w:left w:val="single" w:sz="4" w:space="0" w:color="auto"/>
              <w:bottom w:val="nil"/>
              <w:right w:val="single" w:sz="4" w:space="0" w:color="auto"/>
            </w:tcBorders>
            <w:noWrap/>
            <w:vAlign w:val="center"/>
            <w:hideMark/>
          </w:tcPr>
          <w:p w14:paraId="2980261E"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Compatible con bornes de conexión del entrenador de PLC</w:t>
            </w:r>
          </w:p>
        </w:tc>
      </w:tr>
      <w:tr w:rsidR="009C3D07" w:rsidRPr="00F504C1" w14:paraId="562C5E77" w14:textId="77777777" w:rsidTr="005176E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BD753" w14:textId="77777777" w:rsidR="009C3D07" w:rsidRPr="00F504C1" w:rsidRDefault="009C3D07" w:rsidP="002B0833">
            <w:pPr>
              <w:jc w:val="center"/>
              <w:rPr>
                <w:rFonts w:asciiTheme="minorHAnsi" w:eastAsia="Calibri" w:hAnsiTheme="minorHAnsi" w:cstheme="minorHAnsi"/>
                <w:bCs/>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0338A" w14:textId="77777777" w:rsidR="009C3D07" w:rsidRPr="00F504C1" w:rsidRDefault="009C3D07" w:rsidP="002B0833">
            <w:pPr>
              <w:rPr>
                <w:rFonts w:asciiTheme="minorHAnsi" w:eastAsia="Calibri" w:hAnsiTheme="minorHAnsi" w:cstheme="minorHAnsi"/>
                <w:bCs/>
                <w:sz w:val="18"/>
                <w:szCs w:val="18"/>
              </w:rPr>
            </w:pPr>
          </w:p>
        </w:tc>
        <w:tc>
          <w:tcPr>
            <w:tcW w:w="6796" w:type="dxa"/>
            <w:tcBorders>
              <w:top w:val="nil"/>
              <w:left w:val="single" w:sz="4" w:space="0" w:color="auto"/>
              <w:bottom w:val="nil"/>
              <w:right w:val="single" w:sz="4" w:space="0" w:color="auto"/>
            </w:tcBorders>
            <w:noWrap/>
            <w:vAlign w:val="center"/>
            <w:hideMark/>
          </w:tcPr>
          <w:p w14:paraId="6C460B4C"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Diferentes colores (rojo, negro, azul)</w:t>
            </w:r>
          </w:p>
        </w:tc>
      </w:tr>
      <w:tr w:rsidR="009C3D07" w:rsidRPr="00F504C1" w14:paraId="1B2E2F50" w14:textId="77777777" w:rsidTr="005176E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0DECE" w14:textId="77777777" w:rsidR="009C3D07" w:rsidRPr="00F504C1" w:rsidRDefault="009C3D07" w:rsidP="002B0833">
            <w:pPr>
              <w:jc w:val="center"/>
              <w:rPr>
                <w:rFonts w:asciiTheme="minorHAnsi" w:eastAsia="Calibri" w:hAnsiTheme="minorHAnsi" w:cstheme="minorHAnsi"/>
                <w:bCs/>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09467" w14:textId="77777777" w:rsidR="009C3D07" w:rsidRPr="00F504C1" w:rsidRDefault="009C3D07" w:rsidP="002B0833">
            <w:pPr>
              <w:rPr>
                <w:rFonts w:asciiTheme="minorHAnsi" w:eastAsia="Calibri" w:hAnsiTheme="minorHAnsi" w:cstheme="minorHAnsi"/>
                <w:bCs/>
                <w:sz w:val="18"/>
                <w:szCs w:val="18"/>
              </w:rPr>
            </w:pPr>
          </w:p>
        </w:tc>
        <w:tc>
          <w:tcPr>
            <w:tcW w:w="6796" w:type="dxa"/>
            <w:tcBorders>
              <w:top w:val="nil"/>
              <w:left w:val="single" w:sz="4" w:space="0" w:color="auto"/>
              <w:bottom w:val="single" w:sz="4" w:space="0" w:color="auto"/>
              <w:right w:val="single" w:sz="4" w:space="0" w:color="auto"/>
            </w:tcBorders>
            <w:noWrap/>
            <w:vAlign w:val="center"/>
            <w:hideMark/>
          </w:tcPr>
          <w:p w14:paraId="12A9E7CC" w14:textId="77777777" w:rsidR="009C3D07" w:rsidRPr="00F504C1" w:rsidRDefault="009C3D07" w:rsidP="00895CEF">
            <w:pPr>
              <w:pStyle w:val="Prrafodelista"/>
              <w:numPr>
                <w:ilvl w:val="0"/>
                <w:numId w:val="4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Longitud de cables: diferentes longitudes de acuerdo con el módulo </w:t>
            </w:r>
          </w:p>
        </w:tc>
      </w:tr>
      <w:tr w:rsidR="009C3D07" w:rsidRPr="00F504C1" w14:paraId="07CB31D5" w14:textId="77777777" w:rsidTr="005176E0">
        <w:trPr>
          <w:trHeight w:val="20"/>
          <w:jc w:val="center"/>
        </w:trPr>
        <w:tc>
          <w:tcPr>
            <w:tcW w:w="987" w:type="dxa"/>
            <w:tcBorders>
              <w:top w:val="single" w:sz="4" w:space="0" w:color="auto"/>
              <w:left w:val="single" w:sz="4" w:space="0" w:color="auto"/>
              <w:bottom w:val="single" w:sz="4" w:space="0" w:color="auto"/>
              <w:right w:val="single" w:sz="4" w:space="0" w:color="auto"/>
            </w:tcBorders>
            <w:noWrap/>
            <w:vAlign w:val="center"/>
            <w:hideMark/>
          </w:tcPr>
          <w:p w14:paraId="55D9DE5D" w14:textId="77777777" w:rsidR="009C3D07" w:rsidRPr="00F504C1" w:rsidRDefault="009C3D07" w:rsidP="002B0833">
            <w:pPr>
              <w:spacing w:line="276" w:lineRule="auto"/>
              <w:jc w:val="center"/>
              <w:rPr>
                <w:rFonts w:asciiTheme="minorHAnsi" w:eastAsia="Calibri" w:hAnsiTheme="minorHAnsi" w:cstheme="minorHAnsi"/>
                <w:bCs/>
                <w:i/>
                <w:sz w:val="18"/>
                <w:szCs w:val="18"/>
              </w:rPr>
            </w:pPr>
            <w:r w:rsidRPr="00F504C1">
              <w:rPr>
                <w:rFonts w:asciiTheme="minorHAnsi" w:eastAsia="Calibri" w:hAnsiTheme="minorHAnsi" w:cstheme="minorHAnsi"/>
                <w:bCs/>
                <w:i/>
                <w:sz w:val="18"/>
                <w:szCs w:val="18"/>
              </w:rPr>
              <w:t>17</w:t>
            </w:r>
          </w:p>
        </w:tc>
        <w:tc>
          <w:tcPr>
            <w:tcW w:w="1507" w:type="dxa"/>
            <w:tcBorders>
              <w:top w:val="single" w:sz="4" w:space="0" w:color="auto"/>
              <w:left w:val="single" w:sz="4" w:space="0" w:color="auto"/>
              <w:bottom w:val="single" w:sz="4" w:space="0" w:color="auto"/>
              <w:right w:val="single" w:sz="4" w:space="0" w:color="auto"/>
            </w:tcBorders>
            <w:noWrap/>
            <w:vAlign w:val="center"/>
            <w:hideMark/>
          </w:tcPr>
          <w:p w14:paraId="22346882"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Luz Piloto- Selectores- Pulsadores</w:t>
            </w:r>
          </w:p>
        </w:tc>
        <w:tc>
          <w:tcPr>
            <w:tcW w:w="6796" w:type="dxa"/>
            <w:tcBorders>
              <w:top w:val="single" w:sz="4" w:space="0" w:color="auto"/>
              <w:left w:val="single" w:sz="4" w:space="0" w:color="auto"/>
              <w:bottom w:val="single" w:sz="4" w:space="0" w:color="auto"/>
              <w:right w:val="single" w:sz="4" w:space="0" w:color="auto"/>
            </w:tcBorders>
            <w:noWrap/>
            <w:vAlign w:val="center"/>
            <w:hideMark/>
          </w:tcPr>
          <w:p w14:paraId="4F9A0B1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3A805E2"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3FF6A676"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45CE44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2AADF805" w14:textId="77777777" w:rsidR="009C3D07" w:rsidRPr="00F504C1" w:rsidRDefault="009C3D07" w:rsidP="002B0833">
            <w:pPr>
              <w:jc w:val="both"/>
              <w:rPr>
                <w:rFonts w:asciiTheme="minorHAnsi" w:eastAsia="Arial" w:hAnsiTheme="minorHAnsi" w:cstheme="minorHAnsi"/>
                <w:b/>
                <w:sz w:val="18"/>
                <w:szCs w:val="18"/>
                <w:u w:val="single"/>
              </w:rPr>
            </w:pPr>
          </w:p>
          <w:p w14:paraId="6F10A04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6BE169B4" w14:textId="77777777" w:rsidR="009C3D07" w:rsidRPr="00F504C1" w:rsidRDefault="009C3D07" w:rsidP="002B0833">
            <w:pPr>
              <w:jc w:val="both"/>
              <w:rPr>
                <w:rFonts w:asciiTheme="minorHAnsi" w:eastAsia="Arial" w:hAnsiTheme="minorHAnsi" w:cstheme="minorHAnsi"/>
                <w:b/>
                <w:sz w:val="18"/>
                <w:szCs w:val="18"/>
                <w:u w:val="single"/>
              </w:rPr>
            </w:pPr>
          </w:p>
          <w:p w14:paraId="41A11B4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CA104A8"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283C76E7"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Módulos de pulsadores, conmutadores y luces indicadoras, que serán montados sobre un panel metálico para conexión a 24 VDC.</w:t>
            </w:r>
          </w:p>
          <w:p w14:paraId="32AA358A" w14:textId="77777777" w:rsidR="009C3D07" w:rsidRPr="00F504C1" w:rsidRDefault="009C3D07" w:rsidP="00895CEF">
            <w:pPr>
              <w:pStyle w:val="Prrafodelista"/>
              <w:numPr>
                <w:ilvl w:val="0"/>
                <w:numId w:val="4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Pulsadores:</w:t>
            </w:r>
          </w:p>
          <w:p w14:paraId="46D4BCC2" w14:textId="77777777" w:rsidR="009C3D07" w:rsidRPr="00F504C1" w:rsidRDefault="009C3D07" w:rsidP="00895CEF">
            <w:pPr>
              <w:pStyle w:val="Prrafodelista"/>
              <w:numPr>
                <w:ilvl w:val="1"/>
                <w:numId w:val="4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Start (contacto normalmente abierto)</w:t>
            </w:r>
          </w:p>
          <w:p w14:paraId="6A5A3F35" w14:textId="77777777" w:rsidR="009C3D07" w:rsidRPr="00F504C1" w:rsidRDefault="009C3D07" w:rsidP="00895CEF">
            <w:pPr>
              <w:pStyle w:val="Prrafodelista"/>
              <w:numPr>
                <w:ilvl w:val="1"/>
                <w:numId w:val="4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Stop (contacto normalmente cerrado)</w:t>
            </w:r>
          </w:p>
          <w:p w14:paraId="2337C134" w14:textId="77777777" w:rsidR="009C3D07" w:rsidRPr="00F504C1" w:rsidRDefault="009C3D07" w:rsidP="00895CEF">
            <w:pPr>
              <w:pStyle w:val="Prrafodelista"/>
              <w:numPr>
                <w:ilvl w:val="1"/>
                <w:numId w:val="4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Reset (contacto normalmente abierto)</w:t>
            </w:r>
          </w:p>
          <w:p w14:paraId="2CFB9F6A" w14:textId="77777777" w:rsidR="009C3D07" w:rsidRPr="00F504C1" w:rsidRDefault="009C3D07" w:rsidP="00895CEF">
            <w:pPr>
              <w:pStyle w:val="Prrafodelista"/>
              <w:numPr>
                <w:ilvl w:val="0"/>
                <w:numId w:val="4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Conmutador con llave Auto/Man (contacto normalmente abierto)</w:t>
            </w:r>
          </w:p>
          <w:p w14:paraId="4C1F6FD6" w14:textId="77777777" w:rsidR="009C3D07" w:rsidRPr="00F504C1" w:rsidRDefault="009C3D07" w:rsidP="00895CEF">
            <w:pPr>
              <w:pStyle w:val="Prrafodelista"/>
              <w:numPr>
                <w:ilvl w:val="0"/>
                <w:numId w:val="43"/>
              </w:numPr>
              <w:suppressAutoHyphens w:val="0"/>
              <w:autoSpaceDN/>
              <w:spacing w:after="0"/>
              <w:jc w:val="both"/>
              <w:textAlignment w:val="auto"/>
              <w:rPr>
                <w:rFonts w:asciiTheme="minorHAnsi" w:eastAsia="Calibri" w:hAnsiTheme="minorHAnsi" w:cstheme="minorHAnsi"/>
                <w:sz w:val="18"/>
                <w:szCs w:val="18"/>
                <w:lang w:val="en-US"/>
              </w:rPr>
            </w:pPr>
            <w:r w:rsidRPr="00F504C1">
              <w:rPr>
                <w:rFonts w:asciiTheme="minorHAnsi" w:eastAsia="Calibri" w:hAnsiTheme="minorHAnsi" w:cstheme="minorHAnsi"/>
                <w:sz w:val="18"/>
                <w:szCs w:val="18"/>
                <w:lang w:val="en-US"/>
              </w:rPr>
              <w:t>Indicadores ópticos:</w:t>
            </w:r>
          </w:p>
          <w:p w14:paraId="6D1245C6" w14:textId="77777777" w:rsidR="009C3D07" w:rsidRPr="00F504C1" w:rsidRDefault="009C3D07" w:rsidP="00895CEF">
            <w:pPr>
              <w:pStyle w:val="Prrafodelista"/>
              <w:numPr>
                <w:ilvl w:val="1"/>
                <w:numId w:val="43"/>
              </w:numPr>
              <w:suppressAutoHyphens w:val="0"/>
              <w:autoSpaceDN/>
              <w:spacing w:after="0"/>
              <w:jc w:val="both"/>
              <w:textAlignment w:val="auto"/>
              <w:rPr>
                <w:rFonts w:asciiTheme="minorHAnsi" w:eastAsia="Calibri" w:hAnsiTheme="minorHAnsi" w:cstheme="minorHAnsi"/>
                <w:sz w:val="18"/>
                <w:szCs w:val="18"/>
                <w:lang w:val="en-US"/>
              </w:rPr>
            </w:pPr>
            <w:r w:rsidRPr="00F504C1">
              <w:rPr>
                <w:rFonts w:asciiTheme="minorHAnsi" w:eastAsia="Calibri" w:hAnsiTheme="minorHAnsi" w:cstheme="minorHAnsi"/>
                <w:sz w:val="18"/>
                <w:szCs w:val="18"/>
                <w:lang w:val="en-US"/>
              </w:rPr>
              <w:t>LED Start</w:t>
            </w:r>
          </w:p>
          <w:p w14:paraId="710B9F62" w14:textId="77777777" w:rsidR="009C3D07" w:rsidRPr="00F504C1" w:rsidRDefault="009C3D07" w:rsidP="00895CEF">
            <w:pPr>
              <w:pStyle w:val="Prrafodelista"/>
              <w:numPr>
                <w:ilvl w:val="1"/>
                <w:numId w:val="43"/>
              </w:numPr>
              <w:suppressAutoHyphens w:val="0"/>
              <w:autoSpaceDN/>
              <w:spacing w:after="0"/>
              <w:jc w:val="both"/>
              <w:textAlignment w:val="auto"/>
              <w:rPr>
                <w:rFonts w:asciiTheme="minorHAnsi" w:eastAsia="Calibri" w:hAnsiTheme="minorHAnsi" w:cstheme="minorHAnsi"/>
                <w:sz w:val="18"/>
                <w:szCs w:val="18"/>
                <w:lang w:val="en-US"/>
              </w:rPr>
            </w:pPr>
            <w:r w:rsidRPr="00F504C1">
              <w:rPr>
                <w:rFonts w:asciiTheme="minorHAnsi" w:eastAsia="Calibri" w:hAnsiTheme="minorHAnsi" w:cstheme="minorHAnsi"/>
                <w:sz w:val="18"/>
                <w:szCs w:val="18"/>
                <w:lang w:val="en-US"/>
              </w:rPr>
              <w:t>LED Reset</w:t>
            </w:r>
          </w:p>
          <w:p w14:paraId="65EE6683" w14:textId="77777777" w:rsidR="009C3D07" w:rsidRPr="00F504C1" w:rsidRDefault="009C3D07" w:rsidP="00895CEF">
            <w:pPr>
              <w:pStyle w:val="Prrafodelista"/>
              <w:numPr>
                <w:ilvl w:val="1"/>
                <w:numId w:val="4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Indicación de control Q1</w:t>
            </w:r>
          </w:p>
          <w:p w14:paraId="05DFAFCC" w14:textId="77777777" w:rsidR="009C3D07" w:rsidRPr="00F504C1" w:rsidRDefault="009C3D07" w:rsidP="00895CEF">
            <w:pPr>
              <w:pStyle w:val="Prrafodelista"/>
              <w:numPr>
                <w:ilvl w:val="1"/>
                <w:numId w:val="4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Indicación de control Q2</w:t>
            </w:r>
          </w:p>
          <w:p w14:paraId="7167D06A" w14:textId="77777777" w:rsidR="009C3D07" w:rsidRPr="00F504C1" w:rsidRDefault="009C3D07" w:rsidP="002B0833">
            <w:pPr>
              <w:pStyle w:val="Prrafodelista"/>
              <w:spacing w:after="0"/>
              <w:ind w:left="1440"/>
              <w:jc w:val="both"/>
              <w:rPr>
                <w:rFonts w:asciiTheme="minorHAnsi" w:eastAsia="Calibri" w:hAnsiTheme="minorHAnsi" w:cstheme="minorHAnsi"/>
                <w:sz w:val="18"/>
                <w:szCs w:val="18"/>
              </w:rPr>
            </w:pPr>
          </w:p>
          <w:p w14:paraId="36B37243"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D3342A4"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290604C" w14:textId="77777777" w:rsidR="009C3D07" w:rsidRPr="00F504C1" w:rsidRDefault="009C3D07" w:rsidP="002B0833">
            <w:pPr>
              <w:pStyle w:val="Prrafodelista"/>
              <w:spacing w:after="0"/>
              <w:ind w:left="379"/>
              <w:rPr>
                <w:rFonts w:asciiTheme="minorHAnsi" w:eastAsia="Calibri" w:hAnsiTheme="minorHAnsi" w:cstheme="minorHAnsi"/>
                <w:sz w:val="18"/>
                <w:szCs w:val="18"/>
              </w:rPr>
            </w:pPr>
            <w:r w:rsidRPr="00F504C1">
              <w:rPr>
                <w:rFonts w:asciiTheme="minorHAnsi" w:hAnsiTheme="minorHAnsi" w:cstheme="minorHAnsi"/>
                <w:color w:val="000000"/>
                <w:sz w:val="18"/>
                <w:szCs w:val="18"/>
              </w:rPr>
              <w:t>Los equipos deben cumplir con normativas reconocidas a nivel mundial.</w:t>
            </w:r>
          </w:p>
        </w:tc>
      </w:tr>
    </w:tbl>
    <w:p w14:paraId="19437346" w14:textId="77777777" w:rsidR="009C3D07" w:rsidRPr="00F504C1" w:rsidRDefault="009C3D07" w:rsidP="009C3D07">
      <w:pPr>
        <w:spacing w:line="276" w:lineRule="auto"/>
        <w:jc w:val="both"/>
        <w:rPr>
          <w:rFonts w:asciiTheme="minorHAnsi" w:eastAsia="Calibri" w:hAnsiTheme="minorHAnsi" w:cstheme="minorHAnsi"/>
          <w:b/>
          <w:sz w:val="20"/>
          <w:u w:val="single"/>
        </w:rPr>
      </w:pPr>
    </w:p>
    <w:p w14:paraId="61D7C305" w14:textId="77777777" w:rsidR="009C3D07" w:rsidRPr="00F504C1" w:rsidRDefault="009C3D07" w:rsidP="009C3D07">
      <w:pPr>
        <w:spacing w:line="276" w:lineRule="auto"/>
        <w:jc w:val="both"/>
        <w:rPr>
          <w:rFonts w:asciiTheme="minorHAnsi" w:eastAsia="Calibri" w:hAnsiTheme="minorHAnsi" w:cstheme="minorHAnsi"/>
          <w:sz w:val="18"/>
          <w:szCs w:val="18"/>
        </w:rPr>
      </w:pPr>
    </w:p>
    <w:p w14:paraId="2D6182A4" w14:textId="77777777" w:rsidR="009C3D07" w:rsidRPr="00F504C1" w:rsidRDefault="009C3D07" w:rsidP="009C3D07">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Tabla 5. Laboratorio de control de procesos e instrumentación- CIUDAD DE RIOBAMBA</w:t>
      </w:r>
    </w:p>
    <w:tbl>
      <w:tblPr>
        <w:tblStyle w:val="Tablaconcuadrcula"/>
        <w:tblW w:w="9498" w:type="dxa"/>
        <w:tblInd w:w="-289" w:type="dxa"/>
        <w:tblLayout w:type="fixed"/>
        <w:tblLook w:val="04A0" w:firstRow="1" w:lastRow="0" w:firstColumn="1" w:lastColumn="0" w:noHBand="0" w:noVBand="1"/>
      </w:tblPr>
      <w:tblGrid>
        <w:gridCol w:w="993"/>
        <w:gridCol w:w="1701"/>
        <w:gridCol w:w="6804"/>
      </w:tblGrid>
      <w:tr w:rsidR="009C3D07" w:rsidRPr="00F504C1" w14:paraId="40FEC86A" w14:textId="77777777" w:rsidTr="005176E0">
        <w:trPr>
          <w:tblHeader/>
        </w:trPr>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0DD8FAB"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EDD4E8B"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6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B1ADF8C"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2FA03E45" w14:textId="77777777" w:rsidTr="005176E0">
        <w:trPr>
          <w:trHeight w:val="270"/>
        </w:trPr>
        <w:tc>
          <w:tcPr>
            <w:tcW w:w="993" w:type="dxa"/>
            <w:tcBorders>
              <w:top w:val="single" w:sz="4" w:space="0" w:color="auto"/>
              <w:left w:val="single" w:sz="4" w:space="0" w:color="auto"/>
              <w:bottom w:val="single" w:sz="4" w:space="0" w:color="auto"/>
              <w:right w:val="single" w:sz="4" w:space="0" w:color="auto"/>
            </w:tcBorders>
            <w:vAlign w:val="center"/>
            <w:hideMark/>
          </w:tcPr>
          <w:p w14:paraId="095B5A16"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9BADBA" w14:textId="77777777" w:rsidR="009C3D07" w:rsidRPr="00F504C1" w:rsidRDefault="009C3D07" w:rsidP="002B0833">
            <w:pPr>
              <w:spacing w:line="276" w:lineRule="auto"/>
              <w:jc w:val="center"/>
              <w:rPr>
                <w:rFonts w:asciiTheme="minorHAnsi" w:eastAsia="Calibri" w:hAnsiTheme="minorHAnsi" w:cstheme="minorHAnsi"/>
                <w:sz w:val="18"/>
                <w:szCs w:val="18"/>
                <w:u w:val="single"/>
              </w:rPr>
            </w:pPr>
            <w:r w:rsidRPr="00F504C1">
              <w:rPr>
                <w:rFonts w:asciiTheme="minorHAnsi" w:hAnsiTheme="minorHAnsi" w:cstheme="minorHAnsi"/>
                <w:bCs/>
                <w:color w:val="000000"/>
                <w:sz w:val="18"/>
                <w:szCs w:val="18"/>
              </w:rPr>
              <w:t>Entrenador de control de procesos</w:t>
            </w:r>
          </w:p>
        </w:tc>
        <w:tc>
          <w:tcPr>
            <w:tcW w:w="6804" w:type="dxa"/>
            <w:tcBorders>
              <w:top w:val="single" w:sz="4" w:space="0" w:color="auto"/>
              <w:left w:val="single" w:sz="4" w:space="0" w:color="auto"/>
              <w:bottom w:val="single" w:sz="4" w:space="0" w:color="auto"/>
              <w:right w:val="single" w:sz="4" w:space="0" w:color="auto"/>
            </w:tcBorders>
          </w:tcPr>
          <w:p w14:paraId="3F6460B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8DFCD9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CDDC8C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36D693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076A4FC8" w14:textId="77777777" w:rsidR="009C3D07" w:rsidRPr="00F504C1" w:rsidRDefault="009C3D07" w:rsidP="002B0833">
            <w:pPr>
              <w:jc w:val="both"/>
              <w:rPr>
                <w:rFonts w:asciiTheme="minorHAnsi" w:eastAsia="Arial" w:hAnsiTheme="minorHAnsi" w:cstheme="minorHAnsi"/>
                <w:b/>
                <w:sz w:val="18"/>
                <w:szCs w:val="18"/>
                <w:u w:val="single"/>
              </w:rPr>
            </w:pPr>
          </w:p>
          <w:p w14:paraId="1483553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0D69FE19" w14:textId="77777777" w:rsidR="009C3D07" w:rsidRPr="00F504C1" w:rsidRDefault="009C3D07" w:rsidP="002B0833">
            <w:pPr>
              <w:jc w:val="both"/>
              <w:rPr>
                <w:rFonts w:asciiTheme="minorHAnsi" w:eastAsia="Arial" w:hAnsiTheme="minorHAnsi" w:cstheme="minorHAnsi"/>
                <w:b/>
                <w:sz w:val="18"/>
                <w:szCs w:val="18"/>
                <w:u w:val="single"/>
              </w:rPr>
            </w:pPr>
          </w:p>
          <w:p w14:paraId="3645BF01"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CONTENIDOS DIDÁCTICOS MÍNIMOS</w:t>
            </w:r>
          </w:p>
          <w:p w14:paraId="2CBD4C80"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b/>
                <w:sz w:val="18"/>
                <w:szCs w:val="18"/>
              </w:rPr>
            </w:pPr>
            <w:r w:rsidRPr="00F504C1">
              <w:rPr>
                <w:rFonts w:asciiTheme="minorHAnsi" w:eastAsia="Calibri" w:hAnsiTheme="minorHAnsi" w:cstheme="minorHAnsi"/>
                <w:sz w:val="18"/>
                <w:szCs w:val="18"/>
              </w:rPr>
              <w:t>Estructura de un programa PLC</w:t>
            </w:r>
          </w:p>
          <w:p w14:paraId="752C9ABF"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Programación de ramificaciones alternativas</w:t>
            </w:r>
          </w:p>
          <w:p w14:paraId="4B397FD5"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Programación de una parte de modos de funcionamiento y señales</w:t>
            </w:r>
          </w:p>
          <w:p w14:paraId="77E9DE53"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Formación y optimización de flujos de materiales</w:t>
            </w:r>
          </w:p>
          <w:p w14:paraId="62030F16"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Optimización de tiempos de preparación</w:t>
            </w:r>
          </w:p>
          <w:p w14:paraId="2A669F6D"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Encadenamiento de estaciones</w:t>
            </w:r>
          </w:p>
          <w:p w14:paraId="3DFEE9AC"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Control del flujo de material</w:t>
            </w:r>
          </w:p>
          <w:p w14:paraId="7757337D"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Comunicación I/O ampliada</w:t>
            </w:r>
          </w:p>
          <w:p w14:paraId="675F319A"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Puesta en funcionamiento de sistemas complejos</w:t>
            </w:r>
          </w:p>
          <w:p w14:paraId="49FED010"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Trabajo en equipo y adaptación</w:t>
            </w:r>
          </w:p>
          <w:p w14:paraId="4F80DDF6"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1DD012A4" w14:textId="77777777" w:rsidR="009C3D07" w:rsidRPr="00F504C1" w:rsidRDefault="009C3D07" w:rsidP="002B0833">
            <w:pPr>
              <w:spacing w:line="276" w:lineRule="auto"/>
              <w:jc w:val="both"/>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El entrenador de control de procesos puede estar formado por un solo módulo o módulos individuales que permitan cubrir los contenidos mínimos planificados en la micro-currícula.</w:t>
            </w:r>
          </w:p>
          <w:p w14:paraId="5267E31C" w14:textId="77777777" w:rsidR="009C3D07" w:rsidRPr="00F504C1" w:rsidRDefault="009C3D07" w:rsidP="002B0833">
            <w:pPr>
              <w:spacing w:line="276" w:lineRule="auto"/>
              <w:jc w:val="both"/>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Se debe garantizar el trabajo sobre cada una de las variables de control descritas, acoplado con sistemas sensoriales acorde a las necesidades de cada proceso.</w:t>
            </w:r>
          </w:p>
          <w:p w14:paraId="76809896"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bCs/>
                <w:sz w:val="18"/>
                <w:szCs w:val="18"/>
              </w:rPr>
              <w:t>Las variables de control pueden ser manejadas de manera individual o combinadas para recrear diferentes procesos de control.</w:t>
            </w:r>
          </w:p>
          <w:p w14:paraId="3E6AB684"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1EE8C1E4"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VARIABLES DE CONTROL MÍNIMAS INTERCONECTADAS</w:t>
            </w:r>
          </w:p>
          <w:p w14:paraId="62631CCC"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Temperatura</w:t>
            </w:r>
          </w:p>
          <w:p w14:paraId="0F549734"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Nivel</w:t>
            </w:r>
          </w:p>
          <w:p w14:paraId="3B39583E"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Caudal</w:t>
            </w:r>
          </w:p>
          <w:p w14:paraId="21FB1EC3"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Presión</w:t>
            </w:r>
          </w:p>
          <w:p w14:paraId="39D7E952"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SENSORES MÍNIMOS A CONTENER</w:t>
            </w:r>
          </w:p>
          <w:p w14:paraId="2B1EB765"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Inductivos</w:t>
            </w:r>
          </w:p>
          <w:p w14:paraId="546E77E7"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Capacitivos</w:t>
            </w:r>
          </w:p>
          <w:p w14:paraId="2CFACD6F"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Infrarrojos</w:t>
            </w:r>
          </w:p>
          <w:p w14:paraId="2CA7E01C"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Temperatura (PT100- Termocuplas)</w:t>
            </w:r>
          </w:p>
          <w:p w14:paraId="3F4D6245"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Ultrasónico </w:t>
            </w:r>
          </w:p>
          <w:p w14:paraId="16BFD194"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Presostato</w:t>
            </w:r>
          </w:p>
          <w:p w14:paraId="57D7CC71"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Características mínimas del PLC</w:t>
            </w:r>
          </w:p>
          <w:p w14:paraId="0CCAF54D"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Número de entradas/salidas digitales: 32 </w:t>
            </w:r>
          </w:p>
          <w:p w14:paraId="6131542D"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Número de entradas analógicas: 5</w:t>
            </w:r>
          </w:p>
          <w:p w14:paraId="3C772DF2"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Número de salidas analógicas: 2 </w:t>
            </w:r>
          </w:p>
          <w:p w14:paraId="432A7076"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Interfaz de comunicación: PROFINET IO Controller / IO device, con dos puertos para configuración en línea o anillo.</w:t>
            </w:r>
          </w:p>
          <w:p w14:paraId="4E2926A6"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BBC8899"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2AD10457"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689CF77F" w14:textId="77777777" w:rsidTr="005176E0">
        <w:tc>
          <w:tcPr>
            <w:tcW w:w="993" w:type="dxa"/>
            <w:tcBorders>
              <w:top w:val="single" w:sz="4" w:space="0" w:color="auto"/>
              <w:left w:val="single" w:sz="4" w:space="0" w:color="auto"/>
              <w:bottom w:val="single" w:sz="4" w:space="0" w:color="auto"/>
              <w:right w:val="single" w:sz="4" w:space="0" w:color="auto"/>
            </w:tcBorders>
            <w:vAlign w:val="center"/>
            <w:hideMark/>
          </w:tcPr>
          <w:p w14:paraId="3181AD8A"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EB641E"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Sistema de ensamblaje para aprendizaje de instrumentación</w:t>
            </w:r>
          </w:p>
        </w:tc>
        <w:tc>
          <w:tcPr>
            <w:tcW w:w="6804" w:type="dxa"/>
            <w:tcBorders>
              <w:top w:val="single" w:sz="4" w:space="0" w:color="auto"/>
              <w:left w:val="single" w:sz="4" w:space="0" w:color="auto"/>
              <w:bottom w:val="single" w:sz="4" w:space="0" w:color="auto"/>
              <w:right w:val="single" w:sz="4" w:space="0" w:color="auto"/>
            </w:tcBorders>
            <w:hideMark/>
          </w:tcPr>
          <w:p w14:paraId="1F6CBCB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298FE4C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048D0F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5485FE7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3809199" w14:textId="77777777" w:rsidR="009C3D07" w:rsidRPr="00F504C1" w:rsidRDefault="009C3D07" w:rsidP="002B0833">
            <w:pPr>
              <w:jc w:val="both"/>
              <w:rPr>
                <w:rFonts w:asciiTheme="minorHAnsi" w:eastAsia="Arial" w:hAnsiTheme="minorHAnsi" w:cstheme="minorHAnsi"/>
                <w:sz w:val="18"/>
                <w:szCs w:val="18"/>
              </w:rPr>
            </w:pPr>
          </w:p>
          <w:p w14:paraId="665E570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4C3E579A" w14:textId="77777777" w:rsidR="009C3D07" w:rsidRPr="00F504C1" w:rsidRDefault="009C3D07" w:rsidP="002B0833">
            <w:pPr>
              <w:jc w:val="both"/>
              <w:rPr>
                <w:rFonts w:asciiTheme="minorHAnsi" w:eastAsia="Arial" w:hAnsiTheme="minorHAnsi" w:cstheme="minorHAnsi"/>
                <w:b/>
                <w:sz w:val="18"/>
                <w:szCs w:val="18"/>
                <w:u w:val="single"/>
              </w:rPr>
            </w:pPr>
          </w:p>
          <w:p w14:paraId="0EB38C8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923123A"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Proporciona los principios básicos para la elaboración de proyectos y los fundamentos de la técnica de regulación (medición, control y regulación manual).</w:t>
            </w:r>
          </w:p>
          <w:p w14:paraId="717F0638"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311E99AA"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CONTENIDOS DIDÁCTICOS MÍNIMOS PARA LA ELABORACIÓN DE PROYECTOS</w:t>
            </w:r>
          </w:p>
          <w:p w14:paraId="7DF9EA64"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Planificación del proyecto:</w:t>
            </w:r>
          </w:p>
          <w:p w14:paraId="77A20426"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Repartir las tareas en grupos.</w:t>
            </w:r>
          </w:p>
          <w:p w14:paraId="1D860F88"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Elaborar un plan con los diferentes pasos.</w:t>
            </w:r>
          </w:p>
          <w:p w14:paraId="3B0E9346"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Construcción, montaje y conexión:</w:t>
            </w:r>
          </w:p>
          <w:p w14:paraId="3934A71E"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Crear bocetos del sistema de unión de tubos.</w:t>
            </w:r>
          </w:p>
          <w:p w14:paraId="33FBF6B3"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Diseñar el plan de montaje.</w:t>
            </w:r>
          </w:p>
          <w:p w14:paraId="643411D5"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Llevar a cabo el montaje mecánico.</w:t>
            </w:r>
          </w:p>
          <w:p w14:paraId="3C9D0C4B"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Realizar la conexión eléctrica de la bomba a 24 V.</w:t>
            </w:r>
          </w:p>
          <w:p w14:paraId="6FED7302"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Comprobar las operaciones.</w:t>
            </w:r>
          </w:p>
          <w:p w14:paraId="036204CC"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Redactar protocolos de comprobación.</w:t>
            </w:r>
          </w:p>
          <w:p w14:paraId="625EBD54"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Puesta en funcionamiento y adquisición de los valores medidos:</w:t>
            </w:r>
          </w:p>
          <w:p w14:paraId="67923AB2"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Poner en funcionamiento el sistema.</w:t>
            </w:r>
          </w:p>
          <w:p w14:paraId="6FE2B02E"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Registrar valores medidos si se modifica la posición de la válvula, la tensión de la bomba o si hay diferentes alturas de llenado.</w:t>
            </w:r>
          </w:p>
          <w:p w14:paraId="668DB5AB"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Observar el nivel de llenado, la presión, el caudal y el comportamiento en función del tiempo.</w:t>
            </w:r>
          </w:p>
          <w:p w14:paraId="657F3CC2"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5D4ABDEF" w14:textId="77777777" w:rsidR="009C3D07" w:rsidRPr="00F504C1" w:rsidRDefault="009C3D07" w:rsidP="002B0833">
            <w:pPr>
              <w:spacing w:line="276" w:lineRule="auto"/>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17656367"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Bomba Centrífuga (1 unidad)</w:t>
            </w:r>
          </w:p>
          <w:p w14:paraId="27A31746"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Caudalímetro (1 unidad)</w:t>
            </w:r>
          </w:p>
          <w:p w14:paraId="36C09C64"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Accesorios para el montaje necesarios para que sea operativo</w:t>
            </w:r>
          </w:p>
          <w:p w14:paraId="163C7881"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Placa de entradas y salidas</w:t>
            </w:r>
          </w:p>
          <w:p w14:paraId="28E7ADFA"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Terminal E/S para 8 Entradas/Salidas digitales</w:t>
            </w:r>
          </w:p>
          <w:p w14:paraId="5B0A23BD"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Bloque de terminales para señales analógicas</w:t>
            </w:r>
          </w:p>
          <w:p w14:paraId="2F09F449"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Relé de 24 VCC para riel DIN con indicador de estado de funcionamiento</w:t>
            </w:r>
          </w:p>
          <w:p w14:paraId="2BED5A34"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Controlador de velocidad del motor con modulación por ancho de pulsos para motores DC</w:t>
            </w:r>
          </w:p>
          <w:p w14:paraId="4BAA53E2"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Limitador de corriente de arranque</w:t>
            </w:r>
          </w:p>
          <w:p w14:paraId="6060DA85"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Bornera de terminales para conexión de sensores</w:t>
            </w:r>
          </w:p>
          <w:p w14:paraId="7EABFCD9"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capacitivo</w:t>
            </w:r>
          </w:p>
          <w:p w14:paraId="27101D8D"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Ultrasónico</w:t>
            </w:r>
          </w:p>
          <w:p w14:paraId="304A627F"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de Presión</w:t>
            </w:r>
          </w:p>
          <w:p w14:paraId="30B1656C"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de Caudal</w:t>
            </w:r>
          </w:p>
          <w:p w14:paraId="208CBE6C"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Válvula Proporcional</w:t>
            </w:r>
          </w:p>
          <w:p w14:paraId="5271F513"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Controlador </w:t>
            </w:r>
          </w:p>
          <w:p w14:paraId="78D3AA72"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Mediante conexión USB al PC permite conexión de 16 entradas/salidas digitales, 4 entradas analógicas y 2 salidas analógicas. Con display LCD para verificar el estado del controlador.</w:t>
            </w:r>
          </w:p>
          <w:p w14:paraId="6B3EE1BB"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6666A8C2"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Guía de prácticas profesor y estudiantes</w:t>
            </w:r>
          </w:p>
          <w:p w14:paraId="0B6514FD"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3FE2E0B6"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de e-Learning como complemento al equipo.</w:t>
            </w:r>
          </w:p>
          <w:p w14:paraId="7DD385CC"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36C0E197"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209B28B6"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B759333"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bl>
    <w:p w14:paraId="68CFB999" w14:textId="77777777" w:rsidR="009C3D07" w:rsidRPr="00F504C1" w:rsidRDefault="009C3D07" w:rsidP="009C3D07">
      <w:pPr>
        <w:spacing w:line="276" w:lineRule="auto"/>
        <w:jc w:val="both"/>
        <w:rPr>
          <w:rFonts w:asciiTheme="minorHAnsi" w:eastAsia="Calibri" w:hAnsiTheme="minorHAnsi" w:cstheme="minorHAnsi"/>
          <w:sz w:val="18"/>
          <w:szCs w:val="18"/>
        </w:rPr>
      </w:pPr>
    </w:p>
    <w:p w14:paraId="04100318" w14:textId="77777777" w:rsidR="009C3D07" w:rsidRPr="00F504C1" w:rsidRDefault="009C3D07" w:rsidP="009C3D07">
      <w:pPr>
        <w:spacing w:line="276" w:lineRule="auto"/>
        <w:jc w:val="both"/>
        <w:rPr>
          <w:rFonts w:asciiTheme="minorHAnsi" w:eastAsia="Calibri" w:hAnsiTheme="minorHAnsi" w:cstheme="minorHAnsi"/>
          <w:sz w:val="18"/>
          <w:szCs w:val="18"/>
        </w:rPr>
      </w:pPr>
    </w:p>
    <w:p w14:paraId="75536165" w14:textId="77777777" w:rsidR="009C3D07" w:rsidRPr="00F504C1" w:rsidRDefault="009C3D07" w:rsidP="009C3D07">
      <w:pPr>
        <w:spacing w:line="276" w:lineRule="auto"/>
        <w:jc w:val="both"/>
        <w:rPr>
          <w:rFonts w:asciiTheme="minorHAnsi" w:eastAsia="Calibri" w:hAnsiTheme="minorHAnsi" w:cstheme="minorHAnsi"/>
          <w:sz w:val="18"/>
          <w:szCs w:val="18"/>
        </w:rPr>
      </w:pPr>
    </w:p>
    <w:p w14:paraId="1ACC49F1" w14:textId="77777777" w:rsidR="009C3D07" w:rsidRPr="00F504C1" w:rsidRDefault="009C3D07" w:rsidP="009C3D07">
      <w:pPr>
        <w:spacing w:line="276" w:lineRule="auto"/>
        <w:jc w:val="both"/>
        <w:rPr>
          <w:rFonts w:asciiTheme="minorHAnsi" w:eastAsia="Calibri" w:hAnsiTheme="minorHAnsi" w:cstheme="minorHAnsi"/>
          <w:sz w:val="18"/>
          <w:szCs w:val="18"/>
        </w:rPr>
      </w:pPr>
    </w:p>
    <w:p w14:paraId="2A3D6BE8" w14:textId="77777777" w:rsidR="009C3D07" w:rsidRPr="00F504C1" w:rsidRDefault="009C3D07" w:rsidP="009C3D07">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Tabla 6. Laboratorio de mantenimiento- CIUDAD DE RIOBAMBA</w:t>
      </w:r>
    </w:p>
    <w:tbl>
      <w:tblPr>
        <w:tblStyle w:val="Tablaconcuadrcula"/>
        <w:tblW w:w="9498" w:type="dxa"/>
        <w:tblInd w:w="-289" w:type="dxa"/>
        <w:tblLayout w:type="fixed"/>
        <w:tblLook w:val="04A0" w:firstRow="1" w:lastRow="0" w:firstColumn="1" w:lastColumn="0" w:noHBand="0" w:noVBand="1"/>
      </w:tblPr>
      <w:tblGrid>
        <w:gridCol w:w="993"/>
        <w:gridCol w:w="1559"/>
        <w:gridCol w:w="6946"/>
      </w:tblGrid>
      <w:tr w:rsidR="009C3D07" w:rsidRPr="00F504C1" w14:paraId="45DA0329" w14:textId="77777777" w:rsidTr="005176E0">
        <w:trPr>
          <w:trHeight w:val="315"/>
          <w:tblHeader/>
        </w:trPr>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1617674"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30A0B71"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6946" w:type="dxa"/>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1365DCF3"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0D79CBFA" w14:textId="77777777" w:rsidTr="005176E0">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57B80E2A"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044C08"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PLC</w:t>
            </w:r>
          </w:p>
        </w:tc>
        <w:tc>
          <w:tcPr>
            <w:tcW w:w="6946" w:type="dxa"/>
            <w:tcBorders>
              <w:top w:val="single" w:sz="4" w:space="0" w:color="auto"/>
              <w:left w:val="single" w:sz="4" w:space="0" w:color="auto"/>
              <w:bottom w:val="nil"/>
              <w:right w:val="single" w:sz="4" w:space="0" w:color="auto"/>
            </w:tcBorders>
            <w:vAlign w:val="center"/>
          </w:tcPr>
          <w:p w14:paraId="7EE5A28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A98E3C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6667B8F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4309E5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83881E5" w14:textId="77777777" w:rsidR="009C3D07" w:rsidRPr="00F504C1" w:rsidRDefault="009C3D07" w:rsidP="002B0833">
            <w:pPr>
              <w:jc w:val="both"/>
              <w:rPr>
                <w:rFonts w:asciiTheme="minorHAnsi" w:eastAsia="Arial" w:hAnsiTheme="minorHAnsi" w:cstheme="minorHAnsi"/>
                <w:b/>
                <w:sz w:val="18"/>
                <w:szCs w:val="18"/>
                <w:u w:val="single"/>
              </w:rPr>
            </w:pPr>
          </w:p>
          <w:p w14:paraId="3ADC10C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277D3D73" w14:textId="77777777" w:rsidR="009C3D07" w:rsidRPr="00F504C1" w:rsidRDefault="009C3D07" w:rsidP="002B0833">
            <w:pPr>
              <w:jc w:val="both"/>
              <w:rPr>
                <w:rFonts w:asciiTheme="minorHAnsi" w:eastAsia="Arial" w:hAnsiTheme="minorHAnsi" w:cstheme="minorHAnsi"/>
                <w:b/>
                <w:sz w:val="18"/>
                <w:szCs w:val="18"/>
                <w:u w:val="single"/>
              </w:rPr>
            </w:pPr>
          </w:p>
          <w:p w14:paraId="0AAB285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63384B7A"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El Entrenador de Controladores Lógicos Programables debe contar con las siguientes características como mínimo:</w:t>
            </w:r>
          </w:p>
          <w:p w14:paraId="01B48368" w14:textId="77777777" w:rsidR="009C3D07" w:rsidRPr="00F504C1" w:rsidRDefault="009C3D07" w:rsidP="00895CEF">
            <w:pPr>
              <w:pStyle w:val="Prrafodelista"/>
              <w:numPr>
                <w:ilvl w:val="0"/>
                <w:numId w:val="11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Memoria de programa mínimo 75 Kbytes</w:t>
            </w:r>
          </w:p>
          <w:p w14:paraId="0521D878" w14:textId="77777777" w:rsidR="009C3D07" w:rsidRPr="00F504C1" w:rsidRDefault="009C3D07" w:rsidP="00895CEF">
            <w:pPr>
              <w:pStyle w:val="Prrafodelista"/>
              <w:numPr>
                <w:ilvl w:val="0"/>
                <w:numId w:val="11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Interfaz Ethernet</w:t>
            </w:r>
          </w:p>
          <w:p w14:paraId="7E7A2319" w14:textId="77777777" w:rsidR="009C3D07" w:rsidRPr="00F504C1" w:rsidRDefault="009C3D07" w:rsidP="00895CEF">
            <w:pPr>
              <w:pStyle w:val="Prrafodelista"/>
              <w:numPr>
                <w:ilvl w:val="0"/>
                <w:numId w:val="11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Mínimo 18 entradas digitales asociada a interruptores</w:t>
            </w:r>
          </w:p>
          <w:p w14:paraId="2EA16D0F" w14:textId="77777777" w:rsidR="009C3D07" w:rsidRPr="00F504C1" w:rsidRDefault="009C3D07" w:rsidP="00895CEF">
            <w:pPr>
              <w:pStyle w:val="Prrafodelista"/>
              <w:numPr>
                <w:ilvl w:val="0"/>
                <w:numId w:val="11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Mínimo 12 salidas digitales asociadas a tomas de conexión</w:t>
            </w:r>
          </w:p>
          <w:p w14:paraId="01E1B43E" w14:textId="77777777" w:rsidR="009C3D07" w:rsidRPr="00F504C1" w:rsidRDefault="009C3D07" w:rsidP="00895CEF">
            <w:pPr>
              <w:pStyle w:val="Prrafodelista"/>
              <w:numPr>
                <w:ilvl w:val="0"/>
                <w:numId w:val="11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Mínimo 1 entradas analógica asociada a un potenciómetro (0 a 10 VDC)</w:t>
            </w:r>
          </w:p>
          <w:p w14:paraId="4ACC4F31" w14:textId="77777777" w:rsidR="009C3D07" w:rsidRPr="00F504C1" w:rsidRDefault="009C3D07" w:rsidP="00895CEF">
            <w:pPr>
              <w:pStyle w:val="Prrafodelista"/>
              <w:numPr>
                <w:ilvl w:val="0"/>
                <w:numId w:val="11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Mínimo 1 entrada analógica (0 a 10VDC) asociada a toma de conexión</w:t>
            </w:r>
          </w:p>
          <w:p w14:paraId="1B06EC23" w14:textId="77777777" w:rsidR="009C3D07" w:rsidRPr="00F504C1" w:rsidRDefault="009C3D07" w:rsidP="00895CEF">
            <w:pPr>
              <w:pStyle w:val="Prrafodelista"/>
              <w:numPr>
                <w:ilvl w:val="0"/>
                <w:numId w:val="11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Mínimo 1 salida análoga de tensión (12 bits, +/-10 V)</w:t>
            </w:r>
          </w:p>
          <w:p w14:paraId="739DC351"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065AFB02" w14:textId="77777777" w:rsidR="009C3D07" w:rsidRPr="00F504C1" w:rsidRDefault="009C3D07" w:rsidP="00895CEF">
            <w:pPr>
              <w:pStyle w:val="Prrafodelista"/>
              <w:numPr>
                <w:ilvl w:val="0"/>
                <w:numId w:val="11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 RJ45 a RJ45 para conexión a PC</w:t>
            </w:r>
          </w:p>
          <w:p w14:paraId="6B5C2383" w14:textId="77777777" w:rsidR="009C3D07" w:rsidRPr="00F504C1" w:rsidRDefault="009C3D07" w:rsidP="00895CEF">
            <w:pPr>
              <w:pStyle w:val="Prrafodelista"/>
              <w:numPr>
                <w:ilvl w:val="0"/>
                <w:numId w:val="11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Fuente de alimentación PLC</w:t>
            </w:r>
          </w:p>
          <w:p w14:paraId="48CB43BD" w14:textId="77777777" w:rsidR="009C3D07" w:rsidRPr="00F504C1" w:rsidRDefault="009C3D07" w:rsidP="00895CEF">
            <w:pPr>
              <w:pStyle w:val="Prrafodelista"/>
              <w:numPr>
                <w:ilvl w:val="0"/>
                <w:numId w:val="11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Licencia de software del PLC actualizada.</w:t>
            </w:r>
          </w:p>
          <w:p w14:paraId="38F279E9" w14:textId="77777777" w:rsidR="009C3D07" w:rsidRPr="00F504C1" w:rsidRDefault="009C3D07" w:rsidP="00895CEF">
            <w:pPr>
              <w:pStyle w:val="Prrafodelista"/>
              <w:numPr>
                <w:ilvl w:val="0"/>
                <w:numId w:val="11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493BA7BA" w14:textId="77777777" w:rsidR="009C3D07" w:rsidRPr="00F504C1" w:rsidRDefault="009C3D07" w:rsidP="00895CEF">
            <w:pPr>
              <w:pStyle w:val="Prrafodelista"/>
              <w:numPr>
                <w:ilvl w:val="0"/>
                <w:numId w:val="11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Guía de prácticas profesor y estudiantes</w:t>
            </w:r>
          </w:p>
          <w:p w14:paraId="109E5A5F" w14:textId="77777777" w:rsidR="009C3D07" w:rsidRPr="00F504C1" w:rsidRDefault="009C3D07" w:rsidP="002B0833">
            <w:pPr>
              <w:pStyle w:val="Prrafodelista"/>
              <w:spacing w:after="0"/>
              <w:jc w:val="both"/>
              <w:rPr>
                <w:rFonts w:asciiTheme="minorHAnsi" w:eastAsia="Calibri" w:hAnsiTheme="minorHAnsi" w:cstheme="minorHAnsi"/>
                <w:sz w:val="18"/>
                <w:szCs w:val="18"/>
              </w:rPr>
            </w:pPr>
          </w:p>
          <w:p w14:paraId="25FDB326"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0CE7AF8"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C503E7B" w14:textId="77777777" w:rsidR="009C3D07" w:rsidRPr="00F504C1" w:rsidRDefault="009C3D07" w:rsidP="002B0833">
            <w:pPr>
              <w:pStyle w:val="Prrafodelista"/>
              <w:spacing w:after="0"/>
              <w:ind w:left="379"/>
              <w:rPr>
                <w:rFonts w:asciiTheme="minorHAnsi" w:eastAsia="Calibri" w:hAnsiTheme="minorHAnsi" w:cstheme="minorHAnsi"/>
                <w:bCs/>
                <w:iCs/>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1D59C0A0"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vAlign w:val="center"/>
            <w:hideMark/>
          </w:tcPr>
          <w:p w14:paraId="149300C0"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9091CD"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Pulsadores Rojos</w:t>
            </w:r>
          </w:p>
        </w:tc>
        <w:tc>
          <w:tcPr>
            <w:tcW w:w="6946" w:type="dxa"/>
            <w:tcBorders>
              <w:top w:val="single" w:sz="4" w:space="0" w:color="auto"/>
              <w:left w:val="single" w:sz="4" w:space="0" w:color="auto"/>
              <w:bottom w:val="nil"/>
              <w:right w:val="single" w:sz="4" w:space="0" w:color="auto"/>
            </w:tcBorders>
            <w:noWrap/>
            <w:hideMark/>
          </w:tcPr>
          <w:p w14:paraId="53364D5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541398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249AC3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2F618E1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C948103" w14:textId="77777777" w:rsidR="009C3D07" w:rsidRPr="00F504C1" w:rsidRDefault="009C3D07" w:rsidP="002B0833">
            <w:pPr>
              <w:jc w:val="both"/>
              <w:rPr>
                <w:rFonts w:asciiTheme="minorHAnsi" w:eastAsia="Arial" w:hAnsiTheme="minorHAnsi" w:cstheme="minorHAnsi"/>
                <w:b/>
                <w:sz w:val="18"/>
                <w:szCs w:val="18"/>
                <w:u w:val="single"/>
              </w:rPr>
            </w:pPr>
          </w:p>
          <w:p w14:paraId="78263192"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6C4893F0" w14:textId="77777777" w:rsidR="009C3D07" w:rsidRPr="00F504C1" w:rsidRDefault="009C3D07" w:rsidP="002B0833">
            <w:pPr>
              <w:jc w:val="both"/>
              <w:rPr>
                <w:rFonts w:asciiTheme="minorHAnsi" w:eastAsia="Arial" w:hAnsiTheme="minorHAnsi" w:cstheme="minorHAnsi"/>
                <w:b/>
                <w:sz w:val="18"/>
                <w:szCs w:val="18"/>
                <w:u w:val="single"/>
              </w:rPr>
            </w:pPr>
          </w:p>
          <w:p w14:paraId="37605F9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073FF202"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Conexiones: NA/NC</w:t>
            </w:r>
          </w:p>
          <w:p w14:paraId="3B33FB83"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Contactos mínimos: 1 NA – 1 NC</w:t>
            </w:r>
          </w:p>
          <w:p w14:paraId="5444A0B0"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Material: Termoplásticos aptos para la ingeniería</w:t>
            </w:r>
          </w:p>
          <w:p w14:paraId="67D56071"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Tipo de conmutador: Pulsador dos posiciones</w:t>
            </w:r>
          </w:p>
          <w:p w14:paraId="7FE1CD74"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Intensidad de Corriente: 10A</w:t>
            </w:r>
          </w:p>
          <w:p w14:paraId="1493C564"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Voltaje de alimentación: 24 VCC </w:t>
            </w:r>
          </w:p>
          <w:p w14:paraId="040856B0" w14:textId="77777777" w:rsidR="009C3D07" w:rsidRPr="00F504C1" w:rsidRDefault="009C3D07" w:rsidP="002B0833">
            <w:pPr>
              <w:pStyle w:val="Prrafodelista"/>
              <w:spacing w:after="0"/>
              <w:ind w:left="360"/>
              <w:jc w:val="both"/>
              <w:rPr>
                <w:rFonts w:asciiTheme="minorHAnsi" w:eastAsia="Calibri" w:hAnsiTheme="minorHAnsi" w:cstheme="minorHAnsi"/>
                <w:sz w:val="18"/>
                <w:szCs w:val="18"/>
              </w:rPr>
            </w:pPr>
          </w:p>
          <w:p w14:paraId="4EF24ABE"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402A4CB1"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31CCEAD5"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448A66F8"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vAlign w:val="center"/>
            <w:hideMark/>
          </w:tcPr>
          <w:p w14:paraId="173F8C66"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F9E976"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Pulsadores Verdes</w:t>
            </w:r>
          </w:p>
        </w:tc>
        <w:tc>
          <w:tcPr>
            <w:tcW w:w="6946" w:type="dxa"/>
            <w:tcBorders>
              <w:top w:val="single" w:sz="4" w:space="0" w:color="auto"/>
              <w:left w:val="single" w:sz="4" w:space="0" w:color="auto"/>
              <w:bottom w:val="nil"/>
              <w:right w:val="single" w:sz="4" w:space="0" w:color="auto"/>
            </w:tcBorders>
            <w:noWrap/>
          </w:tcPr>
          <w:p w14:paraId="3D7E4DD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317D72F2"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34AF841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C6AEF1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D645BC4" w14:textId="77777777" w:rsidR="009C3D07" w:rsidRPr="00F504C1" w:rsidRDefault="009C3D07" w:rsidP="002B0833">
            <w:pPr>
              <w:jc w:val="both"/>
              <w:rPr>
                <w:rFonts w:asciiTheme="minorHAnsi" w:eastAsia="Arial" w:hAnsiTheme="minorHAnsi" w:cstheme="minorHAnsi"/>
                <w:b/>
                <w:sz w:val="18"/>
                <w:szCs w:val="18"/>
                <w:u w:val="single"/>
              </w:rPr>
            </w:pPr>
          </w:p>
          <w:p w14:paraId="4E21506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10</w:t>
            </w:r>
          </w:p>
          <w:p w14:paraId="6F17912E" w14:textId="77777777" w:rsidR="009C3D07" w:rsidRPr="00F504C1" w:rsidRDefault="009C3D07" w:rsidP="002B0833">
            <w:pPr>
              <w:jc w:val="both"/>
              <w:rPr>
                <w:rFonts w:asciiTheme="minorHAnsi" w:eastAsia="Arial" w:hAnsiTheme="minorHAnsi" w:cstheme="minorHAnsi"/>
                <w:b/>
                <w:sz w:val="18"/>
                <w:szCs w:val="18"/>
                <w:u w:val="single"/>
              </w:rPr>
            </w:pPr>
          </w:p>
          <w:p w14:paraId="7629904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3390529A" w14:textId="77777777" w:rsidR="009C3D07" w:rsidRPr="00F504C1" w:rsidRDefault="009C3D07" w:rsidP="00895CEF">
            <w:pPr>
              <w:pStyle w:val="Prrafodelista"/>
              <w:numPr>
                <w:ilvl w:val="0"/>
                <w:numId w:val="5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Conexiones: NA/NC</w:t>
            </w:r>
          </w:p>
          <w:p w14:paraId="42BDA5F4" w14:textId="77777777" w:rsidR="009C3D07" w:rsidRPr="00F504C1" w:rsidRDefault="009C3D07" w:rsidP="00895CEF">
            <w:pPr>
              <w:pStyle w:val="Prrafodelista"/>
              <w:numPr>
                <w:ilvl w:val="0"/>
                <w:numId w:val="5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Contactos mínimos: 1 NA – 1 NC</w:t>
            </w:r>
          </w:p>
          <w:p w14:paraId="00944A7A" w14:textId="77777777" w:rsidR="009C3D07" w:rsidRPr="00F504C1" w:rsidRDefault="009C3D07" w:rsidP="00895CEF">
            <w:pPr>
              <w:pStyle w:val="Prrafodelista"/>
              <w:numPr>
                <w:ilvl w:val="0"/>
                <w:numId w:val="5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Material: Termoplásticos aptos para la ingeniería</w:t>
            </w:r>
          </w:p>
          <w:p w14:paraId="53F9CCB6" w14:textId="77777777" w:rsidR="009C3D07" w:rsidRPr="00F504C1" w:rsidRDefault="009C3D07" w:rsidP="00895CEF">
            <w:pPr>
              <w:pStyle w:val="Prrafodelista"/>
              <w:numPr>
                <w:ilvl w:val="0"/>
                <w:numId w:val="5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Tipo de conmutador: Pulsador dos posiciones</w:t>
            </w:r>
          </w:p>
          <w:p w14:paraId="312F4A45" w14:textId="77777777" w:rsidR="009C3D07" w:rsidRPr="00F504C1" w:rsidRDefault="009C3D07" w:rsidP="00895CEF">
            <w:pPr>
              <w:pStyle w:val="Prrafodelista"/>
              <w:numPr>
                <w:ilvl w:val="0"/>
                <w:numId w:val="5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Intensidad de Corriente: 10 A</w:t>
            </w:r>
          </w:p>
          <w:p w14:paraId="7E410A6F" w14:textId="77777777" w:rsidR="009C3D07" w:rsidRPr="00F504C1" w:rsidRDefault="009C3D07" w:rsidP="00895CEF">
            <w:pPr>
              <w:pStyle w:val="Prrafodelista"/>
              <w:numPr>
                <w:ilvl w:val="0"/>
                <w:numId w:val="5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Voltaje de alimentación: 24 VCC </w:t>
            </w:r>
          </w:p>
          <w:p w14:paraId="203A4E92" w14:textId="77777777" w:rsidR="009C3D07" w:rsidRPr="00F504C1" w:rsidRDefault="009C3D07" w:rsidP="002B0833">
            <w:pPr>
              <w:pStyle w:val="Prrafodelista"/>
              <w:spacing w:after="0"/>
              <w:ind w:left="360"/>
              <w:jc w:val="both"/>
              <w:rPr>
                <w:rFonts w:asciiTheme="minorHAnsi" w:eastAsia="Calibri" w:hAnsiTheme="minorHAnsi" w:cstheme="minorHAnsi"/>
                <w:sz w:val="18"/>
                <w:szCs w:val="18"/>
              </w:rPr>
            </w:pPr>
          </w:p>
          <w:p w14:paraId="77E4EF75"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24C35317"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4576F4C"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59559D8F" w14:textId="77777777" w:rsidR="009C3D07" w:rsidRPr="00F504C1" w:rsidRDefault="009C3D07" w:rsidP="002B0833">
            <w:pPr>
              <w:spacing w:line="276" w:lineRule="auto"/>
              <w:jc w:val="both"/>
              <w:rPr>
                <w:rFonts w:asciiTheme="minorHAnsi" w:eastAsia="Calibri" w:hAnsiTheme="minorHAnsi" w:cstheme="minorHAnsi"/>
                <w:sz w:val="18"/>
                <w:szCs w:val="18"/>
              </w:rPr>
            </w:pPr>
          </w:p>
        </w:tc>
      </w:tr>
      <w:tr w:rsidR="009C3D07" w:rsidRPr="00F504C1" w14:paraId="2FC39FC5" w14:textId="77777777" w:rsidTr="005176E0">
        <w:trPr>
          <w:trHeight w:val="114"/>
        </w:trPr>
        <w:tc>
          <w:tcPr>
            <w:tcW w:w="993" w:type="dxa"/>
            <w:tcBorders>
              <w:top w:val="single" w:sz="4" w:space="0" w:color="auto"/>
              <w:left w:val="single" w:sz="4" w:space="0" w:color="auto"/>
              <w:bottom w:val="single" w:sz="4" w:space="0" w:color="auto"/>
              <w:right w:val="single" w:sz="4" w:space="0" w:color="auto"/>
            </w:tcBorders>
            <w:vAlign w:val="center"/>
            <w:hideMark/>
          </w:tcPr>
          <w:p w14:paraId="0C9D00C7"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338D1C"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Selectores</w:t>
            </w:r>
          </w:p>
        </w:tc>
        <w:tc>
          <w:tcPr>
            <w:tcW w:w="6946" w:type="dxa"/>
            <w:tcBorders>
              <w:top w:val="single" w:sz="4" w:space="0" w:color="auto"/>
              <w:left w:val="single" w:sz="4" w:space="0" w:color="auto"/>
              <w:bottom w:val="nil"/>
              <w:right w:val="single" w:sz="4" w:space="0" w:color="auto"/>
            </w:tcBorders>
            <w:noWrap/>
            <w:hideMark/>
          </w:tcPr>
          <w:p w14:paraId="1AB95B9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3FA8ED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E46745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FE939B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1571537" w14:textId="77777777" w:rsidR="009C3D07" w:rsidRPr="00F504C1" w:rsidRDefault="009C3D07" w:rsidP="002B0833">
            <w:pPr>
              <w:jc w:val="both"/>
              <w:rPr>
                <w:rFonts w:asciiTheme="minorHAnsi" w:eastAsia="Arial" w:hAnsiTheme="minorHAnsi" w:cstheme="minorHAnsi"/>
                <w:b/>
                <w:sz w:val="18"/>
                <w:szCs w:val="18"/>
                <w:u w:val="single"/>
              </w:rPr>
            </w:pPr>
          </w:p>
          <w:p w14:paraId="74D5B79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12</w:t>
            </w:r>
          </w:p>
          <w:p w14:paraId="45F22408" w14:textId="77777777" w:rsidR="009C3D07" w:rsidRPr="00F504C1" w:rsidRDefault="009C3D07" w:rsidP="002B0833">
            <w:pPr>
              <w:jc w:val="both"/>
              <w:rPr>
                <w:rFonts w:asciiTheme="minorHAnsi" w:eastAsia="Arial" w:hAnsiTheme="minorHAnsi" w:cstheme="minorHAnsi"/>
                <w:b/>
                <w:sz w:val="18"/>
                <w:szCs w:val="18"/>
                <w:u w:val="single"/>
              </w:rPr>
            </w:pPr>
          </w:p>
          <w:p w14:paraId="755D15A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0F14A434" w14:textId="77777777" w:rsidR="009C3D07" w:rsidRPr="00F504C1" w:rsidRDefault="009C3D07" w:rsidP="00895CEF">
            <w:pPr>
              <w:pStyle w:val="Prrafodelista"/>
              <w:numPr>
                <w:ilvl w:val="0"/>
                <w:numId w:val="5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Tensión nominal: 24 VCC</w:t>
            </w:r>
          </w:p>
          <w:p w14:paraId="25EC0E2C" w14:textId="77777777" w:rsidR="009C3D07" w:rsidRPr="00F504C1" w:rsidRDefault="009C3D07" w:rsidP="00895CEF">
            <w:pPr>
              <w:pStyle w:val="Prrafodelista"/>
              <w:numPr>
                <w:ilvl w:val="0"/>
                <w:numId w:val="5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Material: Termoplástico apto para la ingeniería</w:t>
            </w:r>
          </w:p>
          <w:p w14:paraId="6BE8790F" w14:textId="77777777" w:rsidR="009C3D07" w:rsidRPr="00F504C1" w:rsidRDefault="009C3D07" w:rsidP="00895CEF">
            <w:pPr>
              <w:pStyle w:val="Prrafodelista"/>
              <w:numPr>
                <w:ilvl w:val="0"/>
                <w:numId w:val="5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Tipo de conmutador: Rotativo</w:t>
            </w:r>
          </w:p>
          <w:p w14:paraId="507934CD" w14:textId="77777777" w:rsidR="009C3D07" w:rsidRPr="00F504C1" w:rsidRDefault="009C3D07" w:rsidP="00895CEF">
            <w:pPr>
              <w:pStyle w:val="Prrafodelista"/>
              <w:numPr>
                <w:ilvl w:val="0"/>
                <w:numId w:val="5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Intensidad de Corriente: 10A</w:t>
            </w:r>
          </w:p>
          <w:p w14:paraId="54EB7C28" w14:textId="77777777" w:rsidR="009C3D07" w:rsidRPr="00F504C1" w:rsidRDefault="009C3D07" w:rsidP="00895CEF">
            <w:pPr>
              <w:pStyle w:val="Prrafodelista"/>
              <w:numPr>
                <w:ilvl w:val="0"/>
                <w:numId w:val="5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Contactos mínimos: 1 NA – 1 NC</w:t>
            </w:r>
          </w:p>
          <w:p w14:paraId="6906E2A5" w14:textId="77777777" w:rsidR="009C3D07" w:rsidRPr="00F504C1" w:rsidRDefault="009C3D07" w:rsidP="002B0833">
            <w:pPr>
              <w:pStyle w:val="Prrafodelista"/>
              <w:spacing w:after="0"/>
              <w:ind w:left="360"/>
              <w:jc w:val="both"/>
              <w:rPr>
                <w:rFonts w:asciiTheme="minorHAnsi" w:eastAsia="Calibri" w:hAnsiTheme="minorHAnsi" w:cstheme="minorHAnsi"/>
                <w:sz w:val="18"/>
                <w:szCs w:val="18"/>
              </w:rPr>
            </w:pPr>
          </w:p>
          <w:p w14:paraId="4831C528"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38657AFB"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282BB4CB"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57B9439A"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7ED5221A"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24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18A41F8"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Paros de Emergencias</w:t>
            </w:r>
          </w:p>
        </w:tc>
        <w:tc>
          <w:tcPr>
            <w:tcW w:w="6946" w:type="dxa"/>
            <w:tcBorders>
              <w:top w:val="single" w:sz="4" w:space="0" w:color="auto"/>
              <w:left w:val="single" w:sz="4" w:space="0" w:color="auto"/>
              <w:bottom w:val="nil"/>
              <w:right w:val="single" w:sz="4" w:space="0" w:color="auto"/>
            </w:tcBorders>
            <w:noWrap/>
            <w:hideMark/>
          </w:tcPr>
          <w:p w14:paraId="4011B11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1C4A69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7036B3E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DA0C41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1B8EA99A" w14:textId="77777777" w:rsidR="009C3D07" w:rsidRPr="00F504C1" w:rsidRDefault="009C3D07" w:rsidP="002B0833">
            <w:pPr>
              <w:jc w:val="both"/>
              <w:rPr>
                <w:rFonts w:asciiTheme="minorHAnsi" w:eastAsia="Arial" w:hAnsiTheme="minorHAnsi" w:cstheme="minorHAnsi"/>
                <w:b/>
                <w:sz w:val="18"/>
                <w:szCs w:val="18"/>
                <w:u w:val="single"/>
              </w:rPr>
            </w:pPr>
          </w:p>
          <w:p w14:paraId="4B0D424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12</w:t>
            </w:r>
          </w:p>
          <w:p w14:paraId="56B55724" w14:textId="77777777" w:rsidR="009C3D07" w:rsidRPr="00F504C1" w:rsidRDefault="009C3D07" w:rsidP="002B0833">
            <w:pPr>
              <w:jc w:val="both"/>
              <w:rPr>
                <w:rFonts w:asciiTheme="minorHAnsi" w:eastAsia="Arial" w:hAnsiTheme="minorHAnsi" w:cstheme="minorHAnsi"/>
                <w:b/>
                <w:sz w:val="18"/>
                <w:szCs w:val="18"/>
                <w:u w:val="single"/>
              </w:rPr>
            </w:pPr>
          </w:p>
          <w:p w14:paraId="05DCF1C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0832F4E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Pulsador de emergencia tipo hongo, desenclavamiento mediante giro a la izquierda/derecha.</w:t>
            </w:r>
          </w:p>
          <w:p w14:paraId="25EAAE9E" w14:textId="77777777" w:rsidR="009C3D07" w:rsidRPr="00F504C1" w:rsidRDefault="009C3D07" w:rsidP="00895CEF">
            <w:pPr>
              <w:pStyle w:val="Prrafodelista"/>
              <w:numPr>
                <w:ilvl w:val="0"/>
                <w:numId w:val="5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Material: Termoplástico apto para la ingeniería</w:t>
            </w:r>
          </w:p>
          <w:p w14:paraId="3739B5AC" w14:textId="77777777" w:rsidR="009C3D07" w:rsidRPr="00F504C1" w:rsidRDefault="009C3D07" w:rsidP="00895CEF">
            <w:pPr>
              <w:pStyle w:val="Prrafodelista"/>
              <w:numPr>
                <w:ilvl w:val="0"/>
                <w:numId w:val="5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Tensión nominal: 24 VCC </w:t>
            </w:r>
          </w:p>
          <w:p w14:paraId="3BFB4BE5" w14:textId="77777777" w:rsidR="009C3D07" w:rsidRPr="00F504C1" w:rsidRDefault="009C3D07" w:rsidP="00895CEF">
            <w:pPr>
              <w:pStyle w:val="Prrafodelista"/>
              <w:numPr>
                <w:ilvl w:val="0"/>
                <w:numId w:val="5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Protección contra corto circuitos: 10 A</w:t>
            </w:r>
          </w:p>
          <w:p w14:paraId="329B63D0" w14:textId="77777777" w:rsidR="009C3D07" w:rsidRPr="00F504C1" w:rsidRDefault="009C3D07" w:rsidP="002B0833">
            <w:pPr>
              <w:pStyle w:val="Prrafodelista"/>
              <w:spacing w:after="0"/>
              <w:ind w:left="360"/>
              <w:jc w:val="both"/>
              <w:rPr>
                <w:rFonts w:asciiTheme="minorHAnsi" w:eastAsia="Calibri" w:hAnsiTheme="minorHAnsi" w:cstheme="minorHAnsi"/>
                <w:sz w:val="18"/>
                <w:szCs w:val="18"/>
              </w:rPr>
            </w:pPr>
          </w:p>
          <w:p w14:paraId="0E50F151"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246603B"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0E68CED"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3C692252"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tcPr>
          <w:p w14:paraId="79634D2C" w14:textId="77777777" w:rsidR="009C3D07" w:rsidRPr="00F504C1" w:rsidRDefault="009C3D07" w:rsidP="002B0833">
            <w:pPr>
              <w:spacing w:line="276" w:lineRule="auto"/>
              <w:jc w:val="center"/>
              <w:rPr>
                <w:rFonts w:asciiTheme="minorHAnsi" w:eastAsia="Calibri" w:hAnsiTheme="minorHAnsi" w:cstheme="minorHAnsi"/>
                <w:i/>
                <w:sz w:val="18"/>
                <w:szCs w:val="18"/>
              </w:rPr>
            </w:pPr>
          </w:p>
          <w:p w14:paraId="71949634"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25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534798"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Luces Piloto Verdes</w:t>
            </w:r>
          </w:p>
        </w:tc>
        <w:tc>
          <w:tcPr>
            <w:tcW w:w="6946" w:type="dxa"/>
            <w:tcBorders>
              <w:top w:val="single" w:sz="4" w:space="0" w:color="auto"/>
              <w:left w:val="single" w:sz="4" w:space="0" w:color="auto"/>
              <w:bottom w:val="nil"/>
              <w:right w:val="single" w:sz="4" w:space="0" w:color="auto"/>
            </w:tcBorders>
          </w:tcPr>
          <w:p w14:paraId="51EE720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39A42D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0036EC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6EBD8A0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8642DAA" w14:textId="77777777" w:rsidR="009C3D07" w:rsidRPr="00F504C1" w:rsidRDefault="009C3D07" w:rsidP="002B0833">
            <w:pPr>
              <w:jc w:val="both"/>
              <w:rPr>
                <w:rFonts w:asciiTheme="minorHAnsi" w:eastAsia="Arial" w:hAnsiTheme="minorHAnsi" w:cstheme="minorHAnsi"/>
                <w:b/>
                <w:sz w:val="18"/>
                <w:szCs w:val="18"/>
                <w:u w:val="single"/>
              </w:rPr>
            </w:pPr>
          </w:p>
          <w:p w14:paraId="3638C2C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3A95150D" w14:textId="77777777" w:rsidR="009C3D07" w:rsidRPr="00F504C1" w:rsidRDefault="009C3D07" w:rsidP="002B0833">
            <w:pPr>
              <w:jc w:val="both"/>
              <w:rPr>
                <w:rFonts w:asciiTheme="minorHAnsi" w:eastAsia="Arial" w:hAnsiTheme="minorHAnsi" w:cstheme="minorHAnsi"/>
                <w:b/>
                <w:sz w:val="18"/>
                <w:szCs w:val="18"/>
                <w:u w:val="single"/>
              </w:rPr>
            </w:pPr>
          </w:p>
          <w:p w14:paraId="0455558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8BE487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Luz piloto color verde.</w:t>
            </w:r>
          </w:p>
          <w:p w14:paraId="16F01C09"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Material Termoplástico apto para la ingeniería</w:t>
            </w:r>
          </w:p>
          <w:p w14:paraId="14704E54"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Clasificación NEMA  1,2,3,4</w:t>
            </w:r>
          </w:p>
          <w:p w14:paraId="3379A3D0"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Tipo de lámpara Led</w:t>
            </w:r>
          </w:p>
          <w:p w14:paraId="5C8E3E59"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Voltaje de alimentación: 24 VCC</w:t>
            </w:r>
          </w:p>
          <w:p w14:paraId="57FAC9BA"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Contactos mínimos: 1 NA – 1 NC</w:t>
            </w:r>
          </w:p>
          <w:p w14:paraId="4B19C5E7" w14:textId="77777777" w:rsidR="009C3D07" w:rsidRPr="00F504C1" w:rsidRDefault="009C3D07" w:rsidP="002B0833">
            <w:pPr>
              <w:spacing w:line="276" w:lineRule="auto"/>
              <w:jc w:val="both"/>
              <w:rPr>
                <w:rFonts w:asciiTheme="minorHAnsi" w:eastAsia="Calibri" w:hAnsiTheme="minorHAnsi" w:cstheme="minorHAnsi"/>
                <w:bCs/>
                <w:iCs/>
                <w:sz w:val="18"/>
                <w:szCs w:val="18"/>
              </w:rPr>
            </w:pPr>
          </w:p>
          <w:p w14:paraId="36CA06E2"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7F76EF61"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10CA4FEE"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7A944069"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8567ADC"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26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8B3FFF3"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bCs/>
                <w:sz w:val="18"/>
                <w:szCs w:val="18"/>
              </w:rPr>
              <w:t>Luces Piloto Rojas</w:t>
            </w:r>
          </w:p>
        </w:tc>
        <w:tc>
          <w:tcPr>
            <w:tcW w:w="6946" w:type="dxa"/>
            <w:tcBorders>
              <w:top w:val="single" w:sz="4" w:space="0" w:color="auto"/>
              <w:left w:val="single" w:sz="4" w:space="0" w:color="auto"/>
              <w:bottom w:val="nil"/>
              <w:right w:val="single" w:sz="4" w:space="0" w:color="auto"/>
            </w:tcBorders>
          </w:tcPr>
          <w:p w14:paraId="4C6EBF5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FAEE03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2DD857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0756D38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28FD5742" w14:textId="77777777" w:rsidR="009C3D07" w:rsidRPr="00F504C1" w:rsidRDefault="009C3D07" w:rsidP="002B0833">
            <w:pPr>
              <w:jc w:val="both"/>
              <w:rPr>
                <w:rFonts w:asciiTheme="minorHAnsi" w:eastAsia="Arial" w:hAnsiTheme="minorHAnsi" w:cstheme="minorHAnsi"/>
                <w:b/>
                <w:sz w:val="18"/>
                <w:szCs w:val="18"/>
                <w:u w:val="single"/>
              </w:rPr>
            </w:pPr>
          </w:p>
          <w:p w14:paraId="1A09437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706D847A" w14:textId="77777777" w:rsidR="009C3D07" w:rsidRPr="00F504C1" w:rsidRDefault="009C3D07" w:rsidP="002B0833">
            <w:pPr>
              <w:jc w:val="both"/>
              <w:rPr>
                <w:rFonts w:asciiTheme="minorHAnsi" w:eastAsia="Arial" w:hAnsiTheme="minorHAnsi" w:cstheme="minorHAnsi"/>
                <w:b/>
                <w:sz w:val="18"/>
                <w:szCs w:val="18"/>
                <w:u w:val="single"/>
              </w:rPr>
            </w:pPr>
          </w:p>
          <w:p w14:paraId="348041E2"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376C393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Luz piloto color rojo</w:t>
            </w:r>
          </w:p>
          <w:p w14:paraId="4DDBE313"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Material Termoplástico apto para la ingeniería</w:t>
            </w:r>
          </w:p>
          <w:p w14:paraId="07A31F8E"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Clasificación NEMA  1,2,3,4</w:t>
            </w:r>
          </w:p>
          <w:p w14:paraId="17FE4149"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Tipo de lámpara Led</w:t>
            </w:r>
          </w:p>
          <w:p w14:paraId="101B57ED"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Voltaje de alimentación: 24 VCC</w:t>
            </w:r>
          </w:p>
          <w:p w14:paraId="0408E0BD"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Contactos mínimos: 1 NA – 1 NC</w:t>
            </w:r>
          </w:p>
          <w:p w14:paraId="63A26AA1" w14:textId="77777777" w:rsidR="009C3D07" w:rsidRPr="00F504C1" w:rsidRDefault="009C3D07" w:rsidP="002B0833">
            <w:pPr>
              <w:pStyle w:val="Prrafodelista"/>
              <w:spacing w:after="0"/>
              <w:ind w:left="360"/>
              <w:jc w:val="both"/>
              <w:rPr>
                <w:rFonts w:asciiTheme="minorHAnsi" w:eastAsia="Calibri" w:hAnsiTheme="minorHAnsi" w:cstheme="minorHAnsi"/>
                <w:bCs/>
                <w:iCs/>
                <w:sz w:val="18"/>
                <w:szCs w:val="18"/>
              </w:rPr>
            </w:pPr>
          </w:p>
          <w:p w14:paraId="68E196A0"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315C66CC"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40E05E73"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75ACBA19"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477E5CC"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27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B77B15"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Luces Piloto Amarillas</w:t>
            </w:r>
          </w:p>
        </w:tc>
        <w:tc>
          <w:tcPr>
            <w:tcW w:w="6946" w:type="dxa"/>
            <w:tcBorders>
              <w:top w:val="single" w:sz="4" w:space="0" w:color="auto"/>
              <w:left w:val="single" w:sz="4" w:space="0" w:color="auto"/>
              <w:bottom w:val="nil"/>
              <w:right w:val="single" w:sz="4" w:space="0" w:color="auto"/>
            </w:tcBorders>
          </w:tcPr>
          <w:p w14:paraId="67F9A26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ED8381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77EC88B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844F34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18369456" w14:textId="77777777" w:rsidR="009C3D07" w:rsidRPr="00F504C1" w:rsidRDefault="009C3D07" w:rsidP="002B0833">
            <w:pPr>
              <w:jc w:val="both"/>
              <w:rPr>
                <w:rFonts w:asciiTheme="minorHAnsi" w:eastAsia="Arial" w:hAnsiTheme="minorHAnsi" w:cstheme="minorHAnsi"/>
                <w:b/>
                <w:sz w:val="18"/>
                <w:szCs w:val="18"/>
                <w:u w:val="single"/>
              </w:rPr>
            </w:pPr>
          </w:p>
          <w:p w14:paraId="00E5660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7B8822FC" w14:textId="77777777" w:rsidR="009C3D07" w:rsidRPr="00F504C1" w:rsidRDefault="009C3D07" w:rsidP="002B0833">
            <w:pPr>
              <w:jc w:val="both"/>
              <w:rPr>
                <w:rFonts w:asciiTheme="minorHAnsi" w:eastAsia="Arial" w:hAnsiTheme="minorHAnsi" w:cstheme="minorHAnsi"/>
                <w:b/>
                <w:sz w:val="18"/>
                <w:szCs w:val="18"/>
                <w:u w:val="single"/>
              </w:rPr>
            </w:pPr>
          </w:p>
          <w:p w14:paraId="30B314D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61331B5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Luz piloto color amarillo</w:t>
            </w:r>
          </w:p>
          <w:p w14:paraId="00AD1BB9"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Material Termoplástico apto para la ingeniería</w:t>
            </w:r>
          </w:p>
          <w:p w14:paraId="0C0D3B63"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Clasificación NEMA  1,2,3,4</w:t>
            </w:r>
          </w:p>
          <w:p w14:paraId="72ABFAC3"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Tipo de lámpara Led</w:t>
            </w:r>
          </w:p>
          <w:p w14:paraId="4AC00037"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Voltaje de alimentación: 24 VCC</w:t>
            </w:r>
          </w:p>
          <w:p w14:paraId="42D51978"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Contactos mínimos: 1 NA – 1 NC</w:t>
            </w:r>
          </w:p>
          <w:p w14:paraId="043EE21F" w14:textId="77777777" w:rsidR="009C3D07" w:rsidRPr="00F504C1" w:rsidRDefault="009C3D07" w:rsidP="002B0833">
            <w:pPr>
              <w:spacing w:line="276" w:lineRule="auto"/>
              <w:jc w:val="both"/>
              <w:rPr>
                <w:rFonts w:asciiTheme="minorHAnsi" w:eastAsia="Calibri" w:hAnsiTheme="minorHAnsi" w:cstheme="minorHAnsi"/>
                <w:bCs/>
                <w:iCs/>
                <w:sz w:val="18"/>
                <w:szCs w:val="18"/>
              </w:rPr>
            </w:pPr>
          </w:p>
          <w:p w14:paraId="7B756459"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6197A729"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11F4C16A"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742E1DAB" w14:textId="77777777" w:rsidTr="005176E0">
        <w:trPr>
          <w:trHeight w:val="70"/>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7E6C52EE"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28</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1CB66C6C"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bCs/>
                <w:sz w:val="18"/>
                <w:szCs w:val="18"/>
              </w:rPr>
              <w:t>Termocuplas TIPO K</w:t>
            </w:r>
          </w:p>
        </w:tc>
        <w:tc>
          <w:tcPr>
            <w:tcW w:w="6946" w:type="dxa"/>
            <w:tcBorders>
              <w:top w:val="single" w:sz="4" w:space="0" w:color="auto"/>
              <w:left w:val="single" w:sz="4" w:space="0" w:color="auto"/>
              <w:bottom w:val="nil"/>
              <w:right w:val="single" w:sz="4" w:space="0" w:color="auto"/>
            </w:tcBorders>
            <w:noWrap/>
          </w:tcPr>
          <w:p w14:paraId="1D6A3DB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FCF084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47C468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EA9B91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02EE60C" w14:textId="77777777" w:rsidR="009C3D07" w:rsidRPr="00F504C1" w:rsidRDefault="009C3D07" w:rsidP="002B0833">
            <w:pPr>
              <w:jc w:val="both"/>
              <w:rPr>
                <w:rFonts w:asciiTheme="minorHAnsi" w:eastAsia="Arial" w:hAnsiTheme="minorHAnsi" w:cstheme="minorHAnsi"/>
                <w:b/>
                <w:sz w:val="18"/>
                <w:szCs w:val="18"/>
                <w:u w:val="single"/>
              </w:rPr>
            </w:pPr>
          </w:p>
          <w:p w14:paraId="323C3ED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3</w:t>
            </w:r>
          </w:p>
          <w:p w14:paraId="4C4387D6" w14:textId="77777777" w:rsidR="009C3D07" w:rsidRPr="00F504C1" w:rsidRDefault="009C3D07" w:rsidP="002B0833">
            <w:pPr>
              <w:jc w:val="both"/>
              <w:rPr>
                <w:rFonts w:asciiTheme="minorHAnsi" w:eastAsia="Arial" w:hAnsiTheme="minorHAnsi" w:cstheme="minorHAnsi"/>
                <w:b/>
                <w:sz w:val="18"/>
                <w:szCs w:val="18"/>
                <w:u w:val="single"/>
              </w:rPr>
            </w:pPr>
          </w:p>
          <w:p w14:paraId="55BEEC6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87F9564" w14:textId="77777777" w:rsidR="009C3D07" w:rsidRPr="00F504C1" w:rsidRDefault="009C3D07" w:rsidP="002B0833">
            <w:pPr>
              <w:jc w:val="both"/>
              <w:rPr>
                <w:rFonts w:asciiTheme="minorHAnsi" w:eastAsia="Arial" w:hAnsiTheme="minorHAnsi" w:cstheme="minorHAnsi"/>
                <w:b/>
                <w:sz w:val="18"/>
                <w:szCs w:val="18"/>
                <w:u w:val="single"/>
              </w:rPr>
            </w:pPr>
          </w:p>
          <w:p w14:paraId="7192E7BB" w14:textId="77777777" w:rsidR="009C3D07" w:rsidRPr="00F504C1" w:rsidRDefault="009C3D07" w:rsidP="00895CEF">
            <w:pPr>
              <w:pStyle w:val="Prrafodelista"/>
              <w:numPr>
                <w:ilvl w:val="0"/>
                <w:numId w:val="11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Aplicaciones generales: vaina y cables</w:t>
            </w:r>
          </w:p>
          <w:p w14:paraId="2BD0D8F0" w14:textId="77777777" w:rsidR="009C3D07" w:rsidRPr="00F504C1" w:rsidRDefault="009C3D07" w:rsidP="00895CEF">
            <w:pPr>
              <w:pStyle w:val="Prrafodelista"/>
              <w:numPr>
                <w:ilvl w:val="0"/>
                <w:numId w:val="11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de medición: hasta 480°C</w:t>
            </w:r>
          </w:p>
          <w:p w14:paraId="061F272A" w14:textId="77777777" w:rsidR="009C3D07" w:rsidRPr="00F504C1" w:rsidRDefault="009C3D07" w:rsidP="00895CEF">
            <w:pPr>
              <w:pStyle w:val="Prrafodelista"/>
              <w:numPr>
                <w:ilvl w:val="0"/>
                <w:numId w:val="11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Diámetro: ¼ " ó ½ “</w:t>
            </w:r>
          </w:p>
        </w:tc>
      </w:tr>
      <w:tr w:rsidR="009C3D07" w:rsidRPr="00F504C1" w14:paraId="056DFCAB" w14:textId="77777777" w:rsidTr="005176E0">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83517CB" w14:textId="77777777" w:rsidR="009C3D07" w:rsidRPr="00F504C1" w:rsidRDefault="009C3D07" w:rsidP="002B0833">
            <w:pPr>
              <w:jc w:val="center"/>
              <w:rPr>
                <w:rFonts w:asciiTheme="minorHAnsi" w:eastAsia="Calibri" w:hAnsiTheme="minorHAnsi" w:cstheme="minorHAnsi"/>
                <w: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DE852A" w14:textId="77777777" w:rsidR="009C3D07" w:rsidRPr="00F504C1" w:rsidRDefault="009C3D07" w:rsidP="002B0833">
            <w:pPr>
              <w:rPr>
                <w:rFonts w:asciiTheme="minorHAnsi" w:eastAsia="Calibri" w:hAnsiTheme="minorHAnsi" w:cstheme="minorHAnsi"/>
                <w:sz w:val="18"/>
                <w:szCs w:val="18"/>
              </w:rPr>
            </w:pPr>
          </w:p>
        </w:tc>
        <w:tc>
          <w:tcPr>
            <w:tcW w:w="6946" w:type="dxa"/>
            <w:tcBorders>
              <w:top w:val="nil"/>
              <w:left w:val="single" w:sz="4" w:space="0" w:color="auto"/>
              <w:bottom w:val="nil"/>
              <w:right w:val="single" w:sz="4" w:space="0" w:color="auto"/>
            </w:tcBorders>
            <w:noWrap/>
          </w:tcPr>
          <w:p w14:paraId="4EA75B7F" w14:textId="77777777" w:rsidR="009C3D07" w:rsidRPr="00F504C1" w:rsidRDefault="009C3D07" w:rsidP="002B0833">
            <w:pPr>
              <w:spacing w:line="276" w:lineRule="auto"/>
              <w:jc w:val="both"/>
              <w:rPr>
                <w:rFonts w:asciiTheme="minorHAnsi" w:eastAsia="Calibri" w:hAnsiTheme="minorHAnsi" w:cstheme="minorHAnsi"/>
                <w:sz w:val="18"/>
                <w:szCs w:val="18"/>
              </w:rPr>
            </w:pPr>
          </w:p>
        </w:tc>
      </w:tr>
      <w:tr w:rsidR="009C3D07" w:rsidRPr="00F504C1" w14:paraId="4BF0CEDE" w14:textId="77777777" w:rsidTr="005176E0">
        <w:trPr>
          <w:trHeight w:val="255"/>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6782E451"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29</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237DDA1C"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Termocuplas TIPO J</w:t>
            </w:r>
          </w:p>
        </w:tc>
        <w:tc>
          <w:tcPr>
            <w:tcW w:w="6946" w:type="dxa"/>
            <w:tcBorders>
              <w:top w:val="single" w:sz="4" w:space="0" w:color="auto"/>
              <w:left w:val="single" w:sz="4" w:space="0" w:color="auto"/>
              <w:bottom w:val="nil"/>
              <w:right w:val="single" w:sz="4" w:space="0" w:color="auto"/>
            </w:tcBorders>
            <w:noWrap/>
            <w:hideMark/>
          </w:tcPr>
          <w:p w14:paraId="2E25201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14DDE5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35869D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1E1C8C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DDF77EA" w14:textId="77777777" w:rsidR="009C3D07" w:rsidRPr="00F504C1" w:rsidRDefault="009C3D07" w:rsidP="002B0833">
            <w:pPr>
              <w:jc w:val="both"/>
              <w:rPr>
                <w:rFonts w:asciiTheme="minorHAnsi" w:eastAsia="Arial" w:hAnsiTheme="minorHAnsi" w:cstheme="minorHAnsi"/>
                <w:b/>
                <w:sz w:val="18"/>
                <w:szCs w:val="18"/>
                <w:u w:val="single"/>
              </w:rPr>
            </w:pPr>
          </w:p>
          <w:p w14:paraId="01084A1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361008FC" w14:textId="77777777" w:rsidR="009C3D07" w:rsidRPr="00F504C1" w:rsidRDefault="009C3D07" w:rsidP="002B0833">
            <w:pPr>
              <w:jc w:val="both"/>
              <w:rPr>
                <w:rFonts w:asciiTheme="minorHAnsi" w:eastAsia="Arial" w:hAnsiTheme="minorHAnsi" w:cstheme="minorHAnsi"/>
                <w:b/>
                <w:sz w:val="18"/>
                <w:szCs w:val="18"/>
                <w:u w:val="single"/>
              </w:rPr>
            </w:pPr>
          </w:p>
          <w:p w14:paraId="20358C3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1509855" w14:textId="77777777" w:rsidR="009C3D07" w:rsidRPr="00F504C1" w:rsidRDefault="009C3D07" w:rsidP="00895CEF">
            <w:pPr>
              <w:pStyle w:val="Prrafodelista"/>
              <w:numPr>
                <w:ilvl w:val="0"/>
                <w:numId w:val="11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Aplicaciones generales: vaina y cables</w:t>
            </w:r>
          </w:p>
        </w:tc>
      </w:tr>
      <w:tr w:rsidR="009C3D07" w:rsidRPr="00F504C1" w14:paraId="035DA99B" w14:textId="77777777" w:rsidTr="005176E0">
        <w:trPr>
          <w:trHeight w:val="24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03CFA41" w14:textId="77777777" w:rsidR="009C3D07" w:rsidRPr="00F504C1" w:rsidRDefault="009C3D07" w:rsidP="002B0833">
            <w:pPr>
              <w:jc w:val="center"/>
              <w:rPr>
                <w:rFonts w:asciiTheme="minorHAnsi" w:eastAsia="Calibri" w:hAnsiTheme="minorHAnsi" w:cstheme="minorHAnsi"/>
                <w: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E59871F" w14:textId="77777777" w:rsidR="009C3D07" w:rsidRPr="00F504C1" w:rsidRDefault="009C3D07" w:rsidP="002B0833">
            <w:pPr>
              <w:jc w:val="center"/>
              <w:rPr>
                <w:rFonts w:asciiTheme="minorHAnsi" w:eastAsia="Calibri" w:hAnsiTheme="minorHAnsi" w:cstheme="minorHAnsi"/>
                <w:bCs/>
                <w:sz w:val="18"/>
                <w:szCs w:val="18"/>
              </w:rPr>
            </w:pPr>
          </w:p>
        </w:tc>
        <w:tc>
          <w:tcPr>
            <w:tcW w:w="6946" w:type="dxa"/>
            <w:tcBorders>
              <w:top w:val="nil"/>
              <w:left w:val="single" w:sz="4" w:space="0" w:color="auto"/>
              <w:bottom w:val="nil"/>
              <w:right w:val="single" w:sz="4" w:space="0" w:color="auto"/>
            </w:tcBorders>
            <w:noWrap/>
            <w:hideMark/>
          </w:tcPr>
          <w:p w14:paraId="7BA1A5AC" w14:textId="77777777" w:rsidR="009C3D07" w:rsidRPr="00F504C1" w:rsidRDefault="009C3D07" w:rsidP="00895CEF">
            <w:pPr>
              <w:pStyle w:val="Prrafodelista"/>
              <w:numPr>
                <w:ilvl w:val="0"/>
                <w:numId w:val="11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Medición: hasta 480°C</w:t>
            </w:r>
          </w:p>
        </w:tc>
      </w:tr>
      <w:tr w:rsidR="009C3D07" w:rsidRPr="00F504C1" w14:paraId="07ED3C38" w14:textId="77777777" w:rsidTr="005176E0">
        <w:trPr>
          <w:trHeight w:val="248"/>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B404500" w14:textId="77777777" w:rsidR="009C3D07" w:rsidRPr="00F504C1" w:rsidRDefault="009C3D07" w:rsidP="002B0833">
            <w:pPr>
              <w:jc w:val="center"/>
              <w:rPr>
                <w:rFonts w:asciiTheme="minorHAnsi" w:eastAsia="Calibri" w:hAnsiTheme="minorHAnsi" w:cstheme="minorHAnsi"/>
                <w: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BA3D27D" w14:textId="77777777" w:rsidR="009C3D07" w:rsidRPr="00F504C1" w:rsidRDefault="009C3D07" w:rsidP="002B0833">
            <w:pPr>
              <w:jc w:val="center"/>
              <w:rPr>
                <w:rFonts w:asciiTheme="minorHAnsi" w:eastAsia="Calibri" w:hAnsiTheme="minorHAnsi" w:cstheme="minorHAnsi"/>
                <w:bCs/>
                <w:sz w:val="18"/>
                <w:szCs w:val="18"/>
              </w:rPr>
            </w:pPr>
          </w:p>
        </w:tc>
        <w:tc>
          <w:tcPr>
            <w:tcW w:w="6946" w:type="dxa"/>
            <w:tcBorders>
              <w:top w:val="nil"/>
              <w:left w:val="single" w:sz="4" w:space="0" w:color="auto"/>
              <w:bottom w:val="single" w:sz="4" w:space="0" w:color="auto"/>
              <w:right w:val="single" w:sz="4" w:space="0" w:color="auto"/>
            </w:tcBorders>
            <w:noWrap/>
            <w:hideMark/>
          </w:tcPr>
          <w:p w14:paraId="46CED5CF" w14:textId="77777777" w:rsidR="009C3D07" w:rsidRPr="00F504C1" w:rsidRDefault="009C3D07" w:rsidP="00895CEF">
            <w:pPr>
              <w:pStyle w:val="Prrafodelista"/>
              <w:numPr>
                <w:ilvl w:val="0"/>
                <w:numId w:val="11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Diámetro: ¼ " ó ½ “</w:t>
            </w:r>
          </w:p>
        </w:tc>
      </w:tr>
      <w:tr w:rsidR="009C3D07" w:rsidRPr="00F504C1" w14:paraId="562BCFDD" w14:textId="77777777" w:rsidTr="005176E0">
        <w:trPr>
          <w:trHeight w:val="3258"/>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332BF7E7"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8D21E4D"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Pirómetro</w:t>
            </w:r>
          </w:p>
        </w:tc>
        <w:tc>
          <w:tcPr>
            <w:tcW w:w="6946" w:type="dxa"/>
            <w:tcBorders>
              <w:top w:val="single" w:sz="4" w:space="0" w:color="auto"/>
              <w:left w:val="single" w:sz="4" w:space="0" w:color="auto"/>
              <w:right w:val="single" w:sz="4" w:space="0" w:color="auto"/>
            </w:tcBorders>
            <w:noWrap/>
          </w:tcPr>
          <w:p w14:paraId="6FE1517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31FEB50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374420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6E16215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620A1125" w14:textId="77777777" w:rsidR="009C3D07" w:rsidRPr="00F504C1" w:rsidRDefault="009C3D07" w:rsidP="002B0833">
            <w:pPr>
              <w:jc w:val="both"/>
              <w:rPr>
                <w:rFonts w:asciiTheme="minorHAnsi" w:eastAsia="Arial" w:hAnsiTheme="minorHAnsi" w:cstheme="minorHAnsi"/>
                <w:b/>
                <w:sz w:val="18"/>
                <w:szCs w:val="18"/>
                <w:u w:val="single"/>
              </w:rPr>
            </w:pPr>
          </w:p>
          <w:p w14:paraId="3740B31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4823AD2F" w14:textId="77777777" w:rsidR="009C3D07" w:rsidRPr="00F504C1" w:rsidRDefault="009C3D07" w:rsidP="002B0833">
            <w:pPr>
              <w:jc w:val="both"/>
              <w:rPr>
                <w:rFonts w:asciiTheme="minorHAnsi" w:eastAsia="Arial" w:hAnsiTheme="minorHAnsi" w:cstheme="minorHAnsi"/>
                <w:b/>
                <w:sz w:val="18"/>
                <w:szCs w:val="18"/>
                <w:u w:val="single"/>
              </w:rPr>
            </w:pPr>
          </w:p>
          <w:p w14:paraId="1BB7BB8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72A18FD1" w14:textId="77777777" w:rsidR="009C3D07" w:rsidRPr="00F504C1" w:rsidRDefault="009C3D07" w:rsidP="002B0833">
            <w:pPr>
              <w:jc w:val="both"/>
              <w:rPr>
                <w:rFonts w:asciiTheme="minorHAnsi" w:eastAsia="Arial" w:hAnsiTheme="minorHAnsi" w:cstheme="minorHAnsi"/>
                <w:b/>
                <w:sz w:val="18"/>
                <w:szCs w:val="18"/>
                <w:u w:val="single"/>
              </w:rPr>
            </w:pPr>
          </w:p>
          <w:p w14:paraId="3B172F1A"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de temperatura: de -20°C a 350°C</w:t>
            </w:r>
          </w:p>
          <w:p w14:paraId="0376BAC3"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Precisión: +/- 2°C</w:t>
            </w:r>
          </w:p>
          <w:p w14:paraId="7CE774CC"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Respuesta espectral: de 8 a 14 micrones</w:t>
            </w:r>
          </w:p>
          <w:p w14:paraId="5678AB85"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LCD TFT color</w:t>
            </w:r>
          </w:p>
          <w:p w14:paraId="6E58FF6E"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Tarjeta de almacenamiento SD de 2 GB </w:t>
            </w:r>
          </w:p>
          <w:p w14:paraId="674C114D"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Puntero Láser Class 2,1 mW/635 nm incluido</w:t>
            </w:r>
          </w:p>
          <w:p w14:paraId="6C409801"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051440D3"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750785D6"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3CA662DF"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7F446270" w14:textId="77777777" w:rsidTr="005176E0">
        <w:trPr>
          <w:trHeight w:val="4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9D23CBB"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31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170BDE8"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Transmisor de presión</w:t>
            </w:r>
          </w:p>
        </w:tc>
        <w:tc>
          <w:tcPr>
            <w:tcW w:w="6946" w:type="dxa"/>
            <w:tcBorders>
              <w:top w:val="single" w:sz="4" w:space="0" w:color="auto"/>
              <w:left w:val="single" w:sz="4" w:space="0" w:color="auto"/>
              <w:right w:val="single" w:sz="4" w:space="0" w:color="auto"/>
            </w:tcBorders>
            <w:noWrap/>
            <w:hideMark/>
          </w:tcPr>
          <w:p w14:paraId="1D323D4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2B66B2E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DE9178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1238CCA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280FA2AB" w14:textId="77777777" w:rsidR="009C3D07" w:rsidRPr="00F504C1" w:rsidRDefault="009C3D07" w:rsidP="002B0833">
            <w:pPr>
              <w:jc w:val="both"/>
              <w:rPr>
                <w:rFonts w:asciiTheme="minorHAnsi" w:eastAsia="Arial" w:hAnsiTheme="minorHAnsi" w:cstheme="minorHAnsi"/>
                <w:b/>
                <w:sz w:val="18"/>
                <w:szCs w:val="18"/>
                <w:u w:val="single"/>
              </w:rPr>
            </w:pPr>
          </w:p>
          <w:p w14:paraId="7AE053F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0B01D60B" w14:textId="77777777" w:rsidR="009C3D07" w:rsidRPr="00F504C1" w:rsidRDefault="009C3D07" w:rsidP="002B0833">
            <w:pPr>
              <w:jc w:val="both"/>
              <w:rPr>
                <w:rFonts w:asciiTheme="minorHAnsi" w:eastAsia="Arial" w:hAnsiTheme="minorHAnsi" w:cstheme="minorHAnsi"/>
                <w:b/>
                <w:sz w:val="18"/>
                <w:szCs w:val="18"/>
                <w:u w:val="single"/>
              </w:rPr>
            </w:pPr>
          </w:p>
          <w:p w14:paraId="607D172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39EECF26"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Presión: 0 a 500 bar</w:t>
            </w:r>
          </w:p>
          <w:p w14:paraId="198DA851"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Exactitud: 0,25%</w:t>
            </w:r>
          </w:p>
          <w:p w14:paraId="6A7EF826"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Diámetro del zócalo: ¼ ” NPT</w:t>
            </w:r>
          </w:p>
          <w:p w14:paraId="2402CA02"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1A0C8067" w14:textId="77777777" w:rsidR="009C3D07" w:rsidRPr="00F504C1" w:rsidRDefault="009C3D07" w:rsidP="00895CEF">
            <w:pPr>
              <w:pStyle w:val="Prrafodelista"/>
              <w:numPr>
                <w:ilvl w:val="0"/>
                <w:numId w:val="5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 para conexión a PC</w:t>
            </w:r>
          </w:p>
          <w:p w14:paraId="6CA6A271" w14:textId="77777777" w:rsidR="009C3D07" w:rsidRPr="00F504C1" w:rsidRDefault="009C3D07" w:rsidP="002B0833">
            <w:pPr>
              <w:pStyle w:val="Prrafodelista"/>
              <w:spacing w:after="0"/>
              <w:ind w:left="360"/>
              <w:jc w:val="both"/>
              <w:rPr>
                <w:rFonts w:asciiTheme="minorHAnsi" w:eastAsia="Calibri" w:hAnsiTheme="minorHAnsi" w:cstheme="minorHAnsi"/>
                <w:sz w:val="18"/>
                <w:szCs w:val="18"/>
              </w:rPr>
            </w:pPr>
          </w:p>
          <w:p w14:paraId="4FB2BDA3"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7220855"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0FA670DC"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4A20A3F9" w14:textId="77777777" w:rsidTr="005176E0">
        <w:trPr>
          <w:trHeight w:val="557"/>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7D815D91"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32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EF7FAE"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Mini taladro con soporte para PCB</w:t>
            </w:r>
          </w:p>
        </w:tc>
        <w:tc>
          <w:tcPr>
            <w:tcW w:w="6946" w:type="dxa"/>
            <w:tcBorders>
              <w:top w:val="single" w:sz="4" w:space="0" w:color="auto"/>
              <w:left w:val="single" w:sz="4" w:space="0" w:color="auto"/>
              <w:bottom w:val="single" w:sz="4" w:space="0" w:color="auto"/>
              <w:right w:val="single" w:sz="4" w:space="0" w:color="auto"/>
            </w:tcBorders>
          </w:tcPr>
          <w:p w14:paraId="0D0227B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26BAEB8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6BEA758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1CABB3E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02227CEB" w14:textId="77777777" w:rsidR="009C3D07" w:rsidRPr="00F504C1" w:rsidRDefault="009C3D07" w:rsidP="002B0833">
            <w:pPr>
              <w:jc w:val="both"/>
              <w:rPr>
                <w:rFonts w:asciiTheme="minorHAnsi" w:eastAsia="Arial" w:hAnsiTheme="minorHAnsi" w:cstheme="minorHAnsi"/>
                <w:b/>
                <w:sz w:val="18"/>
                <w:szCs w:val="18"/>
                <w:u w:val="single"/>
              </w:rPr>
            </w:pPr>
          </w:p>
          <w:p w14:paraId="001EF37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3E6F5A54" w14:textId="77777777" w:rsidR="009C3D07" w:rsidRPr="00F504C1" w:rsidRDefault="009C3D07" w:rsidP="002B0833">
            <w:pPr>
              <w:jc w:val="both"/>
              <w:rPr>
                <w:rFonts w:asciiTheme="minorHAnsi" w:eastAsia="Arial" w:hAnsiTheme="minorHAnsi" w:cstheme="minorHAnsi"/>
                <w:b/>
                <w:sz w:val="18"/>
                <w:szCs w:val="18"/>
                <w:u w:val="single"/>
              </w:rPr>
            </w:pPr>
          </w:p>
          <w:p w14:paraId="50E90C2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784BE64" w14:textId="77777777" w:rsidR="009C3D07" w:rsidRPr="00F504C1" w:rsidRDefault="009C3D07" w:rsidP="00895CEF">
            <w:pPr>
              <w:pStyle w:val="Prrafodelista"/>
              <w:numPr>
                <w:ilvl w:val="0"/>
                <w:numId w:val="58"/>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Intensidad de Corriente: 0,8 A</w:t>
            </w:r>
          </w:p>
          <w:p w14:paraId="5A88C3F7" w14:textId="77777777" w:rsidR="009C3D07" w:rsidRPr="00F504C1" w:rsidRDefault="009C3D07" w:rsidP="00895CEF">
            <w:pPr>
              <w:pStyle w:val="Prrafodelista"/>
              <w:numPr>
                <w:ilvl w:val="0"/>
                <w:numId w:val="58"/>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Voltaje de Alimentación: 120 VAC</w:t>
            </w:r>
          </w:p>
          <w:p w14:paraId="4BD2B911" w14:textId="77777777" w:rsidR="009C3D07" w:rsidRPr="00F504C1" w:rsidRDefault="009C3D07" w:rsidP="00895CEF">
            <w:pPr>
              <w:pStyle w:val="Prrafodelista"/>
              <w:numPr>
                <w:ilvl w:val="0"/>
                <w:numId w:val="58"/>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Velocidad: 12.000 rpm</w:t>
            </w:r>
          </w:p>
          <w:p w14:paraId="6E128EF3" w14:textId="77777777" w:rsidR="009C3D07" w:rsidRPr="00F504C1" w:rsidRDefault="009C3D07" w:rsidP="00895CEF">
            <w:pPr>
              <w:pStyle w:val="Prrafodelista"/>
              <w:numPr>
                <w:ilvl w:val="0"/>
                <w:numId w:val="58"/>
              </w:numPr>
              <w:suppressAutoHyphens w:val="0"/>
              <w:autoSpaceDN/>
              <w:spacing w:after="0"/>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Incluye accesorios</w:t>
            </w:r>
          </w:p>
          <w:p w14:paraId="5902EEF2" w14:textId="77777777" w:rsidR="009C3D07" w:rsidRPr="00F504C1" w:rsidRDefault="009C3D07" w:rsidP="002B0833">
            <w:pPr>
              <w:spacing w:line="276" w:lineRule="auto"/>
              <w:jc w:val="both"/>
              <w:rPr>
                <w:rFonts w:asciiTheme="minorHAnsi" w:hAnsiTheme="minorHAnsi" w:cstheme="minorHAnsi"/>
                <w:color w:val="000000"/>
                <w:sz w:val="18"/>
                <w:szCs w:val="18"/>
              </w:rPr>
            </w:pPr>
          </w:p>
          <w:p w14:paraId="60959EB1"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66F5D1E7"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F827071"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22F6BD1B" w14:textId="77777777" w:rsidTr="005176E0">
        <w:trPr>
          <w:trHeight w:val="1441"/>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13F6A49" w14:textId="77777777" w:rsidR="009C3D07" w:rsidRPr="00F504C1" w:rsidRDefault="009C3D07" w:rsidP="002B0833">
            <w:pPr>
              <w:spacing w:line="276" w:lineRule="auto"/>
              <w:jc w:val="center"/>
              <w:rPr>
                <w:rFonts w:asciiTheme="minorHAnsi" w:eastAsia="Calibri" w:hAnsiTheme="minorHAnsi" w:cstheme="minorHAnsi"/>
                <w:bCs/>
                <w:i/>
                <w:sz w:val="18"/>
                <w:szCs w:val="18"/>
              </w:rPr>
            </w:pPr>
            <w:r w:rsidRPr="00F504C1">
              <w:rPr>
                <w:rFonts w:asciiTheme="minorHAnsi" w:eastAsia="Calibri" w:hAnsiTheme="minorHAnsi" w:cstheme="minorHAnsi"/>
                <w:bCs/>
                <w:i/>
                <w:sz w:val="18"/>
                <w:szCs w:val="18"/>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DD62C3" w14:textId="77777777" w:rsidR="009C3D07" w:rsidRPr="00F504C1" w:rsidRDefault="009C3D07" w:rsidP="002B0833">
            <w:pPr>
              <w:spacing w:line="276" w:lineRule="auto"/>
              <w:jc w:val="cente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Analizador de Potencia Eléctrica</w:t>
            </w:r>
          </w:p>
        </w:tc>
        <w:tc>
          <w:tcPr>
            <w:tcW w:w="6946" w:type="dxa"/>
            <w:tcBorders>
              <w:top w:val="single" w:sz="4" w:space="0" w:color="auto"/>
              <w:left w:val="single" w:sz="4" w:space="0" w:color="auto"/>
              <w:bottom w:val="single" w:sz="4" w:space="0" w:color="auto"/>
              <w:right w:val="single" w:sz="4" w:space="0" w:color="auto"/>
            </w:tcBorders>
          </w:tcPr>
          <w:p w14:paraId="4022B06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DD71A6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01D460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E14352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8475B33" w14:textId="77777777" w:rsidR="009C3D07" w:rsidRPr="00F504C1" w:rsidRDefault="009C3D07" w:rsidP="002B0833">
            <w:pPr>
              <w:jc w:val="both"/>
              <w:rPr>
                <w:rFonts w:asciiTheme="minorHAnsi" w:eastAsia="Arial" w:hAnsiTheme="minorHAnsi" w:cstheme="minorHAnsi"/>
                <w:b/>
                <w:sz w:val="18"/>
                <w:szCs w:val="18"/>
                <w:u w:val="single"/>
              </w:rPr>
            </w:pPr>
          </w:p>
          <w:p w14:paraId="6482AB6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03F6CCF7" w14:textId="77777777" w:rsidR="009C3D07" w:rsidRPr="00F504C1" w:rsidRDefault="009C3D07" w:rsidP="002B0833">
            <w:pPr>
              <w:jc w:val="both"/>
              <w:rPr>
                <w:rFonts w:asciiTheme="minorHAnsi" w:eastAsia="Arial" w:hAnsiTheme="minorHAnsi" w:cstheme="minorHAnsi"/>
                <w:b/>
                <w:sz w:val="18"/>
                <w:szCs w:val="18"/>
                <w:u w:val="single"/>
              </w:rPr>
            </w:pPr>
          </w:p>
          <w:p w14:paraId="2E21CFD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622F0FBE"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El analizador de redes eléctricas y armónicos (Power and Harmonics Analyzer) permite realizar mediciones en redes de corriente alterna. </w:t>
            </w:r>
          </w:p>
          <w:p w14:paraId="427BE568"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Análisis de red de 3 fases/4 conductores, 3 fases/3 conductores, 1 fase/2 conductores, 1 fase/3 conductores </w:t>
            </w:r>
          </w:p>
          <w:p w14:paraId="261CAA83"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Pantalla LCD que muestra indicación de las formas de onda de corriente y tensión superpuestas</w:t>
            </w:r>
          </w:p>
          <w:p w14:paraId="34C6345D"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Memoria de 4 MB con intervalos de registro programables (cuota de medición de 1 a 30 segundos, 1 - 30 min.</w:t>
            </w:r>
          </w:p>
          <w:p w14:paraId="32D3A648"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Seleccionable entre potencia activa o reactiva.</w:t>
            </w:r>
          </w:p>
          <w:p w14:paraId="7C9EF178"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Análisis de distorsión armónica de voltaje o corriente</w:t>
            </w:r>
          </w:p>
          <w:p w14:paraId="78A27636"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Otras medidas: </w:t>
            </w:r>
          </w:p>
          <w:p w14:paraId="0B9DEBEF" w14:textId="77777777" w:rsidR="009C3D07" w:rsidRPr="00F504C1" w:rsidRDefault="009C3D07" w:rsidP="00895CEF">
            <w:pPr>
              <w:pStyle w:val="Prrafodelista"/>
              <w:numPr>
                <w:ilvl w:val="1"/>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Voltaje y corriente pico</w:t>
            </w:r>
          </w:p>
          <w:p w14:paraId="4470DC1B" w14:textId="77777777" w:rsidR="009C3D07" w:rsidRPr="00F504C1" w:rsidRDefault="009C3D07" w:rsidP="00895CEF">
            <w:pPr>
              <w:pStyle w:val="Prrafodelista"/>
              <w:numPr>
                <w:ilvl w:val="1"/>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Voltaje y corriente Máxima</w:t>
            </w:r>
          </w:p>
          <w:p w14:paraId="38B8DF10" w14:textId="77777777" w:rsidR="009C3D07" w:rsidRPr="00F504C1" w:rsidRDefault="009C3D07" w:rsidP="00895CEF">
            <w:pPr>
              <w:pStyle w:val="Prrafodelista"/>
              <w:numPr>
                <w:ilvl w:val="1"/>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Voltaje y corriente Mínima</w:t>
            </w:r>
          </w:p>
          <w:p w14:paraId="275227D4" w14:textId="77777777" w:rsidR="009C3D07" w:rsidRPr="00F504C1" w:rsidRDefault="009C3D07" w:rsidP="00895CEF">
            <w:pPr>
              <w:pStyle w:val="Prrafodelista"/>
              <w:numPr>
                <w:ilvl w:val="1"/>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Valor promedio de una serie.</w:t>
            </w:r>
          </w:p>
          <w:p w14:paraId="15CEC0A4"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37C11823"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05C7D846"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EC0BBF0"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13F12582" w14:textId="77777777" w:rsidTr="005176E0">
        <w:trPr>
          <w:trHeight w:val="6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EC18342"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D55BA3"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Controlador De Temperatura</w:t>
            </w:r>
          </w:p>
        </w:tc>
        <w:tc>
          <w:tcPr>
            <w:tcW w:w="6946" w:type="dxa"/>
            <w:tcBorders>
              <w:top w:val="single" w:sz="4" w:space="0" w:color="auto"/>
              <w:left w:val="single" w:sz="4" w:space="0" w:color="auto"/>
              <w:bottom w:val="nil"/>
              <w:right w:val="single" w:sz="4" w:space="0" w:color="auto"/>
            </w:tcBorders>
            <w:hideMark/>
          </w:tcPr>
          <w:p w14:paraId="64293BF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1CEED5C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18B81E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003D35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1DCE6DB8" w14:textId="77777777" w:rsidR="009C3D07" w:rsidRPr="00F504C1" w:rsidRDefault="009C3D07" w:rsidP="002B0833">
            <w:pPr>
              <w:jc w:val="both"/>
              <w:rPr>
                <w:rFonts w:asciiTheme="minorHAnsi" w:eastAsia="Arial" w:hAnsiTheme="minorHAnsi" w:cstheme="minorHAnsi"/>
                <w:b/>
                <w:sz w:val="18"/>
                <w:szCs w:val="18"/>
                <w:u w:val="single"/>
              </w:rPr>
            </w:pPr>
          </w:p>
          <w:p w14:paraId="1353F48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16D899DD" w14:textId="77777777" w:rsidR="009C3D07" w:rsidRPr="00F504C1" w:rsidRDefault="009C3D07" w:rsidP="002B0833">
            <w:pPr>
              <w:jc w:val="both"/>
              <w:rPr>
                <w:rFonts w:asciiTheme="minorHAnsi" w:eastAsia="Arial" w:hAnsiTheme="minorHAnsi" w:cstheme="minorHAnsi"/>
                <w:b/>
                <w:sz w:val="18"/>
                <w:szCs w:val="18"/>
                <w:u w:val="single"/>
              </w:rPr>
            </w:pPr>
          </w:p>
          <w:p w14:paraId="0E937D5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B3B5196"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Precisión de medición: Termocupla: +/-0,3%</w:t>
            </w:r>
          </w:p>
          <w:p w14:paraId="3DB5B412"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                                           RTD: +/-0,2%</w:t>
            </w:r>
          </w:p>
          <w:p w14:paraId="7EC9E270"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                                           Analógico: +/-0,2%</w:t>
            </w:r>
          </w:p>
          <w:p w14:paraId="2200E2F8"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Display Digital.</w:t>
            </w:r>
          </w:p>
          <w:p w14:paraId="170FF660"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Tipo de control: PID</w:t>
            </w:r>
          </w:p>
          <w:p w14:paraId="5A6B6FC7"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Entrada: 0 a 10 VCC o 4 a 20 mA</w:t>
            </w:r>
          </w:p>
          <w:p w14:paraId="66AC1A41"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Salida: ON/OFF salida de relé</w:t>
            </w:r>
          </w:p>
          <w:p w14:paraId="73781E34"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Salida Lineal DC</w:t>
            </w:r>
          </w:p>
          <w:p w14:paraId="622BB4FD"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41CB30BE"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2B19B2E8"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10C6893D"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5389AAF"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92F6BB"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PT 100</w:t>
            </w:r>
          </w:p>
        </w:tc>
        <w:tc>
          <w:tcPr>
            <w:tcW w:w="6946" w:type="dxa"/>
            <w:tcBorders>
              <w:top w:val="single" w:sz="4" w:space="0" w:color="auto"/>
              <w:left w:val="single" w:sz="4" w:space="0" w:color="auto"/>
              <w:bottom w:val="nil"/>
              <w:right w:val="single" w:sz="4" w:space="0" w:color="auto"/>
            </w:tcBorders>
            <w:hideMark/>
          </w:tcPr>
          <w:p w14:paraId="2C101E8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16FFC8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037BEE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5A47BE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0232A1F1" w14:textId="77777777" w:rsidR="009C3D07" w:rsidRPr="00F504C1" w:rsidRDefault="009C3D07" w:rsidP="002B0833">
            <w:pPr>
              <w:jc w:val="both"/>
              <w:rPr>
                <w:rFonts w:asciiTheme="minorHAnsi" w:eastAsia="Arial" w:hAnsiTheme="minorHAnsi" w:cstheme="minorHAnsi"/>
                <w:b/>
                <w:sz w:val="18"/>
                <w:szCs w:val="18"/>
                <w:u w:val="single"/>
              </w:rPr>
            </w:pPr>
          </w:p>
          <w:p w14:paraId="6B7B5D8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76C03972" w14:textId="77777777" w:rsidR="009C3D07" w:rsidRPr="00F504C1" w:rsidRDefault="009C3D07" w:rsidP="002B0833">
            <w:pPr>
              <w:jc w:val="both"/>
              <w:rPr>
                <w:rFonts w:asciiTheme="minorHAnsi" w:eastAsia="Arial" w:hAnsiTheme="minorHAnsi" w:cstheme="minorHAnsi"/>
                <w:b/>
                <w:sz w:val="18"/>
                <w:szCs w:val="18"/>
                <w:u w:val="single"/>
              </w:rPr>
            </w:pPr>
          </w:p>
          <w:p w14:paraId="4768B1B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6778C16"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 xml:space="preserve">Sensor de temperatura PT-100 de platino que cumpla con las siguientes especificaciones: </w:t>
            </w:r>
          </w:p>
          <w:p w14:paraId="0345D51A"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de temperatura: -50°C a +400°C</w:t>
            </w:r>
          </w:p>
          <w:p w14:paraId="290D0743"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Precisión básica</w:t>
            </w:r>
          </w:p>
          <w:p w14:paraId="73DC4D63"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Precisión básica, clase B: ± (0,3°C a 0°C)</w:t>
            </w:r>
          </w:p>
          <w:p w14:paraId="6591BAB6"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Uso universal</w:t>
            </w:r>
          </w:p>
          <w:p w14:paraId="22B4B9C0"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 aislamiento mineral</w:t>
            </w:r>
          </w:p>
          <w:p w14:paraId="0A46C83B"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Señal de sensor directa</w:t>
            </w:r>
          </w:p>
          <w:p w14:paraId="587C2BDD"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Grado de protección IP 54</w:t>
            </w:r>
          </w:p>
          <w:p w14:paraId="2EABB279"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Longitud del sensor 200 mm</w:t>
            </w:r>
          </w:p>
          <w:p w14:paraId="0BEAA919"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4465CF17"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2785550C"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B8BA182"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36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BFC27B"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Resistencias Monofásicas</w:t>
            </w:r>
          </w:p>
        </w:tc>
        <w:tc>
          <w:tcPr>
            <w:tcW w:w="6946" w:type="dxa"/>
            <w:tcBorders>
              <w:top w:val="single" w:sz="4" w:space="0" w:color="auto"/>
              <w:left w:val="single" w:sz="4" w:space="0" w:color="auto"/>
              <w:bottom w:val="nil"/>
              <w:right w:val="single" w:sz="4" w:space="0" w:color="auto"/>
            </w:tcBorders>
          </w:tcPr>
          <w:p w14:paraId="2594C2C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6FFFFF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360B73C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064A8D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60AD8E34" w14:textId="77777777" w:rsidR="009C3D07" w:rsidRPr="00F504C1" w:rsidRDefault="009C3D07" w:rsidP="002B0833">
            <w:pPr>
              <w:jc w:val="both"/>
              <w:rPr>
                <w:rFonts w:asciiTheme="minorHAnsi" w:eastAsia="Arial" w:hAnsiTheme="minorHAnsi" w:cstheme="minorHAnsi"/>
                <w:b/>
                <w:sz w:val="18"/>
                <w:szCs w:val="18"/>
                <w:u w:val="single"/>
              </w:rPr>
            </w:pPr>
          </w:p>
          <w:p w14:paraId="7D353BE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7E48E788" w14:textId="77777777" w:rsidR="009C3D07" w:rsidRPr="00F504C1" w:rsidRDefault="009C3D07" w:rsidP="002B0833">
            <w:pPr>
              <w:jc w:val="both"/>
              <w:rPr>
                <w:rFonts w:asciiTheme="minorHAnsi" w:eastAsia="Arial" w:hAnsiTheme="minorHAnsi" w:cstheme="minorHAnsi"/>
                <w:b/>
                <w:sz w:val="18"/>
                <w:szCs w:val="18"/>
                <w:u w:val="single"/>
              </w:rPr>
            </w:pPr>
          </w:p>
          <w:p w14:paraId="4DE7571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3F053C50"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Tensión nominal:  110 VAC o 220 VAC</w:t>
            </w:r>
          </w:p>
          <w:p w14:paraId="46E7A7EC"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Potencia: 250 W - 500 W</w:t>
            </w:r>
          </w:p>
          <w:p w14:paraId="4021E0ED" w14:textId="77777777" w:rsidR="009C3D07" w:rsidRPr="00F504C1" w:rsidRDefault="009C3D07" w:rsidP="00895CEF">
            <w:pPr>
              <w:pStyle w:val="Prrafodelista"/>
              <w:numPr>
                <w:ilvl w:val="0"/>
                <w:numId w:val="5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Rosca: ½ " o ¾ "</w:t>
            </w:r>
          </w:p>
          <w:p w14:paraId="6EBEB5EB"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2555DFB3"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6A739C15"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037CB76"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5F15B608"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411C657B"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37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6DFB65"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Sensor Inductivo</w:t>
            </w:r>
          </w:p>
        </w:tc>
        <w:tc>
          <w:tcPr>
            <w:tcW w:w="6946" w:type="dxa"/>
            <w:tcBorders>
              <w:top w:val="single" w:sz="4" w:space="0" w:color="auto"/>
              <w:left w:val="single" w:sz="4" w:space="0" w:color="auto"/>
              <w:bottom w:val="nil"/>
              <w:right w:val="single" w:sz="4" w:space="0" w:color="auto"/>
            </w:tcBorders>
            <w:hideMark/>
          </w:tcPr>
          <w:p w14:paraId="0B52381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C3FBC6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642C802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1A3D615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FCCF6AA" w14:textId="77777777" w:rsidR="009C3D07" w:rsidRPr="00F504C1" w:rsidRDefault="009C3D07" w:rsidP="002B0833">
            <w:pPr>
              <w:jc w:val="both"/>
              <w:rPr>
                <w:rFonts w:asciiTheme="minorHAnsi" w:eastAsia="Arial" w:hAnsiTheme="minorHAnsi" w:cstheme="minorHAnsi"/>
                <w:b/>
                <w:sz w:val="18"/>
                <w:szCs w:val="18"/>
                <w:u w:val="single"/>
              </w:rPr>
            </w:pPr>
          </w:p>
          <w:p w14:paraId="351FB55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1C7CC5CA" w14:textId="77777777" w:rsidR="009C3D07" w:rsidRPr="00F504C1" w:rsidRDefault="009C3D07" w:rsidP="002B0833">
            <w:pPr>
              <w:jc w:val="both"/>
              <w:rPr>
                <w:rFonts w:asciiTheme="minorHAnsi" w:eastAsia="Arial" w:hAnsiTheme="minorHAnsi" w:cstheme="minorHAnsi"/>
                <w:b/>
                <w:sz w:val="18"/>
                <w:szCs w:val="18"/>
                <w:u w:val="single"/>
              </w:rPr>
            </w:pPr>
          </w:p>
          <w:p w14:paraId="79BCA18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48DE5BA" w14:textId="77777777" w:rsidR="009C3D07" w:rsidRPr="00F504C1" w:rsidRDefault="009C3D07" w:rsidP="00895CEF">
            <w:pPr>
              <w:pStyle w:val="Prrafodelista"/>
              <w:numPr>
                <w:ilvl w:val="0"/>
                <w:numId w:val="6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Número de hilos: 3</w:t>
            </w:r>
          </w:p>
          <w:p w14:paraId="62B2EC35" w14:textId="77777777" w:rsidR="009C3D07" w:rsidRPr="00F504C1" w:rsidRDefault="009C3D07" w:rsidP="00895CEF">
            <w:pPr>
              <w:pStyle w:val="Prrafodelista"/>
              <w:numPr>
                <w:ilvl w:val="0"/>
                <w:numId w:val="6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Tipo NPN</w:t>
            </w:r>
          </w:p>
          <w:p w14:paraId="051C8CB7" w14:textId="77777777" w:rsidR="009C3D07" w:rsidRPr="00F504C1" w:rsidRDefault="009C3D07" w:rsidP="00895CEF">
            <w:pPr>
              <w:pStyle w:val="Prrafodelista"/>
              <w:numPr>
                <w:ilvl w:val="0"/>
                <w:numId w:val="6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Distancia de detección máximo: 8 mm</w:t>
            </w:r>
          </w:p>
          <w:p w14:paraId="334F0BB1" w14:textId="77777777" w:rsidR="009C3D07" w:rsidRPr="00F504C1" w:rsidRDefault="009C3D07" w:rsidP="00895CEF">
            <w:pPr>
              <w:pStyle w:val="Prrafodelista"/>
              <w:numPr>
                <w:ilvl w:val="0"/>
                <w:numId w:val="6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Voltaje de activación: de 10 VCC a 60 VCC</w:t>
            </w:r>
          </w:p>
          <w:p w14:paraId="7A805C84" w14:textId="77777777" w:rsidR="009C3D07" w:rsidRPr="00F504C1" w:rsidRDefault="009C3D07" w:rsidP="00895CEF">
            <w:pPr>
              <w:pStyle w:val="Prrafodelista"/>
              <w:numPr>
                <w:ilvl w:val="0"/>
                <w:numId w:val="6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Montaje: a ras de panel</w:t>
            </w:r>
          </w:p>
          <w:p w14:paraId="296A1E47" w14:textId="77777777" w:rsidR="009C3D07" w:rsidRPr="00F504C1" w:rsidRDefault="009C3D07" w:rsidP="00895CEF">
            <w:pPr>
              <w:pStyle w:val="Prrafodelista"/>
              <w:numPr>
                <w:ilvl w:val="0"/>
                <w:numId w:val="6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Grado de Protección IP 65</w:t>
            </w:r>
          </w:p>
          <w:p w14:paraId="67185A0A" w14:textId="77777777" w:rsidR="009C3D07" w:rsidRPr="00F504C1" w:rsidRDefault="009C3D07" w:rsidP="00895CEF">
            <w:pPr>
              <w:pStyle w:val="Prrafodelista"/>
              <w:numPr>
                <w:ilvl w:val="0"/>
                <w:numId w:val="6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Protección contra cortocircuitos</w:t>
            </w:r>
          </w:p>
          <w:p w14:paraId="2C432014"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26326F11"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77DBA3CF"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402824B9"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712301A4"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EF52F2A"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38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F4B6D"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Multímetro</w:t>
            </w:r>
          </w:p>
        </w:tc>
        <w:tc>
          <w:tcPr>
            <w:tcW w:w="6946" w:type="dxa"/>
            <w:tcBorders>
              <w:top w:val="single" w:sz="4" w:space="0" w:color="auto"/>
              <w:left w:val="single" w:sz="4" w:space="0" w:color="auto"/>
              <w:bottom w:val="nil"/>
              <w:right w:val="single" w:sz="4" w:space="0" w:color="auto"/>
            </w:tcBorders>
            <w:noWrap/>
            <w:hideMark/>
          </w:tcPr>
          <w:p w14:paraId="6E9D876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2C5FC54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7120B07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0E1F172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9C9180D" w14:textId="77777777" w:rsidR="009C3D07" w:rsidRPr="00F504C1" w:rsidRDefault="009C3D07" w:rsidP="002B0833">
            <w:pPr>
              <w:jc w:val="both"/>
              <w:rPr>
                <w:rFonts w:asciiTheme="minorHAnsi" w:eastAsia="Arial" w:hAnsiTheme="minorHAnsi" w:cstheme="minorHAnsi"/>
                <w:b/>
                <w:sz w:val="18"/>
                <w:szCs w:val="18"/>
                <w:u w:val="single"/>
              </w:rPr>
            </w:pPr>
          </w:p>
          <w:p w14:paraId="12AC8A7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00496FC6" w14:textId="77777777" w:rsidR="009C3D07" w:rsidRPr="00F504C1" w:rsidRDefault="009C3D07" w:rsidP="002B0833">
            <w:pPr>
              <w:jc w:val="both"/>
              <w:rPr>
                <w:rFonts w:asciiTheme="minorHAnsi" w:eastAsia="Arial" w:hAnsiTheme="minorHAnsi" w:cstheme="minorHAnsi"/>
                <w:b/>
                <w:sz w:val="18"/>
                <w:szCs w:val="18"/>
                <w:u w:val="single"/>
              </w:rPr>
            </w:pPr>
          </w:p>
          <w:p w14:paraId="1C519F4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02591270"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Tensión CC; Tensión máxima: 600 V</w:t>
            </w:r>
          </w:p>
          <w:p w14:paraId="2E24FCCC"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Tensión CA; Tensión máxima: 600 V</w:t>
            </w:r>
          </w:p>
          <w:p w14:paraId="5C02FB19"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Intensidad de corriente AC/DC: 10A </w:t>
            </w:r>
          </w:p>
          <w:p w14:paraId="7967C884"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Resistencia; Resistencia máxima: 40 MΩ</w:t>
            </w:r>
          </w:p>
          <w:p w14:paraId="1D847960"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Capacitancia; Capacidad máxima 1000 µf</w:t>
            </w:r>
          </w:p>
          <w:p w14:paraId="7E311071"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Medida de la temperatura -40,0°C a 400 °C Termopar tipo K</w:t>
            </w:r>
          </w:p>
          <w:p w14:paraId="3B50C493"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Probador de diodos y continuidad</w:t>
            </w:r>
          </w:p>
          <w:p w14:paraId="24920941"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1179D1E4"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Puntas de prueba</w:t>
            </w:r>
          </w:p>
          <w:p w14:paraId="0975D20D"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Termocupla tipo K</w:t>
            </w:r>
          </w:p>
          <w:p w14:paraId="0807F55F"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345CFD47" w14:textId="77777777" w:rsidR="009C3D07" w:rsidRPr="00F504C1" w:rsidRDefault="009C3D07" w:rsidP="00895CEF">
            <w:pPr>
              <w:pStyle w:val="Prrafodelista"/>
              <w:numPr>
                <w:ilvl w:val="0"/>
                <w:numId w:val="6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Software para PC </w:t>
            </w:r>
          </w:p>
          <w:p w14:paraId="6E6D565F"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73976296"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1ADF9E0"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A57B0B5"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09084B72" w14:textId="77777777" w:rsidTr="005176E0">
        <w:trPr>
          <w:trHeight w:val="2526"/>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702F460"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39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5F431"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Pinza Amperimétrica</w:t>
            </w:r>
          </w:p>
        </w:tc>
        <w:tc>
          <w:tcPr>
            <w:tcW w:w="6946" w:type="dxa"/>
            <w:tcBorders>
              <w:top w:val="single" w:sz="4" w:space="0" w:color="auto"/>
              <w:left w:val="single" w:sz="4" w:space="0" w:color="auto"/>
              <w:bottom w:val="single" w:sz="4" w:space="0" w:color="auto"/>
              <w:right w:val="single" w:sz="4" w:space="0" w:color="auto"/>
            </w:tcBorders>
            <w:hideMark/>
          </w:tcPr>
          <w:p w14:paraId="1D55FC8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6C5A34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6715CBA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A31F4D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989F680" w14:textId="77777777" w:rsidR="009C3D07" w:rsidRPr="00F504C1" w:rsidRDefault="009C3D07" w:rsidP="002B0833">
            <w:pPr>
              <w:jc w:val="both"/>
              <w:rPr>
                <w:rFonts w:asciiTheme="minorHAnsi" w:eastAsia="Arial" w:hAnsiTheme="minorHAnsi" w:cstheme="minorHAnsi"/>
                <w:sz w:val="18"/>
                <w:szCs w:val="18"/>
              </w:rPr>
            </w:pPr>
          </w:p>
          <w:p w14:paraId="3CC2810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0CDC3B51" w14:textId="77777777" w:rsidR="009C3D07" w:rsidRPr="00F504C1" w:rsidRDefault="009C3D07" w:rsidP="002B0833">
            <w:pPr>
              <w:jc w:val="both"/>
              <w:rPr>
                <w:rFonts w:asciiTheme="minorHAnsi" w:eastAsia="Arial" w:hAnsiTheme="minorHAnsi" w:cstheme="minorHAnsi"/>
                <w:b/>
                <w:sz w:val="18"/>
                <w:szCs w:val="18"/>
                <w:u w:val="single"/>
              </w:rPr>
            </w:pPr>
          </w:p>
          <w:p w14:paraId="77DC432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8082560"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de medición de corriente CA: 600 A</w:t>
            </w:r>
          </w:p>
          <w:p w14:paraId="4B8EAC5D"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Resolución 0,1 A</w:t>
            </w:r>
          </w:p>
          <w:p w14:paraId="3B77597B"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Exactitud 2 % ± 5 dígitos</w:t>
            </w:r>
          </w:p>
          <w:p w14:paraId="6CB09A86"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Factor de cresta (50/60 Hz) 2,5 a 600 A</w:t>
            </w:r>
          </w:p>
          <w:p w14:paraId="4E24F486"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de medición de tensión CA: 400 V</w:t>
            </w:r>
          </w:p>
          <w:p w14:paraId="7AC59D9B"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Resolución 0,1 V</w:t>
            </w:r>
          </w:p>
          <w:p w14:paraId="0A3C36DA"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Exactitud 1,0 % ± 5 dígitos</w:t>
            </w:r>
          </w:p>
          <w:p w14:paraId="43110045"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de medición de tensión CC: 400 V</w:t>
            </w:r>
          </w:p>
          <w:p w14:paraId="7E441DF2"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Resolución 0,1 V</w:t>
            </w:r>
          </w:p>
          <w:p w14:paraId="163DC6AD"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Exactitud 1 % ± 5 dígitos</w:t>
            </w:r>
          </w:p>
          <w:p w14:paraId="5AFB94C4" w14:textId="77777777" w:rsidR="009C3D07" w:rsidRPr="00F504C1" w:rsidRDefault="009C3D07" w:rsidP="00895CEF">
            <w:pPr>
              <w:pStyle w:val="Prrafodelista"/>
              <w:numPr>
                <w:ilvl w:val="0"/>
                <w:numId w:val="6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de medición de resistencia:   0-400 Ω</w:t>
            </w:r>
          </w:p>
          <w:p w14:paraId="00870CB5" w14:textId="77777777" w:rsidR="009C3D07" w:rsidRPr="00F504C1" w:rsidRDefault="009C3D07" w:rsidP="00895CEF">
            <w:pPr>
              <w:pStyle w:val="Prrafodelista"/>
              <w:numPr>
                <w:ilvl w:val="0"/>
                <w:numId w:val="6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Resolución:   0,1 Ω</w:t>
            </w:r>
          </w:p>
          <w:p w14:paraId="57FF25A3" w14:textId="77777777" w:rsidR="009C3D07" w:rsidRPr="00F504C1" w:rsidRDefault="009C3D07" w:rsidP="002B0833">
            <w:pPr>
              <w:spacing w:line="276" w:lineRule="auto"/>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7253CCA8" w14:textId="77777777" w:rsidR="009C3D07" w:rsidRPr="00F504C1" w:rsidRDefault="009C3D07" w:rsidP="00895CEF">
            <w:pPr>
              <w:pStyle w:val="Prrafodelista"/>
              <w:numPr>
                <w:ilvl w:val="0"/>
                <w:numId w:val="6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Puntas de prueba</w:t>
            </w:r>
          </w:p>
          <w:p w14:paraId="13DF4AA9" w14:textId="77777777" w:rsidR="009C3D07" w:rsidRPr="00F504C1" w:rsidRDefault="009C3D07" w:rsidP="00895CEF">
            <w:pPr>
              <w:pStyle w:val="Prrafodelista"/>
              <w:numPr>
                <w:ilvl w:val="0"/>
                <w:numId w:val="62"/>
              </w:numPr>
              <w:suppressAutoHyphens w:val="0"/>
              <w:autoSpaceDN/>
              <w:spacing w:after="0"/>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783FF229" w14:textId="77777777" w:rsidR="009C3D07" w:rsidRPr="00F504C1" w:rsidRDefault="009C3D07" w:rsidP="002B0833">
            <w:pPr>
              <w:spacing w:line="276" w:lineRule="auto"/>
              <w:rPr>
                <w:rFonts w:asciiTheme="minorHAnsi" w:eastAsia="Calibri" w:hAnsiTheme="minorHAnsi" w:cstheme="minorHAnsi"/>
                <w:sz w:val="18"/>
                <w:szCs w:val="18"/>
              </w:rPr>
            </w:pPr>
          </w:p>
          <w:p w14:paraId="4839F4A6"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726B518E"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1A2498D8"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1B70FB61" w14:textId="77777777" w:rsidTr="005176E0">
        <w:trPr>
          <w:trHeight w:val="645"/>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E431800"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FC8BB3"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Comprobador de Instalaciones Multifunción</w:t>
            </w:r>
          </w:p>
        </w:tc>
        <w:tc>
          <w:tcPr>
            <w:tcW w:w="6946" w:type="dxa"/>
            <w:tcBorders>
              <w:top w:val="single" w:sz="4" w:space="0" w:color="auto"/>
              <w:left w:val="single" w:sz="4" w:space="0" w:color="auto"/>
              <w:bottom w:val="nil"/>
              <w:right w:val="single" w:sz="4" w:space="0" w:color="auto"/>
            </w:tcBorders>
          </w:tcPr>
          <w:p w14:paraId="0988016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1A9DEA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2CCF5C2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2A0FE3F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EA96EB8" w14:textId="77777777" w:rsidR="009C3D07" w:rsidRPr="00F504C1" w:rsidRDefault="009C3D07" w:rsidP="002B0833">
            <w:pPr>
              <w:jc w:val="both"/>
              <w:rPr>
                <w:rFonts w:asciiTheme="minorHAnsi" w:eastAsia="Arial" w:hAnsiTheme="minorHAnsi" w:cstheme="minorHAnsi"/>
                <w:sz w:val="18"/>
                <w:szCs w:val="18"/>
              </w:rPr>
            </w:pPr>
          </w:p>
          <w:p w14:paraId="0509699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55241959" w14:textId="77777777" w:rsidR="009C3D07" w:rsidRPr="00F504C1" w:rsidRDefault="009C3D07" w:rsidP="002B0833">
            <w:pPr>
              <w:jc w:val="both"/>
              <w:rPr>
                <w:rFonts w:asciiTheme="minorHAnsi" w:eastAsia="Arial" w:hAnsiTheme="minorHAnsi" w:cstheme="minorHAnsi"/>
                <w:b/>
                <w:sz w:val="18"/>
                <w:szCs w:val="18"/>
                <w:u w:val="single"/>
              </w:rPr>
            </w:pPr>
          </w:p>
          <w:p w14:paraId="64ED493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7E1EB3AB"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Sobretensión: CAT III / 500V; CAT IV 300V</w:t>
            </w:r>
          </w:p>
          <w:p w14:paraId="7ADFAE83"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Medida de tensión CA.</w:t>
            </w:r>
          </w:p>
          <w:p w14:paraId="7236E07B" w14:textId="77777777" w:rsidR="009C3D07" w:rsidRPr="00F504C1" w:rsidRDefault="009C3D07" w:rsidP="00895CEF">
            <w:pPr>
              <w:pStyle w:val="Prrafodelista"/>
              <w:numPr>
                <w:ilvl w:val="1"/>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500 V</w:t>
            </w:r>
          </w:p>
          <w:p w14:paraId="3E4EC97E" w14:textId="77777777" w:rsidR="009C3D07" w:rsidRPr="00F504C1" w:rsidRDefault="009C3D07" w:rsidP="00895CEF">
            <w:pPr>
              <w:pStyle w:val="Prrafodelista"/>
              <w:numPr>
                <w:ilvl w:val="1"/>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Resolución: 0,1 V</w:t>
            </w:r>
          </w:p>
          <w:p w14:paraId="6F94B585"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Precisión: 45 Hz - 66 Hz: 0,8% + 3</w:t>
            </w:r>
          </w:p>
          <w:p w14:paraId="3704ABD9"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Impedancia de entrada: 360 kΩ</w:t>
            </w:r>
          </w:p>
          <w:p w14:paraId="4941797A"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Protección contra sobrecargas: 660 V rms</w:t>
            </w:r>
          </w:p>
          <w:p w14:paraId="6FDE0865"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Comprobación de continuidad (RLO)</w:t>
            </w:r>
          </w:p>
          <w:p w14:paraId="33F50B0B" w14:textId="77777777" w:rsidR="009C3D07" w:rsidRPr="00F504C1" w:rsidRDefault="009C3D07" w:rsidP="00895CEF">
            <w:pPr>
              <w:pStyle w:val="Prrafodelista"/>
              <w:numPr>
                <w:ilvl w:val="1"/>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(selección automática de rangos): 20 Ω / 200 Ω / 2000 Ω</w:t>
            </w:r>
          </w:p>
          <w:p w14:paraId="5AB584AE" w14:textId="77777777" w:rsidR="009C3D07" w:rsidRPr="00F504C1" w:rsidRDefault="009C3D07" w:rsidP="00895CEF">
            <w:pPr>
              <w:pStyle w:val="Prrafodelista"/>
              <w:numPr>
                <w:ilvl w:val="1"/>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Resolución: 0,01 Ω / 0,1 Ω / 1 Ω</w:t>
            </w:r>
          </w:p>
          <w:p w14:paraId="00AFDF55"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Tensión de circuito abierto&gt;4 V</w:t>
            </w:r>
          </w:p>
          <w:p w14:paraId="7617645E"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Medida de la resistencia de aislamiento (RISO)</w:t>
            </w:r>
          </w:p>
          <w:p w14:paraId="7A725598"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Tensiones de prueba: 50 a 1000 V</w:t>
            </w:r>
          </w:p>
          <w:p w14:paraId="0F4A9FBC"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Precisión de la tensión de prueba (a corriente de prueba nominal) =10% + 0%</w:t>
            </w:r>
          </w:p>
          <w:p w14:paraId="3CDE97FC"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Tensión de prueba: 50 V a 1000 V</w:t>
            </w:r>
          </w:p>
          <w:p w14:paraId="42796A3A"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de la resistencia de aislamiento: 20 MΩ</w:t>
            </w:r>
          </w:p>
          <w:p w14:paraId="46ECF814"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0BF5FC46"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Puntas de prueba</w:t>
            </w:r>
          </w:p>
          <w:p w14:paraId="76DBB735" w14:textId="77777777" w:rsidR="009C3D07" w:rsidRPr="00F504C1" w:rsidRDefault="009C3D07" w:rsidP="00895CEF">
            <w:pPr>
              <w:pStyle w:val="Prrafodelista"/>
              <w:numPr>
                <w:ilvl w:val="0"/>
                <w:numId w:val="6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66106BC8"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1F03B77E"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6CA31C76"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4887C3D7"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62FA911A" w14:textId="77777777" w:rsidTr="005176E0">
        <w:trPr>
          <w:trHeight w:val="6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8687DC5"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ADDDFC"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Comprobador de Puesta a Tierra</w:t>
            </w:r>
          </w:p>
        </w:tc>
        <w:tc>
          <w:tcPr>
            <w:tcW w:w="6946" w:type="dxa"/>
            <w:tcBorders>
              <w:top w:val="single" w:sz="4" w:space="0" w:color="auto"/>
              <w:left w:val="single" w:sz="4" w:space="0" w:color="auto"/>
              <w:bottom w:val="nil"/>
              <w:right w:val="single" w:sz="4" w:space="0" w:color="auto"/>
            </w:tcBorders>
            <w:hideMark/>
          </w:tcPr>
          <w:p w14:paraId="1829EA3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1B0ACF0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8B5A00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AC90DE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E262257" w14:textId="77777777" w:rsidR="009C3D07" w:rsidRPr="00F504C1" w:rsidRDefault="009C3D07" w:rsidP="002B0833">
            <w:pPr>
              <w:jc w:val="both"/>
              <w:rPr>
                <w:rFonts w:asciiTheme="minorHAnsi" w:eastAsia="Arial" w:hAnsiTheme="minorHAnsi" w:cstheme="minorHAnsi"/>
                <w:sz w:val="18"/>
                <w:szCs w:val="18"/>
              </w:rPr>
            </w:pPr>
          </w:p>
          <w:p w14:paraId="280046E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2DAC3FCB" w14:textId="77777777" w:rsidR="009C3D07" w:rsidRPr="00F504C1" w:rsidRDefault="009C3D07" w:rsidP="002B0833">
            <w:pPr>
              <w:jc w:val="both"/>
              <w:rPr>
                <w:rFonts w:asciiTheme="minorHAnsi" w:eastAsia="Arial" w:hAnsiTheme="minorHAnsi" w:cstheme="minorHAnsi"/>
                <w:b/>
                <w:sz w:val="18"/>
                <w:szCs w:val="18"/>
                <w:u w:val="single"/>
              </w:rPr>
            </w:pPr>
          </w:p>
          <w:p w14:paraId="4418139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6AB4F85F" w14:textId="77777777" w:rsidR="009C3D07" w:rsidRPr="00F504C1" w:rsidRDefault="009C3D07" w:rsidP="00895CEF">
            <w:pPr>
              <w:pStyle w:val="Prrafodelista"/>
              <w:numPr>
                <w:ilvl w:val="0"/>
                <w:numId w:val="6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de resistencia de tierra: 20 Ω/ 200 Ω/ 2000 Ω</w:t>
            </w:r>
          </w:p>
          <w:p w14:paraId="3BA95743" w14:textId="77777777" w:rsidR="009C3D07" w:rsidRPr="00F504C1" w:rsidRDefault="009C3D07" w:rsidP="00895CEF">
            <w:pPr>
              <w:pStyle w:val="Prrafodelista"/>
              <w:numPr>
                <w:ilvl w:val="0"/>
                <w:numId w:val="6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Resolución: 0,01 Ω/ 0,1 Ω/1 Ω</w:t>
            </w:r>
          </w:p>
          <w:p w14:paraId="6A857DC1" w14:textId="77777777" w:rsidR="009C3D07" w:rsidRPr="00F504C1" w:rsidRDefault="009C3D07" w:rsidP="00895CEF">
            <w:pPr>
              <w:pStyle w:val="Prrafodelista"/>
              <w:numPr>
                <w:ilvl w:val="0"/>
                <w:numId w:val="6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Corriente de prueba/Frecuencia:  &lt;2,5mA/820 Hz</w:t>
            </w:r>
          </w:p>
          <w:p w14:paraId="1E363BD8"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21A28212" w14:textId="77777777" w:rsidR="009C3D07" w:rsidRPr="00F504C1" w:rsidRDefault="009C3D07" w:rsidP="00895CEF">
            <w:pPr>
              <w:pStyle w:val="Prrafodelista"/>
              <w:numPr>
                <w:ilvl w:val="0"/>
                <w:numId w:val="6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Contiene dos puntas de prueba</w:t>
            </w:r>
          </w:p>
          <w:p w14:paraId="7264B3A5" w14:textId="77777777" w:rsidR="009C3D07" w:rsidRPr="00F504C1" w:rsidRDefault="009C3D07" w:rsidP="00895CEF">
            <w:pPr>
              <w:pStyle w:val="Prrafodelista"/>
              <w:numPr>
                <w:ilvl w:val="0"/>
                <w:numId w:val="6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Cables para la conexión de puesta a tierra.</w:t>
            </w:r>
          </w:p>
          <w:p w14:paraId="1C4CA93E" w14:textId="77777777" w:rsidR="009C3D07" w:rsidRPr="00F504C1" w:rsidRDefault="009C3D07" w:rsidP="00895CEF">
            <w:pPr>
              <w:pStyle w:val="Prrafodelista"/>
              <w:numPr>
                <w:ilvl w:val="0"/>
                <w:numId w:val="6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Estuche de transporte.</w:t>
            </w:r>
          </w:p>
          <w:p w14:paraId="4405835E"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228D90CE"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2BF8F8A4"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09678233"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68168FF1" w14:textId="77777777" w:rsidTr="005176E0">
        <w:trPr>
          <w:trHeight w:val="6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419D8396"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42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CDF5F8"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Bancos Soldadura Eléctrica</w:t>
            </w:r>
          </w:p>
        </w:tc>
        <w:tc>
          <w:tcPr>
            <w:tcW w:w="6946" w:type="dxa"/>
            <w:tcBorders>
              <w:top w:val="single" w:sz="4" w:space="0" w:color="auto"/>
              <w:left w:val="single" w:sz="4" w:space="0" w:color="auto"/>
              <w:bottom w:val="nil"/>
              <w:right w:val="single" w:sz="4" w:space="0" w:color="auto"/>
            </w:tcBorders>
            <w:vAlign w:val="bottom"/>
          </w:tcPr>
          <w:p w14:paraId="42621B3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8B9D016" w14:textId="77777777" w:rsidR="009C3D07" w:rsidRPr="00F504C1" w:rsidRDefault="009C3D07" w:rsidP="002B0833">
            <w:pPr>
              <w:jc w:val="both"/>
              <w:rPr>
                <w:rFonts w:asciiTheme="minorHAnsi" w:hAnsiTheme="minorHAnsi" w:cstheme="minorHAnsi"/>
                <w:b/>
                <w:bCs/>
                <w:sz w:val="18"/>
                <w:szCs w:val="18"/>
              </w:rPr>
            </w:pPr>
            <w:r w:rsidRPr="00F504C1">
              <w:rPr>
                <w:rFonts w:asciiTheme="minorHAnsi" w:hAnsiTheme="minorHAnsi" w:cstheme="minorHAnsi"/>
                <w:b/>
                <w:bCs/>
                <w:sz w:val="18"/>
                <w:szCs w:val="18"/>
                <w:u w:val="single"/>
              </w:rPr>
              <w:t>Marca:</w:t>
            </w:r>
            <w:r w:rsidRPr="00F504C1">
              <w:rPr>
                <w:rFonts w:asciiTheme="minorHAnsi" w:hAnsiTheme="minorHAnsi" w:cstheme="minorHAnsi"/>
                <w:b/>
                <w:bCs/>
                <w:sz w:val="18"/>
                <w:szCs w:val="18"/>
              </w:rPr>
              <w:t xml:space="preserve"> </w:t>
            </w:r>
            <w:r w:rsidRPr="00F504C1">
              <w:rPr>
                <w:rFonts w:asciiTheme="minorHAnsi" w:hAnsiTheme="minorHAnsi" w:cstheme="minorHAnsi"/>
                <w:bCs/>
                <w:sz w:val="18"/>
                <w:szCs w:val="18"/>
              </w:rPr>
              <w:t>Especificar</w:t>
            </w:r>
          </w:p>
          <w:p w14:paraId="1B70B90E" w14:textId="77777777" w:rsidR="009C3D07" w:rsidRPr="00F504C1" w:rsidRDefault="009C3D07" w:rsidP="002B0833">
            <w:pPr>
              <w:jc w:val="both"/>
              <w:rPr>
                <w:rFonts w:asciiTheme="minorHAnsi" w:hAnsiTheme="minorHAnsi" w:cstheme="minorHAnsi"/>
                <w:bCs/>
                <w:sz w:val="18"/>
                <w:szCs w:val="18"/>
              </w:rPr>
            </w:pPr>
            <w:r w:rsidRPr="00F504C1">
              <w:rPr>
                <w:rFonts w:asciiTheme="minorHAnsi" w:hAnsiTheme="minorHAnsi" w:cstheme="minorHAnsi"/>
                <w:b/>
                <w:bCs/>
                <w:sz w:val="18"/>
                <w:szCs w:val="18"/>
                <w:u w:val="single"/>
              </w:rPr>
              <w:t>Modelo</w:t>
            </w:r>
            <w:r w:rsidRPr="00F504C1">
              <w:rPr>
                <w:rFonts w:asciiTheme="minorHAnsi" w:hAnsiTheme="minorHAnsi" w:cstheme="minorHAnsi"/>
                <w:b/>
                <w:bCs/>
                <w:sz w:val="18"/>
                <w:szCs w:val="18"/>
              </w:rPr>
              <w:t xml:space="preserve">: </w:t>
            </w:r>
            <w:r w:rsidRPr="00F504C1">
              <w:rPr>
                <w:rFonts w:asciiTheme="minorHAnsi" w:hAnsiTheme="minorHAnsi" w:cstheme="minorHAnsi"/>
                <w:bCs/>
                <w:sz w:val="18"/>
                <w:szCs w:val="18"/>
              </w:rPr>
              <w:t>Especificar</w:t>
            </w:r>
          </w:p>
          <w:p w14:paraId="4E78187D" w14:textId="77777777" w:rsidR="009C3D07" w:rsidRPr="00F504C1" w:rsidRDefault="009C3D07" w:rsidP="002B0833">
            <w:pPr>
              <w:jc w:val="both"/>
              <w:rPr>
                <w:rFonts w:asciiTheme="minorHAnsi" w:hAnsiTheme="minorHAnsi" w:cstheme="minorHAnsi"/>
                <w:bCs/>
                <w:sz w:val="18"/>
                <w:szCs w:val="18"/>
              </w:rPr>
            </w:pPr>
            <w:r w:rsidRPr="00F504C1">
              <w:rPr>
                <w:rFonts w:asciiTheme="minorHAnsi" w:hAnsiTheme="minorHAnsi" w:cstheme="minorHAnsi"/>
                <w:b/>
                <w:bCs/>
                <w:sz w:val="18"/>
                <w:szCs w:val="18"/>
                <w:u w:val="single"/>
              </w:rPr>
              <w:t>Procedencia</w:t>
            </w:r>
            <w:r w:rsidRPr="00F504C1">
              <w:rPr>
                <w:rFonts w:asciiTheme="minorHAnsi" w:hAnsiTheme="minorHAnsi" w:cstheme="minorHAnsi"/>
                <w:b/>
                <w:bCs/>
                <w:sz w:val="18"/>
                <w:szCs w:val="18"/>
              </w:rPr>
              <w:t>:</w:t>
            </w:r>
            <w:r w:rsidRPr="00F504C1">
              <w:rPr>
                <w:rFonts w:asciiTheme="minorHAnsi" w:hAnsiTheme="minorHAnsi" w:cstheme="minorHAnsi"/>
                <w:bCs/>
                <w:sz w:val="18"/>
                <w:szCs w:val="18"/>
              </w:rPr>
              <w:t xml:space="preserve"> Especificar</w:t>
            </w:r>
          </w:p>
          <w:p w14:paraId="70505B68" w14:textId="77777777" w:rsidR="009C3D07" w:rsidRPr="00F504C1" w:rsidRDefault="009C3D07" w:rsidP="002B0833">
            <w:pPr>
              <w:jc w:val="both"/>
              <w:rPr>
                <w:rFonts w:asciiTheme="minorHAnsi" w:hAnsiTheme="minorHAnsi" w:cstheme="minorHAnsi"/>
                <w:bCs/>
                <w:sz w:val="18"/>
                <w:szCs w:val="18"/>
              </w:rPr>
            </w:pPr>
          </w:p>
          <w:p w14:paraId="55CFA97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1AA5A189" w14:textId="77777777" w:rsidR="009C3D07" w:rsidRPr="00F504C1" w:rsidRDefault="009C3D07" w:rsidP="002B0833">
            <w:pPr>
              <w:jc w:val="both"/>
              <w:rPr>
                <w:rFonts w:asciiTheme="minorHAnsi" w:hAnsiTheme="minorHAnsi" w:cstheme="minorHAnsi"/>
                <w:bCs/>
                <w:sz w:val="18"/>
                <w:szCs w:val="18"/>
              </w:rPr>
            </w:pPr>
          </w:p>
          <w:p w14:paraId="5F32D40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3BFD8A94" w14:textId="77777777" w:rsidR="009C3D07" w:rsidRPr="00F504C1" w:rsidRDefault="009C3D07" w:rsidP="002B0833">
            <w:pPr>
              <w:rPr>
                <w:rFonts w:asciiTheme="minorHAnsi" w:hAnsiTheme="minorHAnsi" w:cstheme="minorHAnsi"/>
                <w:b/>
                <w:color w:val="000000" w:themeColor="text1"/>
                <w:sz w:val="18"/>
                <w:szCs w:val="18"/>
                <w:u w:val="single"/>
              </w:rPr>
            </w:pPr>
          </w:p>
          <w:p w14:paraId="08BA2EC7" w14:textId="77777777" w:rsidR="009C3D07" w:rsidRPr="00F504C1" w:rsidRDefault="009C3D07" w:rsidP="002B0833">
            <w:pPr>
              <w:rPr>
                <w:rFonts w:asciiTheme="minorHAnsi" w:hAnsiTheme="minorHAnsi" w:cstheme="minorHAnsi"/>
                <w:b/>
                <w:color w:val="000000" w:themeColor="text1"/>
                <w:sz w:val="18"/>
                <w:szCs w:val="18"/>
              </w:rPr>
            </w:pPr>
            <w:r w:rsidRPr="00F504C1">
              <w:rPr>
                <w:rFonts w:asciiTheme="minorHAnsi" w:hAnsiTheme="minorHAnsi" w:cstheme="minorHAnsi"/>
                <w:b/>
                <w:color w:val="000000" w:themeColor="text1"/>
                <w:sz w:val="18"/>
                <w:szCs w:val="18"/>
              </w:rPr>
              <w:t>CAUTIN</w:t>
            </w:r>
          </w:p>
          <w:p w14:paraId="69A1480E" w14:textId="77777777" w:rsidR="009C3D07" w:rsidRPr="00F504C1" w:rsidRDefault="009C3D07" w:rsidP="00895CEF">
            <w:pPr>
              <w:pStyle w:val="Prrafodelista"/>
              <w:numPr>
                <w:ilvl w:val="0"/>
                <w:numId w:val="51"/>
              </w:numPr>
              <w:suppressAutoHyphens w:val="0"/>
              <w:autoSpaceDN/>
              <w:spacing w:after="0" w:line="240" w:lineRule="auto"/>
              <w:contextualSpacing/>
              <w:textAlignment w:val="auto"/>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Tensión: 110 VAC/220 VAC</w:t>
            </w:r>
          </w:p>
          <w:p w14:paraId="6B563107" w14:textId="77777777" w:rsidR="009C3D07" w:rsidRPr="00F504C1" w:rsidRDefault="009C3D07" w:rsidP="00895CEF">
            <w:pPr>
              <w:pStyle w:val="Prrafodelista"/>
              <w:numPr>
                <w:ilvl w:val="0"/>
                <w:numId w:val="51"/>
              </w:numPr>
              <w:suppressAutoHyphens w:val="0"/>
              <w:autoSpaceDN/>
              <w:spacing w:after="0" w:line="240" w:lineRule="auto"/>
              <w:contextualSpacing/>
              <w:textAlignment w:val="auto"/>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Potencia: mínima 100W</w:t>
            </w:r>
          </w:p>
          <w:p w14:paraId="64A3C19E" w14:textId="77777777" w:rsidR="009C3D07" w:rsidRPr="00F504C1" w:rsidRDefault="009C3D07" w:rsidP="00895CEF">
            <w:pPr>
              <w:pStyle w:val="Prrafodelista"/>
              <w:numPr>
                <w:ilvl w:val="0"/>
                <w:numId w:val="51"/>
              </w:numPr>
              <w:suppressAutoHyphens w:val="0"/>
              <w:autoSpaceDN/>
              <w:spacing w:after="0" w:line="240" w:lineRule="auto"/>
              <w:contextualSpacing/>
              <w:textAlignment w:val="auto"/>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Frecuencia: 50/60 Hz</w:t>
            </w:r>
          </w:p>
          <w:p w14:paraId="7947AFC6" w14:textId="77777777" w:rsidR="009C3D07" w:rsidRPr="00F504C1" w:rsidRDefault="009C3D07" w:rsidP="00895CEF">
            <w:pPr>
              <w:pStyle w:val="Prrafodelista"/>
              <w:numPr>
                <w:ilvl w:val="0"/>
                <w:numId w:val="51"/>
              </w:numPr>
              <w:suppressAutoHyphens w:val="0"/>
              <w:autoSpaceDN/>
              <w:spacing w:after="0" w:line="240" w:lineRule="auto"/>
              <w:contextualSpacing/>
              <w:textAlignment w:val="auto"/>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Trabajo: medio</w:t>
            </w:r>
          </w:p>
          <w:p w14:paraId="4E2F35EA" w14:textId="77777777" w:rsidR="009C3D07" w:rsidRPr="00F504C1" w:rsidRDefault="009C3D07" w:rsidP="00895CEF">
            <w:pPr>
              <w:pStyle w:val="Prrafodelista"/>
              <w:numPr>
                <w:ilvl w:val="0"/>
                <w:numId w:val="51"/>
              </w:numPr>
              <w:suppressAutoHyphens w:val="0"/>
              <w:autoSpaceDN/>
              <w:spacing w:after="0" w:line="240" w:lineRule="auto"/>
              <w:contextualSpacing/>
              <w:textAlignment w:val="auto"/>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Punta de acero inoxidable</w:t>
            </w:r>
          </w:p>
          <w:p w14:paraId="04343CEF" w14:textId="77777777" w:rsidR="009C3D07" w:rsidRPr="00F504C1" w:rsidRDefault="009C3D07" w:rsidP="00895CEF">
            <w:pPr>
              <w:pStyle w:val="Prrafodelista"/>
              <w:numPr>
                <w:ilvl w:val="0"/>
                <w:numId w:val="51"/>
              </w:numPr>
              <w:suppressAutoHyphens w:val="0"/>
              <w:autoSpaceDN/>
              <w:spacing w:after="0" w:line="240" w:lineRule="auto"/>
              <w:contextualSpacing/>
              <w:textAlignment w:val="auto"/>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Mango ergonómico</w:t>
            </w:r>
          </w:p>
          <w:p w14:paraId="63125804" w14:textId="77777777" w:rsidR="009C3D07" w:rsidRPr="00F504C1" w:rsidRDefault="009C3D07" w:rsidP="002B0833">
            <w:pPr>
              <w:rPr>
                <w:rFonts w:asciiTheme="minorHAnsi" w:hAnsiTheme="minorHAnsi" w:cstheme="minorHAnsi"/>
                <w:color w:val="000000" w:themeColor="text1"/>
                <w:sz w:val="18"/>
                <w:szCs w:val="18"/>
              </w:rPr>
            </w:pPr>
          </w:p>
          <w:p w14:paraId="51C77E53" w14:textId="77777777" w:rsidR="009C3D07" w:rsidRPr="00F504C1" w:rsidRDefault="009C3D07" w:rsidP="002B0833">
            <w:pPr>
              <w:rPr>
                <w:rFonts w:asciiTheme="minorHAnsi" w:hAnsiTheme="minorHAnsi" w:cstheme="minorHAnsi"/>
                <w:b/>
                <w:bCs/>
                <w:color w:val="000000" w:themeColor="text1"/>
                <w:sz w:val="18"/>
                <w:szCs w:val="18"/>
              </w:rPr>
            </w:pPr>
            <w:r w:rsidRPr="00F504C1">
              <w:rPr>
                <w:rFonts w:asciiTheme="minorHAnsi" w:hAnsiTheme="minorHAnsi" w:cstheme="minorHAnsi"/>
                <w:b/>
                <w:bCs/>
                <w:color w:val="000000" w:themeColor="text1"/>
                <w:sz w:val="18"/>
                <w:szCs w:val="18"/>
              </w:rPr>
              <w:t>BASE PARA SUJECIÓN DE PLACAS ELECTRÓNICAS</w:t>
            </w:r>
          </w:p>
          <w:p w14:paraId="6D460D11" w14:textId="77777777" w:rsidR="009C3D07" w:rsidRPr="00F504C1" w:rsidRDefault="009C3D07" w:rsidP="002B0833">
            <w:pPr>
              <w:pStyle w:val="Prrafodelista"/>
              <w:spacing w:after="0"/>
              <w:ind w:left="360"/>
              <w:rPr>
                <w:rFonts w:asciiTheme="minorHAnsi" w:hAnsiTheme="minorHAnsi" w:cstheme="minorHAnsi"/>
                <w:color w:val="000000" w:themeColor="text1"/>
                <w:sz w:val="18"/>
                <w:szCs w:val="18"/>
              </w:rPr>
            </w:pPr>
          </w:p>
          <w:p w14:paraId="337039FD" w14:textId="77777777" w:rsidR="009C3D07" w:rsidRPr="00F504C1" w:rsidRDefault="009C3D07" w:rsidP="002B0833">
            <w:pPr>
              <w:rPr>
                <w:rFonts w:asciiTheme="minorHAnsi" w:hAnsiTheme="minorHAnsi" w:cstheme="minorHAnsi"/>
                <w:b/>
                <w:color w:val="000000" w:themeColor="text1"/>
                <w:sz w:val="18"/>
                <w:szCs w:val="18"/>
              </w:rPr>
            </w:pPr>
            <w:r w:rsidRPr="00F504C1">
              <w:rPr>
                <w:rFonts w:asciiTheme="minorHAnsi" w:hAnsiTheme="minorHAnsi" w:cstheme="minorHAnsi"/>
                <w:b/>
                <w:color w:val="000000" w:themeColor="text1"/>
                <w:sz w:val="18"/>
                <w:szCs w:val="18"/>
              </w:rPr>
              <w:t>DESOLDADOR DE SUCCIÓN</w:t>
            </w:r>
          </w:p>
          <w:p w14:paraId="736D7FA4" w14:textId="77777777" w:rsidR="009C3D07" w:rsidRPr="00F504C1" w:rsidRDefault="009C3D07" w:rsidP="00895CEF">
            <w:pPr>
              <w:pStyle w:val="Prrafodelista"/>
              <w:numPr>
                <w:ilvl w:val="0"/>
                <w:numId w:val="51"/>
              </w:numPr>
              <w:suppressAutoHyphens w:val="0"/>
              <w:autoSpaceDN/>
              <w:spacing w:after="0" w:line="240" w:lineRule="auto"/>
              <w:contextualSpacing/>
              <w:textAlignment w:val="auto"/>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Cuerpo de aluminio</w:t>
            </w:r>
          </w:p>
          <w:p w14:paraId="4AC6A386" w14:textId="77777777" w:rsidR="009C3D07" w:rsidRPr="00F504C1" w:rsidRDefault="009C3D07" w:rsidP="00895CEF">
            <w:pPr>
              <w:pStyle w:val="Prrafodelista"/>
              <w:numPr>
                <w:ilvl w:val="0"/>
                <w:numId w:val="51"/>
              </w:numPr>
              <w:suppressAutoHyphens w:val="0"/>
              <w:autoSpaceDN/>
              <w:spacing w:after="0" w:line="240" w:lineRule="auto"/>
              <w:contextualSpacing/>
              <w:textAlignment w:val="auto"/>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Punta antiadherente</w:t>
            </w:r>
          </w:p>
          <w:p w14:paraId="417C29B7" w14:textId="77777777" w:rsidR="009C3D07" w:rsidRPr="00F504C1" w:rsidRDefault="009C3D07" w:rsidP="00895CEF">
            <w:pPr>
              <w:pStyle w:val="Prrafodelista"/>
              <w:numPr>
                <w:ilvl w:val="0"/>
                <w:numId w:val="51"/>
              </w:numPr>
              <w:suppressAutoHyphens w:val="0"/>
              <w:autoSpaceDN/>
              <w:spacing w:after="0" w:line="240" w:lineRule="auto"/>
              <w:contextualSpacing/>
              <w:textAlignment w:val="auto"/>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Botón para succión</w:t>
            </w:r>
          </w:p>
          <w:p w14:paraId="535929BF" w14:textId="77777777" w:rsidR="009C3D07" w:rsidRPr="00F504C1" w:rsidRDefault="009C3D07" w:rsidP="002B0833">
            <w:pPr>
              <w:rPr>
                <w:rFonts w:asciiTheme="minorHAnsi" w:hAnsiTheme="minorHAnsi" w:cstheme="minorHAnsi"/>
                <w:bCs/>
                <w:color w:val="000000" w:themeColor="text1"/>
                <w:sz w:val="18"/>
                <w:szCs w:val="18"/>
              </w:rPr>
            </w:pPr>
          </w:p>
          <w:p w14:paraId="1EA35D2E"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7C3A6A8D"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765155AF"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FFF8"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4AAC1"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Transformador</w:t>
            </w:r>
          </w:p>
        </w:tc>
        <w:tc>
          <w:tcPr>
            <w:tcW w:w="6946" w:type="dxa"/>
            <w:tcBorders>
              <w:top w:val="single" w:sz="4" w:space="0" w:color="auto"/>
              <w:left w:val="single" w:sz="4" w:space="0" w:color="auto"/>
              <w:bottom w:val="nil"/>
              <w:right w:val="single" w:sz="4" w:space="0" w:color="auto"/>
            </w:tcBorders>
            <w:shd w:val="clear" w:color="auto" w:fill="auto"/>
          </w:tcPr>
          <w:p w14:paraId="71E789E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AA229F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A30309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5C5A8A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AE3587F" w14:textId="77777777" w:rsidR="009C3D07" w:rsidRPr="00F504C1" w:rsidRDefault="009C3D07" w:rsidP="002B0833">
            <w:pPr>
              <w:jc w:val="both"/>
              <w:rPr>
                <w:rFonts w:asciiTheme="minorHAnsi" w:eastAsia="Arial" w:hAnsiTheme="minorHAnsi" w:cstheme="minorHAnsi"/>
                <w:sz w:val="18"/>
                <w:szCs w:val="18"/>
              </w:rPr>
            </w:pPr>
          </w:p>
          <w:p w14:paraId="0EC6CD7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7BC51316" w14:textId="77777777" w:rsidR="009C3D07" w:rsidRPr="00F504C1" w:rsidRDefault="009C3D07" w:rsidP="002B0833">
            <w:pPr>
              <w:jc w:val="both"/>
              <w:rPr>
                <w:rFonts w:asciiTheme="minorHAnsi" w:eastAsia="Arial" w:hAnsiTheme="minorHAnsi" w:cstheme="minorHAnsi"/>
                <w:b/>
                <w:sz w:val="18"/>
                <w:szCs w:val="18"/>
                <w:u w:val="single"/>
              </w:rPr>
            </w:pPr>
          </w:p>
          <w:p w14:paraId="527A306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34A07BC6" w14:textId="77777777" w:rsidR="009C3D07" w:rsidRPr="00F504C1" w:rsidRDefault="009C3D07" w:rsidP="002B0833">
            <w:pPr>
              <w:autoSpaceDE w:val="0"/>
              <w:adjustRightInd w:val="0"/>
              <w:jc w:val="both"/>
              <w:rPr>
                <w:rFonts w:asciiTheme="minorHAnsi" w:eastAsia="Miso-Light" w:hAnsiTheme="minorHAnsi" w:cstheme="minorHAnsi"/>
                <w:sz w:val="18"/>
                <w:szCs w:val="18"/>
              </w:rPr>
            </w:pPr>
            <w:r w:rsidRPr="00F504C1">
              <w:rPr>
                <w:rFonts w:asciiTheme="minorHAnsi" w:eastAsia="Miso-Light" w:hAnsiTheme="minorHAnsi" w:cstheme="minorHAnsi"/>
                <w:sz w:val="18"/>
                <w:szCs w:val="18"/>
              </w:rPr>
              <w:t>Transformador trifásico de aislamiento tipo seco. Se utiliza cuando se precisa una adaptación de tensiones con aislamiento galvánico, reducción de las perturbaciones de red o el cambio de régimen de neutro. Conexión mediante bornes de brida o tornillos para terminales de presión. Fabricados con chapa magnética de bajas perdidas y devanados de cobre.</w:t>
            </w:r>
          </w:p>
          <w:p w14:paraId="0BB91AEC" w14:textId="77777777" w:rsidR="009C3D07" w:rsidRPr="00F504C1" w:rsidRDefault="009C3D07" w:rsidP="00895CEF">
            <w:pPr>
              <w:pStyle w:val="Prrafodelista"/>
              <w:numPr>
                <w:ilvl w:val="0"/>
                <w:numId w:val="65"/>
              </w:numPr>
              <w:suppressAutoHyphens w:val="0"/>
              <w:autoSpaceDE w:val="0"/>
              <w:adjustRightInd w:val="0"/>
              <w:spacing w:after="0" w:line="240" w:lineRule="auto"/>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Potencia 1.6 kVA</w:t>
            </w:r>
          </w:p>
          <w:p w14:paraId="574A87DB" w14:textId="77777777" w:rsidR="009C3D07" w:rsidRPr="00F504C1" w:rsidRDefault="009C3D07" w:rsidP="00895CEF">
            <w:pPr>
              <w:pStyle w:val="Prrafodelista"/>
              <w:numPr>
                <w:ilvl w:val="0"/>
                <w:numId w:val="65"/>
              </w:numPr>
              <w:suppressAutoHyphens w:val="0"/>
              <w:autoSpaceDE w:val="0"/>
              <w:adjustRightInd w:val="0"/>
              <w:spacing w:after="0" w:line="240" w:lineRule="auto"/>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Tensión del primario 110 VAC</w:t>
            </w:r>
          </w:p>
          <w:p w14:paraId="614AB845" w14:textId="77777777" w:rsidR="009C3D07" w:rsidRPr="00F504C1" w:rsidRDefault="009C3D07" w:rsidP="00895CEF">
            <w:pPr>
              <w:pStyle w:val="Prrafodelista"/>
              <w:numPr>
                <w:ilvl w:val="0"/>
                <w:numId w:val="65"/>
              </w:numPr>
              <w:suppressAutoHyphens w:val="0"/>
              <w:autoSpaceDE w:val="0"/>
              <w:adjustRightInd w:val="0"/>
              <w:spacing w:after="0" w:line="240" w:lineRule="auto"/>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Tensión del secundario: 220 VAC</w:t>
            </w:r>
          </w:p>
          <w:p w14:paraId="0A8C157F" w14:textId="77777777" w:rsidR="009C3D07" w:rsidRPr="00F504C1" w:rsidRDefault="009C3D07" w:rsidP="00895CEF">
            <w:pPr>
              <w:pStyle w:val="Prrafodelista"/>
              <w:numPr>
                <w:ilvl w:val="0"/>
                <w:numId w:val="65"/>
              </w:numPr>
              <w:suppressAutoHyphens w:val="0"/>
              <w:autoSpaceDE w:val="0"/>
              <w:adjustRightInd w:val="0"/>
              <w:spacing w:after="0" w:line="240" w:lineRule="auto"/>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Aislamiento térmico: clase B</w:t>
            </w:r>
          </w:p>
          <w:p w14:paraId="3B21683A" w14:textId="77777777" w:rsidR="009C3D07" w:rsidRPr="00F504C1" w:rsidRDefault="009C3D07" w:rsidP="00895CEF">
            <w:pPr>
              <w:pStyle w:val="Prrafodelista"/>
              <w:numPr>
                <w:ilvl w:val="0"/>
                <w:numId w:val="65"/>
              </w:numPr>
              <w:suppressAutoHyphens w:val="0"/>
              <w:autoSpaceDE w:val="0"/>
              <w:adjustRightInd w:val="0"/>
              <w:spacing w:after="0" w:line="240" w:lineRule="auto"/>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Frecuencia: 50 Hz/60 Hz</w:t>
            </w:r>
          </w:p>
          <w:p w14:paraId="0BA850AA" w14:textId="77777777" w:rsidR="009C3D07" w:rsidRPr="00F504C1" w:rsidRDefault="009C3D07" w:rsidP="00895CEF">
            <w:pPr>
              <w:pStyle w:val="Prrafodelista"/>
              <w:numPr>
                <w:ilvl w:val="0"/>
                <w:numId w:val="65"/>
              </w:numPr>
              <w:suppressAutoHyphens w:val="0"/>
              <w:autoSpaceDE w:val="0"/>
              <w:adjustRightInd w:val="0"/>
              <w:spacing w:after="0" w:line="240" w:lineRule="auto"/>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Índice de protección IP23</w:t>
            </w:r>
          </w:p>
          <w:p w14:paraId="532B4A32" w14:textId="77777777" w:rsidR="009C3D07" w:rsidRPr="00F504C1" w:rsidRDefault="009C3D07" w:rsidP="00895CEF">
            <w:pPr>
              <w:pStyle w:val="Prrafodelista"/>
              <w:numPr>
                <w:ilvl w:val="0"/>
                <w:numId w:val="65"/>
              </w:numPr>
              <w:suppressAutoHyphens w:val="0"/>
              <w:autoSpaceDE w:val="0"/>
              <w:adjustRightInd w:val="0"/>
              <w:spacing w:after="0" w:line="240" w:lineRule="auto"/>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Rigidez eléctrica &gt;4kV</w:t>
            </w:r>
          </w:p>
          <w:p w14:paraId="3ECA4219" w14:textId="77777777" w:rsidR="009C3D07" w:rsidRPr="00F504C1" w:rsidRDefault="009C3D07" w:rsidP="00895CEF">
            <w:pPr>
              <w:pStyle w:val="Prrafodelista"/>
              <w:numPr>
                <w:ilvl w:val="0"/>
                <w:numId w:val="65"/>
              </w:numPr>
              <w:suppressAutoHyphens w:val="0"/>
              <w:autoSpaceDE w:val="0"/>
              <w:adjustRightInd w:val="0"/>
              <w:spacing w:after="0" w:line="240" w:lineRule="auto"/>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Conexión Dyn5</w:t>
            </w:r>
          </w:p>
          <w:p w14:paraId="70567C11" w14:textId="77777777" w:rsidR="009C3D07" w:rsidRPr="00F504C1" w:rsidRDefault="009C3D07" w:rsidP="00895CEF">
            <w:pPr>
              <w:pStyle w:val="Prrafodelista"/>
              <w:numPr>
                <w:ilvl w:val="0"/>
                <w:numId w:val="65"/>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Auto enfriado AA a 60Hz</w:t>
            </w:r>
          </w:p>
          <w:p w14:paraId="40E280DA" w14:textId="77777777" w:rsidR="009C3D07" w:rsidRPr="00F504C1" w:rsidRDefault="009C3D07" w:rsidP="00895CEF">
            <w:pPr>
              <w:pStyle w:val="Prrafodelista"/>
              <w:numPr>
                <w:ilvl w:val="0"/>
                <w:numId w:val="65"/>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 xml:space="preserve">Para asegurar el funcionamiento de cada transformador se le realiza las siguientes pruebas: </w:t>
            </w:r>
          </w:p>
          <w:p w14:paraId="4C75FB98" w14:textId="77777777" w:rsidR="009C3D07" w:rsidRPr="00F504C1" w:rsidRDefault="009C3D07" w:rsidP="00895CEF">
            <w:pPr>
              <w:pStyle w:val="Prrafodelista"/>
              <w:numPr>
                <w:ilvl w:val="0"/>
                <w:numId w:val="65"/>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De Relación de transformación</w:t>
            </w:r>
          </w:p>
          <w:p w14:paraId="6541CC3C" w14:textId="77777777" w:rsidR="009C3D07" w:rsidRPr="00F504C1" w:rsidRDefault="009C3D07" w:rsidP="00895CEF">
            <w:pPr>
              <w:pStyle w:val="Prrafodelista"/>
              <w:numPr>
                <w:ilvl w:val="0"/>
                <w:numId w:val="65"/>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De polaridad</w:t>
            </w:r>
          </w:p>
          <w:p w14:paraId="284507B8" w14:textId="77777777" w:rsidR="009C3D07" w:rsidRPr="00F504C1" w:rsidRDefault="009C3D07" w:rsidP="00895CEF">
            <w:pPr>
              <w:pStyle w:val="Prrafodelista"/>
              <w:numPr>
                <w:ilvl w:val="0"/>
                <w:numId w:val="65"/>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De temperatura</w:t>
            </w:r>
          </w:p>
          <w:p w14:paraId="7B45E339" w14:textId="77777777" w:rsidR="009C3D07" w:rsidRPr="00F504C1" w:rsidRDefault="009C3D07" w:rsidP="00895CEF">
            <w:pPr>
              <w:pStyle w:val="Prrafodelista"/>
              <w:numPr>
                <w:ilvl w:val="0"/>
                <w:numId w:val="65"/>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De aislamiento</w:t>
            </w:r>
          </w:p>
          <w:p w14:paraId="432B098D" w14:textId="77777777" w:rsidR="009C3D07" w:rsidRPr="00F504C1" w:rsidRDefault="009C3D07" w:rsidP="00895CEF">
            <w:pPr>
              <w:pStyle w:val="Prrafodelista"/>
              <w:numPr>
                <w:ilvl w:val="0"/>
                <w:numId w:val="65"/>
              </w:numPr>
              <w:suppressAutoHyphens w:val="0"/>
              <w:autoSpaceDN/>
              <w:spacing w:after="0"/>
              <w:jc w:val="both"/>
              <w:textAlignment w:val="auto"/>
              <w:rPr>
                <w:rFonts w:asciiTheme="minorHAnsi" w:eastAsia="Calibri" w:hAnsiTheme="minorHAnsi" w:cstheme="minorHAnsi"/>
                <w:bCs/>
                <w:iCs/>
                <w:sz w:val="18"/>
                <w:szCs w:val="18"/>
              </w:rPr>
            </w:pPr>
            <w:r w:rsidRPr="00F504C1">
              <w:rPr>
                <w:rFonts w:asciiTheme="minorHAnsi" w:eastAsia="Calibri" w:hAnsiTheme="minorHAnsi" w:cstheme="minorHAnsi"/>
                <w:bCs/>
                <w:iCs/>
                <w:sz w:val="18"/>
                <w:szCs w:val="18"/>
              </w:rPr>
              <w:t>Disponibles en gabinetes Nema 1 (servicio interior) construidos en lámina, con pintura de polvo electrostática color arena</w:t>
            </w:r>
          </w:p>
          <w:p w14:paraId="651A4C33" w14:textId="77777777" w:rsidR="009C3D07" w:rsidRPr="00F504C1" w:rsidRDefault="009C3D07" w:rsidP="002B0833">
            <w:pPr>
              <w:pStyle w:val="Prrafodelista"/>
              <w:spacing w:after="0"/>
              <w:ind w:left="360"/>
              <w:jc w:val="both"/>
              <w:rPr>
                <w:rFonts w:asciiTheme="minorHAnsi" w:eastAsia="Calibri" w:hAnsiTheme="minorHAnsi" w:cstheme="minorHAnsi"/>
                <w:bCs/>
                <w:iCs/>
                <w:sz w:val="18"/>
                <w:szCs w:val="18"/>
              </w:rPr>
            </w:pPr>
          </w:p>
          <w:p w14:paraId="3CEA2289"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7D3BABB8"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537BCC2" w14:textId="77777777" w:rsidR="009C3D07" w:rsidRPr="00F504C1" w:rsidRDefault="009C3D07" w:rsidP="002B0833">
            <w:pPr>
              <w:pStyle w:val="Prrafodelista"/>
              <w:spacing w:after="0"/>
              <w:ind w:left="379"/>
              <w:rPr>
                <w:rFonts w:asciiTheme="minorHAnsi" w:eastAsia="Calibri" w:hAnsiTheme="minorHAnsi" w:cstheme="minorHAnsi"/>
                <w:b/>
                <w:bCs/>
                <w:iCs/>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798C66AE" w14:textId="77777777" w:rsidTr="005176E0">
        <w:trPr>
          <w:trHeight w:val="649"/>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9511A7B"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44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71968F"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Fuente de Poder</w:t>
            </w:r>
          </w:p>
        </w:tc>
        <w:tc>
          <w:tcPr>
            <w:tcW w:w="6946" w:type="dxa"/>
            <w:tcBorders>
              <w:top w:val="single" w:sz="4" w:space="0" w:color="auto"/>
              <w:left w:val="single" w:sz="4" w:space="0" w:color="auto"/>
              <w:bottom w:val="single" w:sz="4" w:space="0" w:color="auto"/>
              <w:right w:val="single" w:sz="4" w:space="0" w:color="auto"/>
            </w:tcBorders>
          </w:tcPr>
          <w:p w14:paraId="4BA9B66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8C8629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A7A2EE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C65AEF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3F697F7" w14:textId="77777777" w:rsidR="009C3D07" w:rsidRPr="00F504C1" w:rsidRDefault="009C3D07" w:rsidP="002B0833">
            <w:pPr>
              <w:jc w:val="both"/>
              <w:rPr>
                <w:rFonts w:asciiTheme="minorHAnsi" w:eastAsia="Arial" w:hAnsiTheme="minorHAnsi" w:cstheme="minorHAnsi"/>
                <w:sz w:val="18"/>
                <w:szCs w:val="18"/>
              </w:rPr>
            </w:pPr>
          </w:p>
          <w:p w14:paraId="5630D53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2A6F9963" w14:textId="77777777" w:rsidR="009C3D07" w:rsidRPr="00F504C1" w:rsidRDefault="009C3D07" w:rsidP="002B0833">
            <w:pPr>
              <w:jc w:val="both"/>
              <w:rPr>
                <w:rFonts w:asciiTheme="minorHAnsi" w:eastAsia="Arial" w:hAnsiTheme="minorHAnsi" w:cstheme="minorHAnsi"/>
                <w:b/>
                <w:sz w:val="18"/>
                <w:szCs w:val="18"/>
                <w:u w:val="single"/>
              </w:rPr>
            </w:pPr>
          </w:p>
          <w:p w14:paraId="165C239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67CEFDCC" w14:textId="77777777" w:rsidR="009C3D07" w:rsidRPr="00F504C1" w:rsidRDefault="009C3D07" w:rsidP="00895CEF">
            <w:pPr>
              <w:pStyle w:val="Prrafodelista"/>
              <w:numPr>
                <w:ilvl w:val="0"/>
                <w:numId w:val="6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Fuente de alimentación monofásica</w:t>
            </w:r>
          </w:p>
          <w:p w14:paraId="0AEB6B0E" w14:textId="77777777" w:rsidR="009C3D07" w:rsidRPr="00F504C1" w:rsidRDefault="009C3D07" w:rsidP="00895CEF">
            <w:pPr>
              <w:pStyle w:val="Prrafodelista"/>
              <w:numPr>
                <w:ilvl w:val="0"/>
                <w:numId w:val="6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Tres salidas independientes.</w:t>
            </w:r>
          </w:p>
          <w:p w14:paraId="0476B9CD" w14:textId="77777777" w:rsidR="009C3D07" w:rsidRPr="00F504C1" w:rsidRDefault="009C3D07" w:rsidP="00895CEF">
            <w:pPr>
              <w:pStyle w:val="Prrafodelista"/>
              <w:numPr>
                <w:ilvl w:val="0"/>
                <w:numId w:val="6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Control individual de voltaje y corriente.</w:t>
            </w:r>
          </w:p>
          <w:p w14:paraId="59C2AC69" w14:textId="77777777" w:rsidR="009C3D07" w:rsidRPr="00F504C1" w:rsidRDefault="009C3D07" w:rsidP="00895CEF">
            <w:pPr>
              <w:pStyle w:val="Prrafodelista"/>
              <w:numPr>
                <w:ilvl w:val="0"/>
                <w:numId w:val="6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Display para visualizar el voltaje y display para visualizar la corriente por separado.</w:t>
            </w:r>
          </w:p>
          <w:p w14:paraId="1C5D282A" w14:textId="77777777" w:rsidR="009C3D07" w:rsidRPr="00F504C1" w:rsidRDefault="009C3D07" w:rsidP="00895CEF">
            <w:pPr>
              <w:pStyle w:val="Prrafodelista"/>
              <w:numPr>
                <w:ilvl w:val="0"/>
                <w:numId w:val="6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Dos salidas de voltaje regulable: 0 a 30 VCC</w:t>
            </w:r>
          </w:p>
          <w:p w14:paraId="3CDA9BF0" w14:textId="77777777" w:rsidR="009C3D07" w:rsidRPr="00F504C1" w:rsidRDefault="009C3D07" w:rsidP="00895CEF">
            <w:pPr>
              <w:pStyle w:val="Prrafodelista"/>
              <w:numPr>
                <w:ilvl w:val="0"/>
                <w:numId w:val="6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Salida de corriente regulable: 0 - 6 A</w:t>
            </w:r>
          </w:p>
          <w:p w14:paraId="299D275F" w14:textId="77777777" w:rsidR="009C3D07" w:rsidRPr="00F504C1" w:rsidRDefault="009C3D07" w:rsidP="00895CEF">
            <w:pPr>
              <w:pStyle w:val="Prrafodelista"/>
              <w:numPr>
                <w:ilvl w:val="0"/>
                <w:numId w:val="6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Salida de Voltaje Fija: 5 VCC, ICC: 3 A</w:t>
            </w:r>
          </w:p>
          <w:p w14:paraId="0CFC318B"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420566A8" w14:textId="77777777" w:rsidR="009C3D07" w:rsidRPr="00F504C1" w:rsidRDefault="009C3D07" w:rsidP="00895CEF">
            <w:pPr>
              <w:pStyle w:val="Prrafodelista"/>
              <w:numPr>
                <w:ilvl w:val="0"/>
                <w:numId w:val="6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 de poder</w:t>
            </w:r>
          </w:p>
          <w:p w14:paraId="6440079B" w14:textId="77777777" w:rsidR="009C3D07" w:rsidRPr="00F504C1" w:rsidRDefault="009C3D07" w:rsidP="00895CEF">
            <w:pPr>
              <w:pStyle w:val="Prrafodelista"/>
              <w:numPr>
                <w:ilvl w:val="0"/>
                <w:numId w:val="6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Puntas de prueba</w:t>
            </w:r>
          </w:p>
          <w:p w14:paraId="0770B794" w14:textId="77777777" w:rsidR="009C3D07" w:rsidRPr="00F504C1" w:rsidRDefault="009C3D07" w:rsidP="00895CEF">
            <w:pPr>
              <w:pStyle w:val="Prrafodelista"/>
              <w:numPr>
                <w:ilvl w:val="0"/>
                <w:numId w:val="6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0A3F5C52"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3BC56811"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F362972"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BE0C903"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1788D497" w14:textId="77777777" w:rsidTr="005176E0">
        <w:trPr>
          <w:trHeight w:val="36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A4C2550"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45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402A87"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Gabinetes para Montaje Tipo 1</w:t>
            </w:r>
          </w:p>
        </w:tc>
        <w:tc>
          <w:tcPr>
            <w:tcW w:w="6946" w:type="dxa"/>
            <w:tcBorders>
              <w:top w:val="single" w:sz="4" w:space="0" w:color="auto"/>
              <w:left w:val="single" w:sz="4" w:space="0" w:color="auto"/>
              <w:bottom w:val="nil"/>
              <w:right w:val="single" w:sz="4" w:space="0" w:color="auto"/>
            </w:tcBorders>
            <w:hideMark/>
          </w:tcPr>
          <w:p w14:paraId="16AC6D4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FE9674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682B0B5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565FFE9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BB616AF" w14:textId="77777777" w:rsidR="009C3D07" w:rsidRPr="00F504C1" w:rsidRDefault="009C3D07" w:rsidP="002B0833">
            <w:pPr>
              <w:jc w:val="both"/>
              <w:rPr>
                <w:rFonts w:asciiTheme="minorHAnsi" w:eastAsia="Arial" w:hAnsiTheme="minorHAnsi" w:cstheme="minorHAnsi"/>
                <w:sz w:val="18"/>
                <w:szCs w:val="18"/>
              </w:rPr>
            </w:pPr>
          </w:p>
          <w:p w14:paraId="539103C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7D4AB8B7" w14:textId="77777777" w:rsidR="009C3D07" w:rsidRPr="00F504C1" w:rsidRDefault="009C3D07" w:rsidP="002B0833">
            <w:pPr>
              <w:jc w:val="both"/>
              <w:rPr>
                <w:rFonts w:asciiTheme="minorHAnsi" w:eastAsia="Arial" w:hAnsiTheme="minorHAnsi" w:cstheme="minorHAnsi"/>
                <w:b/>
                <w:sz w:val="18"/>
                <w:szCs w:val="18"/>
                <w:u w:val="single"/>
              </w:rPr>
            </w:pPr>
          </w:p>
          <w:p w14:paraId="369D330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7BA5DD7"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Medidas: 1200x600x300</w:t>
            </w:r>
          </w:p>
          <w:p w14:paraId="53AEEEF3"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Material: lámina galvaniza de 2 mm</w:t>
            </w:r>
          </w:p>
          <w:p w14:paraId="7911C50E"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Puertas: de montaje rápido, cerraduras doble bit con llave, bisagras tipo perno</w:t>
            </w:r>
          </w:p>
          <w:p w14:paraId="39C18FB0"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Desmontable.</w:t>
            </w:r>
          </w:p>
          <w:p w14:paraId="51B23877"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Pernos: resistentes a la corrosión.</w:t>
            </w:r>
          </w:p>
          <w:p w14:paraId="3D2D0BCA"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Acabado: pintura electrostática en polvo</w:t>
            </w:r>
          </w:p>
          <w:p w14:paraId="042A2711"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Para intemperie.</w:t>
            </w:r>
          </w:p>
          <w:p w14:paraId="6029731E"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Color: ral 7032 texturizado.</w:t>
            </w:r>
          </w:p>
          <w:p w14:paraId="31322BBA"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Para uso interior y en algunos exteriores.</w:t>
            </w:r>
          </w:p>
          <w:p w14:paraId="6CC452A3"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Proporcionar un grado de protección al personal contra el contacto con el equipo.</w:t>
            </w:r>
          </w:p>
          <w:p w14:paraId="42A32FC6"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Proporcionar un grado de protección contra suciedad, polvo circulante, fibras, gotas o salpicaduras de líquidos.</w:t>
            </w:r>
          </w:p>
          <w:p w14:paraId="096CA2D0" w14:textId="77777777" w:rsidR="009C3D07" w:rsidRPr="00F504C1" w:rsidRDefault="009C3D07" w:rsidP="00895CEF">
            <w:pPr>
              <w:pStyle w:val="Prrafodelista"/>
              <w:numPr>
                <w:ilvl w:val="0"/>
                <w:numId w:val="6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Referencia cruzada protección: nema 3= Ip64.</w:t>
            </w:r>
          </w:p>
          <w:p w14:paraId="27AEBDE9"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75B85DE5"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3CF71A9E"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6EC5061F" w14:textId="77777777" w:rsidR="009C3D07" w:rsidRPr="00F504C1" w:rsidRDefault="009C3D07" w:rsidP="002B0833">
            <w:pPr>
              <w:pStyle w:val="Prrafodelista"/>
              <w:spacing w:after="0"/>
              <w:ind w:left="379"/>
              <w:rPr>
                <w:rFonts w:asciiTheme="minorHAnsi" w:eastAsia="Calibri" w:hAnsiTheme="minorHAnsi" w:cstheme="minorHAnsi"/>
                <w:sz w:val="18"/>
                <w:szCs w:val="18"/>
              </w:rPr>
            </w:pPr>
            <w:r w:rsidRPr="00F504C1">
              <w:rPr>
                <w:rFonts w:asciiTheme="minorHAnsi" w:hAnsiTheme="minorHAnsi" w:cstheme="minorHAnsi"/>
                <w:color w:val="000000"/>
                <w:sz w:val="18"/>
                <w:szCs w:val="18"/>
              </w:rPr>
              <w:t>Los equipos deben cumplir con normativas reconocidas.</w:t>
            </w:r>
          </w:p>
        </w:tc>
      </w:tr>
      <w:tr w:rsidR="009C3D07" w:rsidRPr="00F504C1" w14:paraId="73C7CA2F" w14:textId="77777777" w:rsidTr="005176E0">
        <w:trPr>
          <w:trHeight w:val="33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77506C1C"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46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506468"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Gabinetes Para Montaje Tipo 2</w:t>
            </w:r>
          </w:p>
        </w:tc>
        <w:tc>
          <w:tcPr>
            <w:tcW w:w="6946" w:type="dxa"/>
            <w:tcBorders>
              <w:top w:val="single" w:sz="4" w:space="0" w:color="auto"/>
              <w:left w:val="single" w:sz="4" w:space="0" w:color="auto"/>
              <w:bottom w:val="nil"/>
              <w:right w:val="single" w:sz="4" w:space="0" w:color="auto"/>
            </w:tcBorders>
            <w:hideMark/>
          </w:tcPr>
          <w:p w14:paraId="1E28DBE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2088D28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3C018C4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226FC76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5419010" w14:textId="77777777" w:rsidR="009C3D07" w:rsidRPr="00F504C1" w:rsidRDefault="009C3D07" w:rsidP="002B0833">
            <w:pPr>
              <w:jc w:val="both"/>
              <w:rPr>
                <w:rFonts w:asciiTheme="minorHAnsi" w:eastAsia="Arial" w:hAnsiTheme="minorHAnsi" w:cstheme="minorHAnsi"/>
                <w:sz w:val="18"/>
                <w:szCs w:val="18"/>
              </w:rPr>
            </w:pPr>
          </w:p>
          <w:p w14:paraId="2F4080E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589D84D1" w14:textId="77777777" w:rsidR="009C3D07" w:rsidRPr="00F504C1" w:rsidRDefault="009C3D07" w:rsidP="002B0833">
            <w:pPr>
              <w:jc w:val="both"/>
              <w:rPr>
                <w:rFonts w:asciiTheme="minorHAnsi" w:eastAsia="Arial" w:hAnsiTheme="minorHAnsi" w:cstheme="minorHAnsi"/>
                <w:b/>
                <w:sz w:val="18"/>
                <w:szCs w:val="18"/>
                <w:u w:val="single"/>
              </w:rPr>
            </w:pPr>
          </w:p>
          <w:p w14:paraId="2DFD258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6395C9EA"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Medidas: 1500x800x400</w:t>
            </w:r>
          </w:p>
          <w:p w14:paraId="04700B59"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Material: lámina galvaniza de 2 mm</w:t>
            </w:r>
          </w:p>
          <w:p w14:paraId="59701A0A"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Puertas: de montaje rápido, cerraduras doble bit con llave, bisagras tipo perno</w:t>
            </w:r>
          </w:p>
          <w:p w14:paraId="3CA3E120"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Desmontable.</w:t>
            </w:r>
          </w:p>
          <w:p w14:paraId="76006D40"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Pernos: resistentes a la corrosión.</w:t>
            </w:r>
          </w:p>
          <w:p w14:paraId="096C2E48"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Acabado: pintura electrostática en polvo para intemperie.</w:t>
            </w:r>
          </w:p>
          <w:p w14:paraId="163847B7"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Color: ral 7032 texturizado.</w:t>
            </w:r>
          </w:p>
          <w:p w14:paraId="0823FCDE"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Para uso interior y en algunos exteriores.</w:t>
            </w:r>
          </w:p>
          <w:p w14:paraId="67A88BC4"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Proporcionar un grado de protección al personal contra el contacto con el equipo.</w:t>
            </w:r>
          </w:p>
          <w:p w14:paraId="4806C41B"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Proporcionar un grado de protección contra suciedad, polvo circulante, fibras, gotas o salpicaduras de líquidos.</w:t>
            </w:r>
          </w:p>
          <w:p w14:paraId="469E1AD9" w14:textId="77777777" w:rsidR="009C3D07" w:rsidRPr="00F504C1" w:rsidRDefault="009C3D07" w:rsidP="00895CEF">
            <w:pPr>
              <w:pStyle w:val="Prrafodelista"/>
              <w:numPr>
                <w:ilvl w:val="0"/>
                <w:numId w:val="6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Referencia cruzada protección: nema 3= Ip64.</w:t>
            </w:r>
          </w:p>
          <w:p w14:paraId="3A78C4E8"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4626DC76"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BE46F16"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65867F20"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w:t>
            </w:r>
          </w:p>
        </w:tc>
      </w:tr>
      <w:tr w:rsidR="009C3D07" w:rsidRPr="00F504C1" w14:paraId="292F20C1" w14:textId="77777777" w:rsidTr="005176E0">
        <w:trPr>
          <w:trHeight w:val="63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2A46BED"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CD50DF"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Fusionadora de Fibra Óptica</w:t>
            </w:r>
          </w:p>
        </w:tc>
        <w:tc>
          <w:tcPr>
            <w:tcW w:w="6946" w:type="dxa"/>
            <w:tcBorders>
              <w:top w:val="single" w:sz="4" w:space="0" w:color="auto"/>
              <w:left w:val="single" w:sz="4" w:space="0" w:color="auto"/>
              <w:bottom w:val="nil"/>
              <w:right w:val="single" w:sz="4" w:space="0" w:color="auto"/>
            </w:tcBorders>
            <w:hideMark/>
          </w:tcPr>
          <w:p w14:paraId="47A4327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1309C3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0E6423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5C8766C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17F2FC5" w14:textId="77777777" w:rsidR="009C3D07" w:rsidRPr="00F504C1" w:rsidRDefault="009C3D07" w:rsidP="002B0833">
            <w:pPr>
              <w:jc w:val="both"/>
              <w:rPr>
                <w:rFonts w:asciiTheme="minorHAnsi" w:eastAsia="Arial" w:hAnsiTheme="minorHAnsi" w:cstheme="minorHAnsi"/>
                <w:sz w:val="18"/>
                <w:szCs w:val="18"/>
              </w:rPr>
            </w:pPr>
          </w:p>
          <w:p w14:paraId="175870F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36F333E9" w14:textId="77777777" w:rsidR="009C3D07" w:rsidRPr="00F504C1" w:rsidRDefault="009C3D07" w:rsidP="002B0833">
            <w:pPr>
              <w:jc w:val="both"/>
              <w:rPr>
                <w:rFonts w:asciiTheme="minorHAnsi" w:eastAsia="Arial" w:hAnsiTheme="minorHAnsi" w:cstheme="minorHAnsi"/>
                <w:b/>
                <w:sz w:val="18"/>
                <w:szCs w:val="18"/>
                <w:u w:val="single"/>
              </w:rPr>
            </w:pPr>
          </w:p>
          <w:p w14:paraId="2B1B4C9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156C3C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La fusionadora de fibra óptica cuenta con alineación de fibra por el método de alineación de núcleo.</w:t>
            </w:r>
          </w:p>
          <w:p w14:paraId="08A19199"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Tipo de Fibra: Monomodo (ITU-T G.652), Multimodo (ITU-T G.651), DS (ITU-T G.653), NZDS (ITU-T G.655)</w:t>
            </w:r>
          </w:p>
          <w:p w14:paraId="395B4810"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Longitud de corte: 10 ~ 16 mm</w:t>
            </w:r>
          </w:p>
          <w:p w14:paraId="7DE87177"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Diámetro de la fibra: 80 ~ 150 μm</w:t>
            </w:r>
          </w:p>
          <w:p w14:paraId="5955D266"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Diámetro del recubrimiento: 100 ~ 1000 μm</w:t>
            </w:r>
          </w:p>
          <w:p w14:paraId="4C7569BF"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Atenuación típica: 0.02dB (SM), 0.01dB (MM), 0.04dB (DS y NZDS)</w:t>
            </w:r>
          </w:p>
          <w:p w14:paraId="4F66A44B"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Modo de Fusión: Automático, semi-automático, manual.</w:t>
            </w:r>
          </w:p>
          <w:p w14:paraId="2FB9BE45"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Pérdida de retorno: &gt;60dB</w:t>
            </w:r>
          </w:p>
          <w:p w14:paraId="03C51B90"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Tiempo de empalme típico: 9 segundos para fibra estándar SM</w:t>
            </w:r>
          </w:p>
          <w:p w14:paraId="3BBF0328"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Tiempo de vida de la batería recargable: 220 ciclos típico</w:t>
            </w:r>
          </w:p>
          <w:p w14:paraId="29E8F6F1"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Monitor de color LCD de 5,7" 640x 480 píxeles, con indicador de temperatura y presión atmosférica.</w:t>
            </w:r>
          </w:p>
          <w:p w14:paraId="6956341F"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Terminales: USB (exportación en memoria externa de los resultados de Fusión) y VGA (para proyector).</w:t>
            </w:r>
          </w:p>
          <w:p w14:paraId="2B1A686C"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2F24C4F0" w14:textId="77777777" w:rsidR="009C3D07" w:rsidRPr="00F504C1" w:rsidRDefault="009C3D07" w:rsidP="00895CEF">
            <w:pPr>
              <w:pStyle w:val="Prrafodelista"/>
              <w:numPr>
                <w:ilvl w:val="0"/>
                <w:numId w:val="6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Adaptador AC 100-240 V</w:t>
            </w:r>
          </w:p>
          <w:p w14:paraId="30A3EC87"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1BB5B982"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259A6820"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2F995A6F"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748FC1AE" w14:textId="77777777" w:rsidTr="005176E0">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0084A15"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48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90EC36C"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Cortadora de Fibra Óptica</w:t>
            </w:r>
          </w:p>
        </w:tc>
        <w:tc>
          <w:tcPr>
            <w:tcW w:w="6946" w:type="dxa"/>
            <w:tcBorders>
              <w:top w:val="single" w:sz="4" w:space="0" w:color="auto"/>
              <w:left w:val="single" w:sz="4" w:space="0" w:color="auto"/>
              <w:bottom w:val="nil"/>
              <w:right w:val="single" w:sz="4" w:space="0" w:color="auto"/>
            </w:tcBorders>
            <w:hideMark/>
          </w:tcPr>
          <w:p w14:paraId="366BDE2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3354DE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EFBC1A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6B404EB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1D18039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3D4F8F1A" w14:textId="77777777" w:rsidR="009C3D07" w:rsidRPr="00F504C1" w:rsidRDefault="009C3D07" w:rsidP="002B0833">
            <w:pPr>
              <w:jc w:val="both"/>
              <w:rPr>
                <w:rFonts w:asciiTheme="minorHAnsi" w:eastAsia="Arial" w:hAnsiTheme="minorHAnsi" w:cstheme="minorHAnsi"/>
                <w:b/>
                <w:sz w:val="18"/>
                <w:szCs w:val="18"/>
                <w:u w:val="single"/>
              </w:rPr>
            </w:pPr>
          </w:p>
          <w:p w14:paraId="3031B5F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7E1E45DA" w14:textId="77777777" w:rsidR="009C3D07" w:rsidRPr="00F504C1" w:rsidRDefault="009C3D07" w:rsidP="002B0833">
            <w:pPr>
              <w:jc w:val="both"/>
              <w:rPr>
                <w:rFonts w:asciiTheme="minorHAnsi" w:eastAsia="Arial" w:hAnsiTheme="minorHAnsi" w:cstheme="minorHAnsi"/>
                <w:sz w:val="18"/>
                <w:szCs w:val="18"/>
                <w:u w:val="single"/>
              </w:rPr>
            </w:pPr>
          </w:p>
          <w:p w14:paraId="6A6AB1D5"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Cuerpo compacto y peso ligero</w:t>
            </w:r>
          </w:p>
          <w:p w14:paraId="1A35191D"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Corte de fibras individuales de tipo convencional</w:t>
            </w:r>
          </w:p>
          <w:p w14:paraId="0211341F"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Corte de fibras de cable tipo ribbon hasta 12 fibras</w:t>
            </w:r>
          </w:p>
          <w:p w14:paraId="690940C8"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Duración de la hoja mínimo 48,000 cortes </w:t>
            </w:r>
          </w:p>
          <w:p w14:paraId="2307295A"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Caja de recolección de residuos incluida</w:t>
            </w:r>
          </w:p>
          <w:p w14:paraId="64CA335D"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Contenedor de residuos compacto o de larga capacidad</w:t>
            </w:r>
          </w:p>
          <w:p w14:paraId="3C21768A" w14:textId="77777777" w:rsidR="009C3D07" w:rsidRPr="00F504C1" w:rsidRDefault="009C3D07" w:rsidP="002B0833">
            <w:pPr>
              <w:jc w:val="both"/>
              <w:rPr>
                <w:rFonts w:asciiTheme="minorHAnsi" w:hAnsiTheme="minorHAnsi" w:cstheme="minorHAnsi"/>
                <w:b/>
                <w:color w:val="000000"/>
                <w:sz w:val="18"/>
                <w:szCs w:val="18"/>
                <w:u w:val="single"/>
              </w:rPr>
            </w:pPr>
          </w:p>
          <w:p w14:paraId="6ACD5A5B"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6310472C"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02875567"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1CE411E8"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p>
        </w:tc>
      </w:tr>
      <w:tr w:rsidR="009C3D07" w:rsidRPr="00F504C1" w14:paraId="571D9932" w14:textId="77777777" w:rsidTr="005176E0">
        <w:trPr>
          <w:trHeight w:val="72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4A061D3B"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49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9C455C"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Peladoras de Fibra Óptica</w:t>
            </w:r>
          </w:p>
        </w:tc>
        <w:tc>
          <w:tcPr>
            <w:tcW w:w="6946" w:type="dxa"/>
            <w:tcBorders>
              <w:top w:val="single" w:sz="4" w:space="0" w:color="auto"/>
              <w:left w:val="single" w:sz="4" w:space="0" w:color="auto"/>
              <w:bottom w:val="single" w:sz="4" w:space="0" w:color="auto"/>
              <w:right w:val="single" w:sz="4" w:space="0" w:color="auto"/>
            </w:tcBorders>
            <w:hideMark/>
          </w:tcPr>
          <w:p w14:paraId="711DCDF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1F7333A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21916D0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63116E5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2EC267DB" w14:textId="77777777" w:rsidR="009C3D07" w:rsidRPr="00F504C1" w:rsidRDefault="009C3D07" w:rsidP="002B0833">
            <w:pPr>
              <w:jc w:val="both"/>
              <w:rPr>
                <w:rFonts w:asciiTheme="minorHAnsi" w:eastAsia="Arial" w:hAnsiTheme="minorHAnsi" w:cstheme="minorHAnsi"/>
                <w:sz w:val="18"/>
                <w:szCs w:val="18"/>
              </w:rPr>
            </w:pPr>
          </w:p>
          <w:p w14:paraId="7317002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546D5F23" w14:textId="77777777" w:rsidR="009C3D07" w:rsidRPr="00F504C1" w:rsidRDefault="009C3D07" w:rsidP="002B0833">
            <w:pPr>
              <w:jc w:val="both"/>
              <w:rPr>
                <w:rFonts w:asciiTheme="minorHAnsi" w:eastAsia="Arial" w:hAnsiTheme="minorHAnsi" w:cstheme="minorHAnsi"/>
                <w:b/>
                <w:sz w:val="18"/>
                <w:szCs w:val="18"/>
                <w:u w:val="single"/>
              </w:rPr>
            </w:pPr>
          </w:p>
          <w:p w14:paraId="02E7978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09AC2F3F"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La peladora de fibra óptica está diseñada para pelar fibras con diámetro de recubrimiento de 125 µm y cubierta de Nylon de 900 µm con una simple operación.</w:t>
            </w:r>
          </w:p>
          <w:p w14:paraId="2D9D2F46"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022B616C"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5451E06"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79DADB3"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3DF0730F" w14:textId="77777777" w:rsidTr="005176E0">
        <w:trPr>
          <w:trHeight w:val="699"/>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58B05F5"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17045F8"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OTDR</w:t>
            </w:r>
          </w:p>
        </w:tc>
        <w:tc>
          <w:tcPr>
            <w:tcW w:w="6946" w:type="dxa"/>
            <w:tcBorders>
              <w:top w:val="single" w:sz="4" w:space="0" w:color="auto"/>
              <w:left w:val="single" w:sz="4" w:space="0" w:color="auto"/>
              <w:bottom w:val="single" w:sz="4" w:space="0" w:color="auto"/>
              <w:right w:val="single" w:sz="4" w:space="0" w:color="auto"/>
            </w:tcBorders>
            <w:hideMark/>
          </w:tcPr>
          <w:p w14:paraId="2B391D4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923F82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3F3596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29B922C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E77F0C7" w14:textId="77777777" w:rsidR="009C3D07" w:rsidRPr="00F504C1" w:rsidRDefault="009C3D07" w:rsidP="002B0833">
            <w:pPr>
              <w:jc w:val="both"/>
              <w:rPr>
                <w:rFonts w:asciiTheme="minorHAnsi" w:eastAsia="Arial" w:hAnsiTheme="minorHAnsi" w:cstheme="minorHAnsi"/>
                <w:sz w:val="18"/>
                <w:szCs w:val="18"/>
              </w:rPr>
            </w:pPr>
          </w:p>
          <w:p w14:paraId="1A5CDCE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779294BA" w14:textId="77777777" w:rsidR="009C3D07" w:rsidRPr="00F504C1" w:rsidRDefault="009C3D07" w:rsidP="002B0833">
            <w:pPr>
              <w:jc w:val="both"/>
              <w:rPr>
                <w:rFonts w:asciiTheme="minorHAnsi" w:eastAsia="Arial" w:hAnsiTheme="minorHAnsi" w:cstheme="minorHAnsi"/>
                <w:b/>
                <w:sz w:val="18"/>
                <w:szCs w:val="18"/>
                <w:u w:val="single"/>
              </w:rPr>
            </w:pPr>
          </w:p>
          <w:p w14:paraId="4D60A07A" w14:textId="77777777" w:rsidR="009C3D07" w:rsidRPr="00F504C1" w:rsidRDefault="009C3D07" w:rsidP="002B0833">
            <w:pPr>
              <w:jc w:val="both"/>
              <w:rPr>
                <w:rFonts w:asciiTheme="minorHAnsi" w:eastAsia="Arial" w:hAnsiTheme="minorHAnsi" w:cstheme="minorHAnsi"/>
                <w:b/>
                <w:sz w:val="18"/>
                <w:szCs w:val="18"/>
              </w:rPr>
            </w:pPr>
            <w:r w:rsidRPr="00F504C1">
              <w:rPr>
                <w:rFonts w:asciiTheme="minorHAnsi" w:eastAsia="Arial" w:hAnsiTheme="minorHAnsi" w:cstheme="minorHAnsi"/>
                <w:b/>
                <w:sz w:val="18"/>
                <w:szCs w:val="18"/>
                <w:u w:val="single"/>
              </w:rPr>
              <w:t>DESCRIPCIÓN GENERAL BASE</w:t>
            </w:r>
          </w:p>
          <w:p w14:paraId="0EF93A5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 xml:space="preserve">El OTDR es capaz de realizar pruebas tales como determinar la longitud del enlace, generar los valores de atenuación, detectar daños generados por dobleces excesivos, empalmes, etc. </w:t>
            </w:r>
          </w:p>
          <w:p w14:paraId="0A40FE05" w14:textId="77777777" w:rsidR="009C3D07" w:rsidRPr="00F504C1" w:rsidRDefault="009C3D07" w:rsidP="002B0833">
            <w:pPr>
              <w:jc w:val="both"/>
              <w:rPr>
                <w:rFonts w:asciiTheme="minorHAnsi" w:eastAsia="Arial" w:hAnsiTheme="minorHAnsi" w:cstheme="minorHAnsi"/>
                <w:sz w:val="18"/>
                <w:szCs w:val="18"/>
              </w:rPr>
            </w:pPr>
          </w:p>
          <w:p w14:paraId="7A5DBF6F"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Rango dinámico: 24 dB/25dB/29dB</w:t>
            </w:r>
          </w:p>
          <w:p w14:paraId="7985F94F"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Longitudes de onda: 850 nm, 1300 nm, 1310 nm, 1550 nm</w:t>
            </w:r>
          </w:p>
          <w:p w14:paraId="23BA52CC"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Tipos de fibra: Monomodo y multimodo</w:t>
            </w:r>
          </w:p>
          <w:p w14:paraId="3E0722C4"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Zona muerta (evento): +/-(0.75 m + espacio de muestra + distancia de medición x 0.003%)</w:t>
            </w:r>
          </w:p>
          <w:p w14:paraId="32CD9E0F"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Resolución de muestra: 3 cm a 400 cm</w:t>
            </w:r>
          </w:p>
          <w:p w14:paraId="15356BA9"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Unidad de distancia: Km, m, Kft, ft</w:t>
            </w:r>
          </w:p>
          <w:p w14:paraId="3D6FED70"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Pantalla LCD</w:t>
            </w:r>
          </w:p>
          <w:p w14:paraId="09F4C0A0"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Interfaz de comunicación: USB, Ethernet</w:t>
            </w:r>
          </w:p>
          <w:p w14:paraId="0D8E72ED"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Especificaciones eléctricas</w:t>
            </w:r>
          </w:p>
          <w:p w14:paraId="2CDB9570"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Voltaje de alimentación: 110/220 VAC</w:t>
            </w:r>
          </w:p>
          <w:p w14:paraId="7F00AB05"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Frecuencia: 50/60 Hz</w:t>
            </w:r>
          </w:p>
          <w:p w14:paraId="57ADEE01"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 incluidos</w:t>
            </w:r>
          </w:p>
          <w:p w14:paraId="46907AB3"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Adaptador AC: 100 a 240 VAC, 50/60 Hz, 1.5 A</w:t>
            </w:r>
          </w:p>
          <w:p w14:paraId="2FBFF2CE"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Cables de prueba</w:t>
            </w:r>
          </w:p>
          <w:p w14:paraId="71D29124" w14:textId="77777777" w:rsidR="009C3D07" w:rsidRPr="00F504C1" w:rsidRDefault="009C3D07" w:rsidP="00895CEF">
            <w:pPr>
              <w:pStyle w:val="Prrafodelista"/>
              <w:numPr>
                <w:ilvl w:val="0"/>
                <w:numId w:val="7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3616F6C8"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2A06354B"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4B374188"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21D9DC98"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bl>
    <w:p w14:paraId="4C7AD6FF" w14:textId="77777777" w:rsidR="009C3D07" w:rsidRPr="00F504C1" w:rsidRDefault="009C3D07" w:rsidP="009C3D07">
      <w:pPr>
        <w:spacing w:line="276" w:lineRule="auto"/>
        <w:jc w:val="both"/>
        <w:rPr>
          <w:rFonts w:asciiTheme="minorHAnsi" w:eastAsia="Calibri" w:hAnsiTheme="minorHAnsi" w:cstheme="minorHAnsi"/>
          <w:b/>
          <w:sz w:val="20"/>
          <w:u w:val="single"/>
        </w:rPr>
      </w:pPr>
    </w:p>
    <w:p w14:paraId="1F96D898" w14:textId="77777777" w:rsidR="009C3D07" w:rsidRPr="00F504C1" w:rsidRDefault="009C3D07" w:rsidP="009C3D07">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Tabla 7. Laboratorio de Autotrónica- CIUDAD DE RIOBAMBA</w:t>
      </w:r>
    </w:p>
    <w:tbl>
      <w:tblPr>
        <w:tblStyle w:val="Tablaconcuadrcula"/>
        <w:tblW w:w="9073" w:type="dxa"/>
        <w:tblInd w:w="-289" w:type="dxa"/>
        <w:tblLook w:val="04A0" w:firstRow="1" w:lastRow="0" w:firstColumn="1" w:lastColumn="0" w:noHBand="0" w:noVBand="1"/>
      </w:tblPr>
      <w:tblGrid>
        <w:gridCol w:w="974"/>
        <w:gridCol w:w="1578"/>
        <w:gridCol w:w="6521"/>
      </w:tblGrid>
      <w:tr w:rsidR="009C3D07" w:rsidRPr="00F504C1" w14:paraId="1297891E" w14:textId="77777777" w:rsidTr="005176E0">
        <w:trPr>
          <w:trHeight w:val="300"/>
          <w:tblHeader/>
        </w:trPr>
        <w:tc>
          <w:tcPr>
            <w:tcW w:w="9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8FFFE88"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57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FD493E8"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6521" w:type="dxa"/>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693ADF5B"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306CC45C" w14:textId="77777777" w:rsidTr="005176E0">
        <w:trPr>
          <w:trHeight w:val="300"/>
        </w:trPr>
        <w:tc>
          <w:tcPr>
            <w:tcW w:w="974" w:type="dxa"/>
            <w:tcBorders>
              <w:top w:val="single" w:sz="4" w:space="0" w:color="auto"/>
              <w:left w:val="single" w:sz="4" w:space="0" w:color="auto"/>
              <w:bottom w:val="single" w:sz="4" w:space="0" w:color="auto"/>
              <w:right w:val="single" w:sz="4" w:space="0" w:color="auto"/>
            </w:tcBorders>
            <w:vAlign w:val="center"/>
            <w:hideMark/>
          </w:tcPr>
          <w:p w14:paraId="5A73FC51"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51</w:t>
            </w:r>
          </w:p>
        </w:tc>
        <w:tc>
          <w:tcPr>
            <w:tcW w:w="1578" w:type="dxa"/>
            <w:tcBorders>
              <w:top w:val="single" w:sz="4" w:space="0" w:color="auto"/>
              <w:left w:val="single" w:sz="4" w:space="0" w:color="auto"/>
              <w:bottom w:val="single" w:sz="4" w:space="0" w:color="auto"/>
              <w:right w:val="single" w:sz="4" w:space="0" w:color="auto"/>
            </w:tcBorders>
            <w:vAlign w:val="center"/>
            <w:hideMark/>
          </w:tcPr>
          <w:p w14:paraId="2EA3A703"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Aplicación de Electricidad para Automoción</w:t>
            </w:r>
          </w:p>
        </w:tc>
        <w:tc>
          <w:tcPr>
            <w:tcW w:w="6521" w:type="dxa"/>
            <w:tcBorders>
              <w:top w:val="single" w:sz="4" w:space="0" w:color="auto"/>
              <w:left w:val="single" w:sz="4" w:space="0" w:color="auto"/>
              <w:bottom w:val="nil"/>
              <w:right w:val="single" w:sz="4" w:space="0" w:color="auto"/>
            </w:tcBorders>
            <w:hideMark/>
          </w:tcPr>
          <w:p w14:paraId="574AF40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7180BDD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73006A6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1FFB8C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A609AC2" w14:textId="77777777" w:rsidR="009C3D07" w:rsidRPr="00F504C1" w:rsidRDefault="009C3D07" w:rsidP="002B0833">
            <w:pPr>
              <w:jc w:val="both"/>
              <w:rPr>
                <w:rFonts w:asciiTheme="minorHAnsi" w:eastAsia="Arial" w:hAnsiTheme="minorHAnsi" w:cstheme="minorHAnsi"/>
                <w:sz w:val="18"/>
                <w:szCs w:val="18"/>
              </w:rPr>
            </w:pPr>
          </w:p>
          <w:p w14:paraId="671DF70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039B3080" w14:textId="77777777" w:rsidR="009C3D07" w:rsidRPr="00F504C1" w:rsidRDefault="009C3D07" w:rsidP="002B0833">
            <w:pPr>
              <w:jc w:val="both"/>
              <w:rPr>
                <w:rFonts w:asciiTheme="minorHAnsi" w:eastAsia="Arial" w:hAnsiTheme="minorHAnsi" w:cstheme="minorHAnsi"/>
                <w:b/>
                <w:sz w:val="18"/>
                <w:szCs w:val="18"/>
                <w:u w:val="single"/>
              </w:rPr>
            </w:pPr>
          </w:p>
          <w:p w14:paraId="73A04742"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OBJETIVO GENERAL DEL MÓDULO</w:t>
            </w:r>
          </w:p>
          <w:p w14:paraId="66DAA7FC" w14:textId="77777777" w:rsidR="009C3D07" w:rsidRPr="00F504C1" w:rsidRDefault="009C3D07" w:rsidP="002B0833">
            <w:pPr>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La aplicación de los fundamentos tecnológicos de la electricidad y el electromagnetismo en sistemas de arranque y carga del automóvil, ya que en este curso se analizarán los elementos constitutivos de estos sistemas, complementando la base teórica impartida en las aulas con la práctica correspondiente en el laboratorio.</w:t>
            </w:r>
          </w:p>
          <w:p w14:paraId="6D6B55DF"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DESCRIPCIÓN GENERAL</w:t>
            </w:r>
          </w:p>
          <w:p w14:paraId="49CA385C"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El Entrenador del Sistema presenta la operación real y la resolución de problemas de los sistemas de motor de arranque.</w:t>
            </w:r>
          </w:p>
          <w:p w14:paraId="6DE0EE12"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691A21C5"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Compuesto por componentes de vehículos de último modelo y otras características que incluyen como mínimo:</w:t>
            </w:r>
          </w:p>
          <w:p w14:paraId="2A8E7EE0"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Motor de arranque</w:t>
            </w:r>
          </w:p>
          <w:p w14:paraId="37A617F7"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Solenoide de arranque</w:t>
            </w:r>
          </w:p>
          <w:p w14:paraId="79F2283B"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 posición de estacionamiento / neutro</w:t>
            </w:r>
          </w:p>
          <w:p w14:paraId="59FE66E7"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Relé de marcha / arranque</w:t>
            </w:r>
          </w:p>
          <w:p w14:paraId="0FBE9558"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Relé de arranque</w:t>
            </w:r>
          </w:p>
          <w:p w14:paraId="1D741A40"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Conectores </w:t>
            </w:r>
          </w:p>
          <w:p w14:paraId="0A1FD575"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Puntos de batería</w:t>
            </w:r>
          </w:p>
          <w:p w14:paraId="024C9292"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Bloques de fusibles</w:t>
            </w:r>
          </w:p>
          <w:p w14:paraId="4E9F8CD5"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Switch de ignición</w:t>
            </w:r>
          </w:p>
          <w:p w14:paraId="59EA9E26"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18C1EF53"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6306FC9F"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1E1645D1"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57812589"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CONTENIDO A ABARCAR DE LA MICRO CURRICULA</w:t>
            </w:r>
          </w:p>
          <w:p w14:paraId="1089E4F8" w14:textId="77777777" w:rsidR="009C3D07" w:rsidRPr="00F504C1" w:rsidRDefault="009C3D07" w:rsidP="00895CEF">
            <w:pPr>
              <w:pStyle w:val="Prrafodelista"/>
              <w:numPr>
                <w:ilvl w:val="0"/>
                <w:numId w:val="72"/>
              </w:numPr>
              <w:suppressAutoHyphens w:val="0"/>
              <w:autoSpaceDN/>
              <w:spacing w:after="0"/>
              <w:jc w:val="both"/>
              <w:textAlignment w:val="auto"/>
              <w:rPr>
                <w:rFonts w:asciiTheme="minorHAnsi" w:eastAsia="Calibri" w:hAnsiTheme="minorHAnsi" w:cstheme="minorHAnsi"/>
                <w:b/>
                <w:sz w:val="18"/>
                <w:szCs w:val="18"/>
              </w:rPr>
            </w:pPr>
            <w:r w:rsidRPr="00F504C1">
              <w:rPr>
                <w:rFonts w:asciiTheme="minorHAnsi" w:eastAsia="Calibri" w:hAnsiTheme="minorHAnsi" w:cstheme="minorHAnsi"/>
                <w:b/>
                <w:sz w:val="18"/>
                <w:szCs w:val="18"/>
              </w:rPr>
              <w:t>BATERÍA</w:t>
            </w:r>
          </w:p>
          <w:p w14:paraId="1521BCA9" w14:textId="77777777" w:rsidR="009C3D07" w:rsidRPr="00F504C1" w:rsidRDefault="009C3D07" w:rsidP="00895CEF">
            <w:pPr>
              <w:pStyle w:val="Prrafodelista"/>
              <w:numPr>
                <w:ilvl w:val="1"/>
                <w:numId w:val="7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Principios de funcionamiento, tipos, características, sistemas de recarga.</w:t>
            </w:r>
          </w:p>
          <w:p w14:paraId="4A4F6C92" w14:textId="77777777" w:rsidR="009C3D07" w:rsidRPr="00F504C1" w:rsidRDefault="009C3D07" w:rsidP="00895CEF">
            <w:pPr>
              <w:pStyle w:val="Prrafodelista"/>
              <w:numPr>
                <w:ilvl w:val="0"/>
                <w:numId w:val="72"/>
              </w:numPr>
              <w:suppressAutoHyphens w:val="0"/>
              <w:autoSpaceDN/>
              <w:spacing w:after="0"/>
              <w:jc w:val="both"/>
              <w:textAlignment w:val="auto"/>
              <w:rPr>
                <w:rFonts w:asciiTheme="minorHAnsi" w:eastAsia="Calibri" w:hAnsiTheme="minorHAnsi" w:cstheme="minorHAnsi"/>
                <w:b/>
                <w:sz w:val="18"/>
                <w:szCs w:val="18"/>
              </w:rPr>
            </w:pPr>
            <w:r w:rsidRPr="00F504C1">
              <w:rPr>
                <w:rFonts w:asciiTheme="minorHAnsi" w:eastAsia="Calibri" w:hAnsiTheme="minorHAnsi" w:cstheme="minorHAnsi"/>
                <w:b/>
                <w:sz w:val="18"/>
                <w:szCs w:val="18"/>
              </w:rPr>
              <w:t xml:space="preserve">CIRCUITO DE CARGA </w:t>
            </w:r>
          </w:p>
          <w:p w14:paraId="6404FA53" w14:textId="77777777" w:rsidR="009C3D07" w:rsidRPr="00F504C1" w:rsidRDefault="009C3D07" w:rsidP="00895CEF">
            <w:pPr>
              <w:pStyle w:val="Prrafodelista"/>
              <w:numPr>
                <w:ilvl w:val="1"/>
                <w:numId w:val="7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Características, fundamento físico, componentes del alternador, circuito.</w:t>
            </w:r>
          </w:p>
          <w:p w14:paraId="2E042176" w14:textId="77777777" w:rsidR="009C3D07" w:rsidRPr="00F504C1" w:rsidRDefault="009C3D07" w:rsidP="00895CEF">
            <w:pPr>
              <w:pStyle w:val="Prrafodelista"/>
              <w:numPr>
                <w:ilvl w:val="0"/>
                <w:numId w:val="72"/>
              </w:numPr>
              <w:suppressAutoHyphens w:val="0"/>
              <w:autoSpaceDN/>
              <w:spacing w:after="0"/>
              <w:jc w:val="both"/>
              <w:textAlignment w:val="auto"/>
              <w:rPr>
                <w:rFonts w:asciiTheme="minorHAnsi" w:eastAsia="Calibri" w:hAnsiTheme="minorHAnsi" w:cstheme="minorHAnsi"/>
                <w:b/>
                <w:sz w:val="18"/>
                <w:szCs w:val="18"/>
              </w:rPr>
            </w:pPr>
            <w:r w:rsidRPr="00F504C1">
              <w:rPr>
                <w:rFonts w:asciiTheme="minorHAnsi" w:eastAsia="Calibri" w:hAnsiTheme="minorHAnsi" w:cstheme="minorHAnsi"/>
                <w:b/>
                <w:sz w:val="18"/>
                <w:szCs w:val="18"/>
              </w:rPr>
              <w:t>SISTEMA DE ARRANQUE</w:t>
            </w:r>
          </w:p>
          <w:p w14:paraId="6F848780" w14:textId="77777777" w:rsidR="009C3D07" w:rsidRPr="00F504C1" w:rsidRDefault="009C3D07" w:rsidP="00895CEF">
            <w:pPr>
              <w:pStyle w:val="Prrafodelista"/>
              <w:numPr>
                <w:ilvl w:val="1"/>
                <w:numId w:val="7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Características, fundamento,</w:t>
            </w:r>
          </w:p>
          <w:p w14:paraId="4A4F3F52" w14:textId="77777777" w:rsidR="009C3D07" w:rsidRPr="00F504C1" w:rsidRDefault="009C3D07" w:rsidP="00895CEF">
            <w:pPr>
              <w:pStyle w:val="Prrafodelista"/>
              <w:numPr>
                <w:ilvl w:val="1"/>
                <w:numId w:val="7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componentes del motor de arranque, circuito</w:t>
            </w:r>
          </w:p>
          <w:p w14:paraId="5D3D1683"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RESULTADOS QUE SE ESPERA CON EL MÓDULO DE APRENDIZAJE</w:t>
            </w:r>
          </w:p>
          <w:p w14:paraId="0B9584BF"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p>
          <w:p w14:paraId="02124F1C" w14:textId="77777777" w:rsidR="009C3D07" w:rsidRPr="00F504C1" w:rsidRDefault="009C3D07" w:rsidP="00895CEF">
            <w:pPr>
              <w:pStyle w:val="Prrafodelista"/>
              <w:numPr>
                <w:ilvl w:val="0"/>
                <w:numId w:val="7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Realiza el mantenimiento preventivo y correctivo de una instalación del sistema de carga de la batería.  </w:t>
            </w:r>
          </w:p>
          <w:p w14:paraId="13718FBC" w14:textId="77777777" w:rsidR="009C3D07" w:rsidRPr="00F504C1" w:rsidRDefault="009C3D07" w:rsidP="00895CEF">
            <w:pPr>
              <w:pStyle w:val="Prrafodelista"/>
              <w:numPr>
                <w:ilvl w:val="0"/>
                <w:numId w:val="7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Realiza comprobaciones y mediciones en el alternador. </w:t>
            </w:r>
          </w:p>
          <w:p w14:paraId="06A3D95F" w14:textId="77777777" w:rsidR="009C3D07" w:rsidRPr="00F504C1" w:rsidRDefault="009C3D07" w:rsidP="00895CEF">
            <w:pPr>
              <w:pStyle w:val="Prrafodelista"/>
              <w:numPr>
                <w:ilvl w:val="0"/>
                <w:numId w:val="7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Realiza comprobaciones y mediciones en el motor de arranque del motor de C. I. </w:t>
            </w:r>
          </w:p>
          <w:p w14:paraId="56D6D339" w14:textId="77777777" w:rsidR="009C3D07" w:rsidRPr="00F504C1" w:rsidRDefault="009C3D07" w:rsidP="00895CEF">
            <w:pPr>
              <w:pStyle w:val="Prrafodelista"/>
              <w:numPr>
                <w:ilvl w:val="0"/>
                <w:numId w:val="73"/>
              </w:numPr>
              <w:suppressAutoHyphens w:val="0"/>
              <w:autoSpaceDN/>
              <w:spacing w:after="0"/>
              <w:jc w:val="both"/>
              <w:textAlignment w:val="auto"/>
              <w:rPr>
                <w:rFonts w:asciiTheme="minorHAnsi" w:eastAsia="Calibri" w:hAnsiTheme="minorHAnsi" w:cstheme="minorHAnsi"/>
                <w:b/>
                <w:sz w:val="18"/>
                <w:szCs w:val="18"/>
                <w:u w:val="single"/>
              </w:rPr>
            </w:pPr>
            <w:r w:rsidRPr="00F504C1">
              <w:rPr>
                <w:rFonts w:asciiTheme="minorHAnsi" w:eastAsia="Calibri" w:hAnsiTheme="minorHAnsi" w:cstheme="minorHAnsi"/>
                <w:sz w:val="18"/>
                <w:szCs w:val="18"/>
              </w:rPr>
              <w:t>Realiza circuitos con componentes eléctricos, electrónicos y electromecánicos.</w:t>
            </w:r>
          </w:p>
          <w:p w14:paraId="0A721704"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5E997BE"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D6F4310"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6C18F474" w14:textId="77777777" w:rsidTr="005176E0">
        <w:trPr>
          <w:trHeight w:val="315"/>
        </w:trPr>
        <w:tc>
          <w:tcPr>
            <w:tcW w:w="974" w:type="dxa"/>
            <w:tcBorders>
              <w:top w:val="single" w:sz="4" w:space="0" w:color="auto"/>
              <w:left w:val="single" w:sz="4" w:space="0" w:color="auto"/>
              <w:bottom w:val="single" w:sz="4" w:space="0" w:color="auto"/>
              <w:right w:val="single" w:sz="4" w:space="0" w:color="auto"/>
            </w:tcBorders>
            <w:vAlign w:val="center"/>
            <w:hideMark/>
          </w:tcPr>
          <w:p w14:paraId="57B5C786"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52</w:t>
            </w:r>
          </w:p>
        </w:tc>
        <w:tc>
          <w:tcPr>
            <w:tcW w:w="1578" w:type="dxa"/>
            <w:tcBorders>
              <w:top w:val="single" w:sz="4" w:space="0" w:color="auto"/>
              <w:left w:val="single" w:sz="4" w:space="0" w:color="auto"/>
              <w:bottom w:val="single" w:sz="4" w:space="0" w:color="auto"/>
              <w:right w:val="single" w:sz="4" w:space="0" w:color="auto"/>
            </w:tcBorders>
            <w:vAlign w:val="center"/>
            <w:hideMark/>
          </w:tcPr>
          <w:p w14:paraId="73B4522B"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Aplicación de Electrónica para Automoción</w:t>
            </w:r>
          </w:p>
        </w:tc>
        <w:tc>
          <w:tcPr>
            <w:tcW w:w="6521" w:type="dxa"/>
            <w:tcBorders>
              <w:top w:val="single" w:sz="4" w:space="0" w:color="auto"/>
              <w:left w:val="single" w:sz="4" w:space="0" w:color="auto"/>
              <w:bottom w:val="nil"/>
              <w:right w:val="single" w:sz="4" w:space="0" w:color="auto"/>
            </w:tcBorders>
            <w:hideMark/>
          </w:tcPr>
          <w:p w14:paraId="67C12A7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7885FD6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75735C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7B6F9B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196ED4C" w14:textId="77777777" w:rsidR="009C3D07" w:rsidRPr="00F504C1" w:rsidRDefault="009C3D07" w:rsidP="002B0833">
            <w:pPr>
              <w:jc w:val="both"/>
              <w:rPr>
                <w:rFonts w:asciiTheme="minorHAnsi" w:eastAsia="Arial" w:hAnsiTheme="minorHAnsi" w:cstheme="minorHAnsi"/>
                <w:sz w:val="18"/>
                <w:szCs w:val="18"/>
              </w:rPr>
            </w:pPr>
          </w:p>
          <w:p w14:paraId="561A545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4B22CF12" w14:textId="77777777" w:rsidR="009C3D07" w:rsidRPr="00F504C1" w:rsidRDefault="009C3D07" w:rsidP="002B0833">
            <w:pPr>
              <w:jc w:val="both"/>
              <w:rPr>
                <w:rFonts w:asciiTheme="minorHAnsi" w:eastAsia="Arial" w:hAnsiTheme="minorHAnsi" w:cstheme="minorHAnsi"/>
                <w:b/>
                <w:sz w:val="18"/>
                <w:szCs w:val="18"/>
                <w:u w:val="single"/>
              </w:rPr>
            </w:pPr>
          </w:p>
          <w:p w14:paraId="116EBF3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60AAFE2B" w14:textId="77777777" w:rsidR="009C3D07" w:rsidRPr="00F504C1" w:rsidRDefault="009C3D07" w:rsidP="002B0833">
            <w:pPr>
              <w:spacing w:line="276" w:lineRule="auto"/>
              <w:jc w:val="both"/>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El entrenador del Sistema de Encendido Electrónico presenta la operación real y la resolución de problemas de los sistemas sin distribuidor de encendido electrónico utilizados en muchos vehículos.</w:t>
            </w:r>
          </w:p>
          <w:p w14:paraId="1AE59941" w14:textId="77777777" w:rsidR="009C3D07" w:rsidRPr="00F504C1" w:rsidRDefault="009C3D07" w:rsidP="002B0833">
            <w:pPr>
              <w:spacing w:line="276" w:lineRule="auto"/>
              <w:jc w:val="both"/>
              <w:rPr>
                <w:rFonts w:asciiTheme="minorHAnsi" w:eastAsia="Calibri" w:hAnsiTheme="minorHAnsi" w:cstheme="minorHAnsi"/>
                <w:bCs/>
                <w:sz w:val="18"/>
                <w:szCs w:val="18"/>
              </w:rPr>
            </w:pPr>
          </w:p>
          <w:p w14:paraId="75352016"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121CE528"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798FD810"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1E60E848"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06BBDF69" w14:textId="77777777" w:rsidR="009C3D07" w:rsidRPr="00F504C1" w:rsidRDefault="009C3D07" w:rsidP="002B0833">
            <w:pPr>
              <w:spacing w:line="276" w:lineRule="auto"/>
              <w:jc w:val="both"/>
              <w:rPr>
                <w:rFonts w:asciiTheme="minorHAnsi" w:eastAsia="Calibri" w:hAnsiTheme="minorHAnsi" w:cstheme="minorHAnsi"/>
                <w:bCs/>
                <w:sz w:val="18"/>
                <w:szCs w:val="18"/>
              </w:rPr>
            </w:pPr>
          </w:p>
          <w:p w14:paraId="70767D08"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CONTENIDO A ABARCAR DE LA MICRO CURRICULA</w:t>
            </w:r>
          </w:p>
          <w:p w14:paraId="0CA79D76" w14:textId="77777777" w:rsidR="009C3D07" w:rsidRPr="00F504C1" w:rsidRDefault="009C3D07" w:rsidP="002B0833">
            <w:pP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PRINCIPIOS BASICOS DE LA ELECTRÓNICA </w:t>
            </w:r>
          </w:p>
          <w:p w14:paraId="15506D98" w14:textId="77777777" w:rsidR="009C3D07" w:rsidRPr="00F504C1" w:rsidRDefault="009C3D07" w:rsidP="00895CEF">
            <w:pPr>
              <w:pStyle w:val="Prrafodelista"/>
              <w:numPr>
                <w:ilvl w:val="0"/>
                <w:numId w:val="74"/>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Componentes pasivos, resistencias, condensadores</w:t>
            </w:r>
          </w:p>
          <w:p w14:paraId="49891CC3" w14:textId="77777777" w:rsidR="009C3D07" w:rsidRPr="00F504C1" w:rsidRDefault="009C3D07" w:rsidP="00895CEF">
            <w:pPr>
              <w:pStyle w:val="Prrafodelista"/>
              <w:numPr>
                <w:ilvl w:val="0"/>
                <w:numId w:val="74"/>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Componentes activos, diodos, transistores, circuitos integrados</w:t>
            </w:r>
          </w:p>
          <w:p w14:paraId="2C2135B0" w14:textId="77777777" w:rsidR="009C3D07" w:rsidRPr="00F504C1" w:rsidRDefault="009C3D07" w:rsidP="00895CEF">
            <w:pPr>
              <w:pStyle w:val="Prrafodelista"/>
              <w:numPr>
                <w:ilvl w:val="0"/>
                <w:numId w:val="74"/>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Circuitos básicos</w:t>
            </w:r>
          </w:p>
          <w:p w14:paraId="11157A68" w14:textId="77777777" w:rsidR="009C3D07" w:rsidRPr="00F504C1" w:rsidRDefault="009C3D07" w:rsidP="00895CEF">
            <w:pPr>
              <w:pStyle w:val="Prrafodelista"/>
              <w:numPr>
                <w:ilvl w:val="0"/>
                <w:numId w:val="74"/>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Circuito abierto, en corto y derivación a masa</w:t>
            </w:r>
          </w:p>
          <w:p w14:paraId="0005969E" w14:textId="77777777" w:rsidR="009C3D07" w:rsidRPr="00F504C1" w:rsidRDefault="009C3D07" w:rsidP="00895CEF">
            <w:pPr>
              <w:pStyle w:val="Prrafodelista"/>
              <w:numPr>
                <w:ilvl w:val="0"/>
                <w:numId w:val="74"/>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Conexiones de circuitos (serie, paralelo y mixto)</w:t>
            </w:r>
          </w:p>
          <w:p w14:paraId="716FCCAA" w14:textId="77777777" w:rsidR="009C3D07" w:rsidRPr="00F504C1" w:rsidRDefault="009C3D07" w:rsidP="00895CEF">
            <w:pPr>
              <w:pStyle w:val="Prrafodelista"/>
              <w:numPr>
                <w:ilvl w:val="0"/>
                <w:numId w:val="74"/>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Conexión de componentes</w:t>
            </w:r>
          </w:p>
          <w:p w14:paraId="690B8879" w14:textId="77777777" w:rsidR="009C3D07" w:rsidRPr="00F504C1" w:rsidRDefault="009C3D07" w:rsidP="002B0833">
            <w:pPr>
              <w:rPr>
                <w:rFonts w:asciiTheme="minorHAnsi" w:eastAsia="Calibri" w:hAnsiTheme="minorHAnsi" w:cstheme="minorHAnsi"/>
                <w:bCs/>
                <w:sz w:val="18"/>
                <w:szCs w:val="18"/>
              </w:rPr>
            </w:pPr>
          </w:p>
          <w:p w14:paraId="7A7F752D" w14:textId="77777777" w:rsidR="009C3D07" w:rsidRPr="00F504C1" w:rsidRDefault="009C3D07" w:rsidP="002B0833">
            <w:pP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ELEMENTOS BÁSICOS DEL SISTEMA ELÉCTRICO</w:t>
            </w:r>
          </w:p>
          <w:p w14:paraId="06BF3CC8" w14:textId="77777777" w:rsidR="009C3D07" w:rsidRPr="00F504C1" w:rsidRDefault="009C3D07" w:rsidP="00895CEF">
            <w:pPr>
              <w:pStyle w:val="Prrafodelista"/>
              <w:numPr>
                <w:ilvl w:val="0"/>
                <w:numId w:val="75"/>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Generadores de energía</w:t>
            </w:r>
          </w:p>
          <w:p w14:paraId="718B7AD4" w14:textId="77777777" w:rsidR="009C3D07" w:rsidRPr="00F504C1" w:rsidRDefault="009C3D07" w:rsidP="00895CEF">
            <w:pPr>
              <w:pStyle w:val="Prrafodelista"/>
              <w:numPr>
                <w:ilvl w:val="0"/>
                <w:numId w:val="75"/>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Acumuladores de energía</w:t>
            </w:r>
          </w:p>
          <w:p w14:paraId="0EF3FD5F" w14:textId="77777777" w:rsidR="009C3D07" w:rsidRPr="00F504C1" w:rsidRDefault="009C3D07" w:rsidP="00895CEF">
            <w:pPr>
              <w:pStyle w:val="Prrafodelista"/>
              <w:numPr>
                <w:ilvl w:val="0"/>
                <w:numId w:val="75"/>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Conectores</w:t>
            </w:r>
          </w:p>
          <w:p w14:paraId="414BDDC8" w14:textId="77777777" w:rsidR="009C3D07" w:rsidRPr="00F504C1" w:rsidRDefault="009C3D07" w:rsidP="00895CEF">
            <w:pPr>
              <w:pStyle w:val="Prrafodelista"/>
              <w:numPr>
                <w:ilvl w:val="0"/>
                <w:numId w:val="75"/>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Elementos de protección</w:t>
            </w:r>
          </w:p>
          <w:p w14:paraId="16882B4F" w14:textId="77777777" w:rsidR="009C3D07" w:rsidRPr="00F504C1" w:rsidRDefault="009C3D07" w:rsidP="00895CEF">
            <w:pPr>
              <w:pStyle w:val="Prrafodelista"/>
              <w:numPr>
                <w:ilvl w:val="0"/>
                <w:numId w:val="75"/>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Consumidores de energía (resistencias, interruptores, relevadores, solenoides y zumbadores)</w:t>
            </w:r>
          </w:p>
          <w:p w14:paraId="00F22D86" w14:textId="77777777" w:rsidR="009C3D07" w:rsidRPr="00F504C1" w:rsidRDefault="009C3D07" w:rsidP="002B0833">
            <w:pPr>
              <w:rPr>
                <w:rFonts w:asciiTheme="minorHAnsi" w:eastAsia="Calibri" w:hAnsiTheme="minorHAnsi" w:cstheme="minorHAnsi"/>
                <w:bCs/>
                <w:sz w:val="18"/>
                <w:szCs w:val="18"/>
              </w:rPr>
            </w:pPr>
          </w:p>
          <w:p w14:paraId="65C92D84" w14:textId="77777777" w:rsidR="009C3D07" w:rsidRPr="00F504C1" w:rsidRDefault="009C3D07" w:rsidP="002B0833">
            <w:pP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SISTEMAS DE ENCENDIDO</w:t>
            </w:r>
          </w:p>
          <w:p w14:paraId="71E417DD" w14:textId="77777777" w:rsidR="009C3D07" w:rsidRPr="00F504C1" w:rsidRDefault="009C3D07" w:rsidP="00895CEF">
            <w:pPr>
              <w:pStyle w:val="Prrafodelista"/>
              <w:numPr>
                <w:ilvl w:val="0"/>
                <w:numId w:val="76"/>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Convencional</w:t>
            </w:r>
          </w:p>
          <w:p w14:paraId="567468B4" w14:textId="77777777" w:rsidR="009C3D07" w:rsidRPr="00F504C1" w:rsidRDefault="009C3D07" w:rsidP="00895CEF">
            <w:pPr>
              <w:pStyle w:val="Prrafodelista"/>
              <w:numPr>
                <w:ilvl w:val="0"/>
                <w:numId w:val="76"/>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Inductivo</w:t>
            </w:r>
          </w:p>
          <w:p w14:paraId="4AE19F20" w14:textId="77777777" w:rsidR="009C3D07" w:rsidRPr="00F504C1" w:rsidRDefault="009C3D07" w:rsidP="00895CEF">
            <w:pPr>
              <w:pStyle w:val="Prrafodelista"/>
              <w:numPr>
                <w:ilvl w:val="0"/>
                <w:numId w:val="76"/>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Efecto hall</w:t>
            </w:r>
          </w:p>
          <w:p w14:paraId="4CA27161" w14:textId="77777777" w:rsidR="009C3D07" w:rsidRPr="00F504C1" w:rsidRDefault="009C3D07" w:rsidP="00895CEF">
            <w:pPr>
              <w:pStyle w:val="Prrafodelista"/>
              <w:numPr>
                <w:ilvl w:val="0"/>
                <w:numId w:val="76"/>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Óptico</w:t>
            </w:r>
          </w:p>
          <w:p w14:paraId="0EE47F84" w14:textId="77777777" w:rsidR="009C3D07" w:rsidRPr="00F504C1" w:rsidRDefault="009C3D07" w:rsidP="00895CEF">
            <w:pPr>
              <w:pStyle w:val="Prrafodelista"/>
              <w:numPr>
                <w:ilvl w:val="0"/>
                <w:numId w:val="76"/>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DIS (Direct Ignition System)</w:t>
            </w:r>
          </w:p>
          <w:p w14:paraId="6EFCA64B" w14:textId="77777777" w:rsidR="009C3D07" w:rsidRPr="00F504C1" w:rsidRDefault="009C3D07" w:rsidP="002B0833">
            <w:pPr>
              <w:rPr>
                <w:rFonts w:asciiTheme="minorHAnsi" w:eastAsia="Calibri" w:hAnsiTheme="minorHAnsi" w:cstheme="minorHAnsi"/>
                <w:bCs/>
                <w:sz w:val="18"/>
                <w:szCs w:val="18"/>
              </w:rPr>
            </w:pPr>
          </w:p>
          <w:p w14:paraId="6D84860D" w14:textId="77777777" w:rsidR="009C3D07" w:rsidRPr="00F504C1" w:rsidRDefault="009C3D07" w:rsidP="002B0833">
            <w:pPr>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SIMULACION DE SENSORES Y ACTUADORES</w:t>
            </w:r>
          </w:p>
          <w:p w14:paraId="101795D7" w14:textId="77777777" w:rsidR="009C3D07" w:rsidRPr="00F504C1" w:rsidRDefault="009C3D07" w:rsidP="00895CEF">
            <w:pPr>
              <w:pStyle w:val="Prrafodelista"/>
              <w:numPr>
                <w:ilvl w:val="0"/>
                <w:numId w:val="77"/>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Simulación Map, Maf</w:t>
            </w:r>
          </w:p>
          <w:p w14:paraId="73DC08FB" w14:textId="77777777" w:rsidR="009C3D07" w:rsidRPr="00F504C1" w:rsidRDefault="009C3D07" w:rsidP="00895CEF">
            <w:pPr>
              <w:pStyle w:val="Prrafodelista"/>
              <w:numPr>
                <w:ilvl w:val="0"/>
                <w:numId w:val="77"/>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 xml:space="preserve">Simulación TPS, </w:t>
            </w:r>
          </w:p>
          <w:p w14:paraId="5B518802" w14:textId="77777777" w:rsidR="009C3D07" w:rsidRPr="00F504C1" w:rsidRDefault="009C3D07" w:rsidP="00895CEF">
            <w:pPr>
              <w:pStyle w:val="Prrafodelista"/>
              <w:numPr>
                <w:ilvl w:val="0"/>
                <w:numId w:val="77"/>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Simulación CMP, CKP</w:t>
            </w:r>
          </w:p>
          <w:p w14:paraId="61DB9442" w14:textId="77777777" w:rsidR="009C3D07" w:rsidRPr="00F504C1" w:rsidRDefault="009C3D07" w:rsidP="00895CEF">
            <w:pPr>
              <w:pStyle w:val="Prrafodelista"/>
              <w:numPr>
                <w:ilvl w:val="0"/>
                <w:numId w:val="77"/>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Simulación de temperaturas</w:t>
            </w:r>
          </w:p>
          <w:p w14:paraId="3FD39885" w14:textId="77777777" w:rsidR="009C3D07" w:rsidRPr="00F504C1" w:rsidRDefault="009C3D07" w:rsidP="00895CEF">
            <w:pPr>
              <w:pStyle w:val="Prrafodelista"/>
              <w:numPr>
                <w:ilvl w:val="0"/>
                <w:numId w:val="77"/>
              </w:numPr>
              <w:suppressAutoHyphens w:val="0"/>
              <w:autoSpaceDN/>
              <w:spacing w:after="0" w:line="240" w:lineRule="auto"/>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Simulación de inyectores</w:t>
            </w:r>
          </w:p>
          <w:p w14:paraId="338EF96A" w14:textId="77777777" w:rsidR="009C3D07" w:rsidRPr="00F504C1" w:rsidRDefault="009C3D07" w:rsidP="00895CEF">
            <w:pPr>
              <w:pStyle w:val="Prrafodelista"/>
              <w:numPr>
                <w:ilvl w:val="0"/>
                <w:numId w:val="77"/>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Comprobación de relés</w:t>
            </w:r>
          </w:p>
          <w:p w14:paraId="0F031BD9" w14:textId="77777777" w:rsidR="009C3D07" w:rsidRPr="00F504C1" w:rsidRDefault="009C3D07" w:rsidP="002B0833">
            <w:pPr>
              <w:pStyle w:val="Prrafodelista"/>
              <w:spacing w:after="0"/>
              <w:ind w:left="360"/>
              <w:jc w:val="both"/>
              <w:rPr>
                <w:rFonts w:asciiTheme="minorHAnsi" w:eastAsia="Calibri" w:hAnsiTheme="minorHAnsi" w:cstheme="minorHAnsi"/>
                <w:bCs/>
                <w:sz w:val="18"/>
                <w:szCs w:val="18"/>
              </w:rPr>
            </w:pPr>
          </w:p>
          <w:p w14:paraId="054FFA20"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683B4A21"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4597D025"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01B7DE91" w14:textId="77777777" w:rsidTr="005176E0">
        <w:trPr>
          <w:trHeight w:val="300"/>
        </w:trPr>
        <w:tc>
          <w:tcPr>
            <w:tcW w:w="974" w:type="dxa"/>
            <w:tcBorders>
              <w:top w:val="single" w:sz="4" w:space="0" w:color="auto"/>
              <w:left w:val="single" w:sz="4" w:space="0" w:color="auto"/>
              <w:bottom w:val="single" w:sz="4" w:space="0" w:color="auto"/>
              <w:right w:val="single" w:sz="4" w:space="0" w:color="auto"/>
            </w:tcBorders>
            <w:vAlign w:val="center"/>
            <w:hideMark/>
          </w:tcPr>
          <w:p w14:paraId="1466FE41"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53</w:t>
            </w:r>
          </w:p>
        </w:tc>
        <w:tc>
          <w:tcPr>
            <w:tcW w:w="1578" w:type="dxa"/>
            <w:tcBorders>
              <w:top w:val="single" w:sz="4" w:space="0" w:color="auto"/>
              <w:left w:val="single" w:sz="4" w:space="0" w:color="auto"/>
              <w:bottom w:val="single" w:sz="4" w:space="0" w:color="auto"/>
              <w:right w:val="single" w:sz="4" w:space="0" w:color="auto"/>
            </w:tcBorders>
            <w:vAlign w:val="center"/>
            <w:hideMark/>
          </w:tcPr>
          <w:p w14:paraId="4E34BDAF"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Herramientas y aparatos de medida.</w:t>
            </w:r>
          </w:p>
        </w:tc>
        <w:tc>
          <w:tcPr>
            <w:tcW w:w="6521" w:type="dxa"/>
            <w:tcBorders>
              <w:top w:val="single" w:sz="4" w:space="0" w:color="auto"/>
              <w:left w:val="single" w:sz="4" w:space="0" w:color="auto"/>
              <w:bottom w:val="single" w:sz="4" w:space="0" w:color="auto"/>
              <w:right w:val="single" w:sz="4" w:space="0" w:color="auto"/>
            </w:tcBorders>
          </w:tcPr>
          <w:p w14:paraId="585DB3A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1DC1AF5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2A6F58E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0CB211F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26675911" w14:textId="77777777" w:rsidR="009C3D07" w:rsidRPr="00F504C1" w:rsidRDefault="009C3D07" w:rsidP="002B0833">
            <w:pPr>
              <w:jc w:val="both"/>
              <w:rPr>
                <w:rFonts w:asciiTheme="minorHAnsi" w:eastAsia="Arial" w:hAnsiTheme="minorHAnsi" w:cstheme="minorHAnsi"/>
                <w:b/>
                <w:sz w:val="18"/>
                <w:szCs w:val="18"/>
                <w:u w:val="single"/>
              </w:rPr>
            </w:pPr>
          </w:p>
          <w:p w14:paraId="65D0A71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10A6BC87" w14:textId="77777777" w:rsidR="009C3D07" w:rsidRPr="00F504C1" w:rsidRDefault="009C3D07" w:rsidP="002B0833">
            <w:pPr>
              <w:jc w:val="both"/>
              <w:rPr>
                <w:rFonts w:asciiTheme="minorHAnsi" w:eastAsia="Arial" w:hAnsiTheme="minorHAnsi" w:cstheme="minorHAnsi"/>
                <w:b/>
                <w:sz w:val="18"/>
                <w:szCs w:val="18"/>
                <w:u w:val="single"/>
              </w:rPr>
            </w:pPr>
          </w:p>
          <w:p w14:paraId="679B5019"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 xml:space="preserve">OBJETIVOS DEL APRENDIZAJE </w:t>
            </w:r>
          </w:p>
          <w:p w14:paraId="4C5CACBE" w14:textId="77777777" w:rsidR="009C3D07" w:rsidRPr="00F504C1" w:rsidRDefault="009C3D07" w:rsidP="00895CEF">
            <w:pPr>
              <w:pStyle w:val="Prrafodelista"/>
              <w:numPr>
                <w:ilvl w:val="0"/>
                <w:numId w:val="78"/>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Utilizar los instrumentos de medida, mediante un análisis dimensional para la solución de problemas en el campo automotriz</w:t>
            </w:r>
          </w:p>
          <w:p w14:paraId="1A5BD0D0" w14:textId="77777777" w:rsidR="009C3D07" w:rsidRPr="00F504C1" w:rsidRDefault="009C3D07" w:rsidP="00895CEF">
            <w:pPr>
              <w:pStyle w:val="Prrafodelista"/>
              <w:numPr>
                <w:ilvl w:val="0"/>
                <w:numId w:val="78"/>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Ejecutar procedimientos de medición y control de los parámetros de funcionamiento del motor para su adecuado diagnóstico.</w:t>
            </w:r>
          </w:p>
          <w:p w14:paraId="4F668298" w14:textId="77777777" w:rsidR="009C3D07" w:rsidRPr="00F504C1" w:rsidRDefault="009C3D07" w:rsidP="00895CEF">
            <w:pPr>
              <w:pStyle w:val="Prrafodelista"/>
              <w:numPr>
                <w:ilvl w:val="0"/>
                <w:numId w:val="78"/>
              </w:numPr>
              <w:suppressAutoHyphens w:val="0"/>
              <w:autoSpaceDN/>
              <w:spacing w:after="0"/>
              <w:jc w:val="both"/>
              <w:textAlignment w:val="auto"/>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Realizar el análisis y diagnósticos del motor utilizando instrumentación aplicando procesos técnicos</w:t>
            </w:r>
          </w:p>
          <w:p w14:paraId="2AACE28D" w14:textId="77777777" w:rsidR="009C3D07" w:rsidRPr="00F504C1" w:rsidRDefault="009C3D07" w:rsidP="002B0833">
            <w:pPr>
              <w:pStyle w:val="Prrafodelista"/>
              <w:spacing w:after="0"/>
              <w:jc w:val="both"/>
              <w:rPr>
                <w:rFonts w:asciiTheme="minorHAnsi" w:eastAsia="Calibri" w:hAnsiTheme="minorHAnsi" w:cstheme="minorHAnsi"/>
                <w:bCs/>
                <w:sz w:val="18"/>
                <w:szCs w:val="18"/>
              </w:rPr>
            </w:pPr>
          </w:p>
          <w:p w14:paraId="457C1330"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43F8FBB8"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El conjunto contiene los siguientes elementos:</w:t>
            </w:r>
          </w:p>
          <w:p w14:paraId="41DD8F2C" w14:textId="77777777" w:rsidR="009C3D07" w:rsidRPr="00F504C1" w:rsidRDefault="009C3D07" w:rsidP="00895CEF">
            <w:pPr>
              <w:pStyle w:val="Prrafodelista"/>
              <w:numPr>
                <w:ilvl w:val="0"/>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Analizador de gases.</w:t>
            </w:r>
          </w:p>
          <w:p w14:paraId="6BCA4FD7"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Portátil</w:t>
            </w:r>
          </w:p>
          <w:p w14:paraId="4B65E889"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medición mínimo 4 gases</w:t>
            </w:r>
          </w:p>
          <w:p w14:paraId="1F96AC4F"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Tiempo de calentamiento máximo 10 min</w:t>
            </w:r>
          </w:p>
          <w:p w14:paraId="725D12AF"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Impresora integrada</w:t>
            </w:r>
          </w:p>
          <w:p w14:paraId="77A2C86B"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Alimentación 110/220 VAC o 12 VCC</w:t>
            </w:r>
          </w:p>
          <w:p w14:paraId="3AEFB306" w14:textId="77777777" w:rsidR="009C3D07" w:rsidRPr="00F504C1" w:rsidRDefault="009C3D07" w:rsidP="002B0833">
            <w:pPr>
              <w:pStyle w:val="Prrafodelista"/>
              <w:spacing w:after="0"/>
              <w:ind w:left="1440"/>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 incluidos</w:t>
            </w:r>
          </w:p>
          <w:p w14:paraId="18B3B44A"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Cables de alimentación</w:t>
            </w:r>
          </w:p>
          <w:p w14:paraId="41183CD2"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Sonda de toma de gases</w:t>
            </w:r>
          </w:p>
          <w:p w14:paraId="59E21822"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Mangueras con filtro</w:t>
            </w:r>
          </w:p>
          <w:p w14:paraId="51C4B401"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de NOx</w:t>
            </w:r>
          </w:p>
          <w:p w14:paraId="023A7A89"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 de conexión a PC</w:t>
            </w:r>
          </w:p>
          <w:p w14:paraId="187B8A07"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Software</w:t>
            </w:r>
          </w:p>
          <w:p w14:paraId="566AE11F"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Guía de usuario</w:t>
            </w:r>
          </w:p>
          <w:p w14:paraId="5D4B440B" w14:textId="77777777" w:rsidR="009C3D07" w:rsidRPr="00F504C1" w:rsidRDefault="009C3D07" w:rsidP="00895CEF">
            <w:pPr>
              <w:pStyle w:val="Prrafodelista"/>
              <w:numPr>
                <w:ilvl w:val="0"/>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Scanner</w:t>
            </w:r>
          </w:p>
          <w:p w14:paraId="2B7E3569" w14:textId="77777777" w:rsidR="009C3D07" w:rsidRPr="00F504C1" w:rsidRDefault="009C3D07" w:rsidP="00895CEF">
            <w:pPr>
              <w:numPr>
                <w:ilvl w:val="1"/>
                <w:numId w:val="78"/>
              </w:numPr>
              <w:shd w:val="clear" w:color="auto" w:fill="FFFFFF"/>
              <w:suppressAutoHyphens w:val="0"/>
              <w:autoSpaceDN/>
              <w:spacing w:before="100" w:beforeAutospacing="1"/>
              <w:jc w:val="both"/>
              <w:textAlignment w:val="auto"/>
              <w:rPr>
                <w:rFonts w:asciiTheme="minorHAnsi" w:hAnsiTheme="minorHAnsi" w:cstheme="minorHAnsi"/>
                <w:color w:val="000000"/>
                <w:sz w:val="18"/>
                <w:szCs w:val="18"/>
              </w:rPr>
            </w:pPr>
            <w:r w:rsidRPr="00F504C1">
              <w:rPr>
                <w:rFonts w:asciiTheme="minorHAnsi" w:hAnsiTheme="minorHAnsi" w:cstheme="minorHAnsi"/>
                <w:bCs/>
                <w:color w:val="000000"/>
                <w:sz w:val="18"/>
                <w:szCs w:val="18"/>
              </w:rPr>
              <w:t>Scanner de diagnóstico automotriz</w:t>
            </w:r>
            <w:r w:rsidRPr="00F504C1">
              <w:rPr>
                <w:rFonts w:asciiTheme="minorHAnsi" w:hAnsiTheme="minorHAnsi" w:cstheme="minorHAnsi"/>
                <w:color w:val="000000"/>
                <w:sz w:val="18"/>
                <w:szCs w:val="18"/>
              </w:rPr>
              <w:t> con funciones completas, es decir es capaz de diagnosticar los vehículos a través de programas específicos para cada marca y también permite el ingreso a través del menú de comunicación OBD genérico.</w:t>
            </w:r>
          </w:p>
          <w:p w14:paraId="23D3C7B3"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Debe cumplir con normas SAE, ISO</w:t>
            </w:r>
          </w:p>
          <w:p w14:paraId="0EA0ED9B" w14:textId="77777777" w:rsidR="009C3D07" w:rsidRPr="00F504C1" w:rsidRDefault="009C3D07" w:rsidP="002B0833">
            <w:pPr>
              <w:pStyle w:val="Prrafodelista"/>
              <w:spacing w:after="0"/>
              <w:ind w:left="1440"/>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4EC8030A"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Cables de prueba</w:t>
            </w:r>
          </w:p>
          <w:p w14:paraId="6A296528"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 de datos</w:t>
            </w:r>
          </w:p>
          <w:p w14:paraId="511A9728"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0425BB64" w14:textId="77777777" w:rsidR="009C3D07" w:rsidRPr="00F504C1" w:rsidRDefault="009C3D07" w:rsidP="00895CEF">
            <w:pPr>
              <w:pStyle w:val="Prrafodelista"/>
              <w:numPr>
                <w:ilvl w:val="0"/>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Kit para pruebas automotrices</w:t>
            </w:r>
          </w:p>
          <w:p w14:paraId="3692A759"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Multímetro de valor RMS real para trabajo pesado, mínimo 10 funciones</w:t>
            </w:r>
          </w:p>
          <w:p w14:paraId="332AC7C4"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Pinza amperimétrica mínimo 400 ACC</w:t>
            </w:r>
          </w:p>
          <w:p w14:paraId="0B3E7A28"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Termómetro compacto de infrarrojos rango de temperaturas -50 °C a 500°C</w:t>
            </w:r>
          </w:p>
          <w:p w14:paraId="76E0FCBC" w14:textId="77777777" w:rsidR="009C3D07" w:rsidRPr="00F504C1" w:rsidRDefault="009C3D07" w:rsidP="002B0833">
            <w:pPr>
              <w:pStyle w:val="Prrafodelista"/>
              <w:spacing w:after="0"/>
              <w:ind w:left="1440"/>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304CBEF2"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Cables de prueba</w:t>
            </w:r>
          </w:p>
          <w:p w14:paraId="0B460D21"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Termocupla tipo K</w:t>
            </w:r>
          </w:p>
          <w:p w14:paraId="19725BD8"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Batería</w:t>
            </w:r>
          </w:p>
          <w:p w14:paraId="533A316E"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Estuche portátil</w:t>
            </w:r>
          </w:p>
          <w:p w14:paraId="7A871922"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Manual de usuario </w:t>
            </w:r>
          </w:p>
          <w:p w14:paraId="2BDC14D4" w14:textId="77777777" w:rsidR="009C3D07" w:rsidRPr="00F504C1" w:rsidRDefault="009C3D07" w:rsidP="00895CEF">
            <w:pPr>
              <w:pStyle w:val="Prrafodelista"/>
              <w:numPr>
                <w:ilvl w:val="0"/>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Osciloscopio automotriz</w:t>
            </w:r>
          </w:p>
          <w:p w14:paraId="3517DD03"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Número de canales: 2 conector BNC</w:t>
            </w:r>
          </w:p>
          <w:p w14:paraId="6F868751"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Conexión inalámbrica vía bluetooth a PC</w:t>
            </w:r>
          </w:p>
          <w:p w14:paraId="1702165B" w14:textId="77777777" w:rsidR="009C3D07" w:rsidRPr="00F504C1" w:rsidRDefault="009C3D07" w:rsidP="00895CEF">
            <w:pPr>
              <w:pStyle w:val="Prrafodelista"/>
              <w:numPr>
                <w:ilvl w:val="0"/>
                <w:numId w:val="78"/>
              </w:numPr>
              <w:suppressAutoHyphens w:val="0"/>
              <w:autoSpaceDN/>
              <w:spacing w:after="0" w:line="240" w:lineRule="auto"/>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Juego de herramientas</w:t>
            </w:r>
          </w:p>
          <w:p w14:paraId="46205223" w14:textId="77777777" w:rsidR="009C3D07" w:rsidRPr="00F504C1" w:rsidRDefault="009C3D07" w:rsidP="002B0833">
            <w:pPr>
              <w:pStyle w:val="Prrafodelista"/>
              <w:spacing w:after="0"/>
              <w:ind w:left="360"/>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El juego de herramientas está destinado para revisión y arreglo del sistema eléctrico del automóvil y debe contener como mínimo:</w:t>
            </w:r>
          </w:p>
          <w:p w14:paraId="60FBE194"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hAnsiTheme="minorHAnsi" w:cstheme="minorHAnsi"/>
                <w:b/>
                <w:sz w:val="18"/>
                <w:szCs w:val="18"/>
              </w:rPr>
            </w:pPr>
            <w:r w:rsidRPr="00F504C1">
              <w:rPr>
                <w:rFonts w:asciiTheme="minorHAnsi" w:eastAsia="Calibri" w:hAnsiTheme="minorHAnsi" w:cstheme="minorHAnsi"/>
                <w:sz w:val="18"/>
                <w:szCs w:val="18"/>
              </w:rPr>
              <w:t>Destornilladores: plano y estrella varias medidas</w:t>
            </w:r>
          </w:p>
          <w:p w14:paraId="3A09D4F1"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hAnsiTheme="minorHAnsi" w:cstheme="minorHAnsi"/>
                <w:b/>
                <w:sz w:val="18"/>
                <w:szCs w:val="18"/>
              </w:rPr>
            </w:pPr>
            <w:r w:rsidRPr="00F504C1">
              <w:rPr>
                <w:rFonts w:asciiTheme="minorHAnsi" w:eastAsia="Calibri" w:hAnsiTheme="minorHAnsi" w:cstheme="minorHAnsi"/>
                <w:sz w:val="18"/>
                <w:szCs w:val="18"/>
              </w:rPr>
              <w:t>Destornilladores torx varias medidas</w:t>
            </w:r>
          </w:p>
          <w:p w14:paraId="263AE3CA"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hAnsiTheme="minorHAnsi" w:cstheme="minorHAnsi"/>
                <w:b/>
                <w:sz w:val="18"/>
                <w:szCs w:val="18"/>
              </w:rPr>
            </w:pPr>
            <w:r w:rsidRPr="00F504C1">
              <w:rPr>
                <w:rFonts w:asciiTheme="minorHAnsi" w:eastAsia="Calibri" w:hAnsiTheme="minorHAnsi" w:cstheme="minorHAnsi"/>
                <w:sz w:val="18"/>
                <w:szCs w:val="18"/>
              </w:rPr>
              <w:t>Cortadora diagonal</w:t>
            </w:r>
          </w:p>
          <w:p w14:paraId="3C4185BD"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hAnsiTheme="minorHAnsi" w:cstheme="minorHAnsi"/>
                <w:b/>
                <w:sz w:val="18"/>
                <w:szCs w:val="18"/>
              </w:rPr>
            </w:pPr>
            <w:r w:rsidRPr="00F504C1">
              <w:rPr>
                <w:rFonts w:asciiTheme="minorHAnsi" w:eastAsia="Calibri" w:hAnsiTheme="minorHAnsi" w:cstheme="minorHAnsi"/>
                <w:sz w:val="18"/>
                <w:szCs w:val="18"/>
              </w:rPr>
              <w:t>Pinzas de punta larga</w:t>
            </w:r>
          </w:p>
          <w:p w14:paraId="38B476D5"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hAnsiTheme="minorHAnsi" w:cstheme="minorHAnsi"/>
                <w:b/>
                <w:sz w:val="18"/>
                <w:szCs w:val="18"/>
              </w:rPr>
            </w:pPr>
            <w:r w:rsidRPr="00F504C1">
              <w:rPr>
                <w:rFonts w:asciiTheme="minorHAnsi" w:eastAsia="Calibri" w:hAnsiTheme="minorHAnsi" w:cstheme="minorHAnsi"/>
                <w:sz w:val="18"/>
                <w:szCs w:val="18"/>
              </w:rPr>
              <w:t>Alicates</w:t>
            </w:r>
          </w:p>
          <w:p w14:paraId="7E3F94AE"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hAnsiTheme="minorHAnsi" w:cstheme="minorHAnsi"/>
                <w:b/>
                <w:sz w:val="18"/>
                <w:szCs w:val="18"/>
              </w:rPr>
            </w:pPr>
            <w:r w:rsidRPr="00F504C1">
              <w:rPr>
                <w:rFonts w:asciiTheme="minorHAnsi" w:eastAsia="Calibri" w:hAnsiTheme="minorHAnsi" w:cstheme="minorHAnsi"/>
                <w:sz w:val="18"/>
                <w:szCs w:val="18"/>
              </w:rPr>
              <w:t>Llaves mixtas varias medidas</w:t>
            </w:r>
          </w:p>
          <w:p w14:paraId="6837C61A"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hAnsiTheme="minorHAnsi" w:cstheme="minorHAnsi"/>
                <w:b/>
                <w:sz w:val="18"/>
                <w:szCs w:val="18"/>
              </w:rPr>
            </w:pPr>
            <w:r w:rsidRPr="00F504C1">
              <w:rPr>
                <w:rFonts w:asciiTheme="minorHAnsi" w:eastAsia="Calibri" w:hAnsiTheme="minorHAnsi" w:cstheme="minorHAnsi"/>
                <w:sz w:val="18"/>
                <w:szCs w:val="18"/>
              </w:rPr>
              <w:t>Llaves hexagonales</w:t>
            </w:r>
          </w:p>
          <w:p w14:paraId="3EB7CD0E"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hAnsiTheme="minorHAnsi" w:cstheme="minorHAnsi"/>
                <w:b/>
                <w:sz w:val="18"/>
                <w:szCs w:val="18"/>
              </w:rPr>
            </w:pPr>
            <w:r w:rsidRPr="00F504C1">
              <w:rPr>
                <w:rFonts w:asciiTheme="minorHAnsi" w:eastAsia="Calibri" w:hAnsiTheme="minorHAnsi" w:cstheme="minorHAnsi"/>
                <w:sz w:val="18"/>
                <w:szCs w:val="18"/>
              </w:rPr>
              <w:t xml:space="preserve">Peladora de cables </w:t>
            </w:r>
          </w:p>
          <w:p w14:paraId="2C42645C" w14:textId="77777777" w:rsidR="009C3D07" w:rsidRPr="00F504C1" w:rsidRDefault="009C3D07" w:rsidP="002B0833">
            <w:pPr>
              <w:jc w:val="both"/>
              <w:rPr>
                <w:rFonts w:asciiTheme="minorHAnsi" w:hAnsiTheme="minorHAnsi" w:cstheme="minorHAnsi"/>
                <w:b/>
                <w:sz w:val="18"/>
                <w:szCs w:val="18"/>
              </w:rPr>
            </w:pPr>
            <w:r w:rsidRPr="00F504C1">
              <w:rPr>
                <w:rFonts w:asciiTheme="minorHAnsi" w:hAnsiTheme="minorHAnsi" w:cstheme="minorHAnsi"/>
                <w:b/>
                <w:sz w:val="18"/>
                <w:szCs w:val="18"/>
              </w:rPr>
              <w:t xml:space="preserve">                          Accesorios</w:t>
            </w:r>
          </w:p>
          <w:p w14:paraId="0A10E1D6" w14:textId="77777777" w:rsidR="009C3D07" w:rsidRPr="00F504C1" w:rsidRDefault="009C3D07" w:rsidP="00895CEF">
            <w:pPr>
              <w:pStyle w:val="Prrafodelista"/>
              <w:numPr>
                <w:ilvl w:val="1"/>
                <w:numId w:val="78"/>
              </w:numPr>
              <w:suppressAutoHyphens w:val="0"/>
              <w:autoSpaceDN/>
              <w:spacing w:after="0" w:line="240" w:lineRule="auto"/>
              <w:jc w:val="both"/>
              <w:textAlignment w:val="auto"/>
              <w:rPr>
                <w:rFonts w:asciiTheme="minorHAnsi" w:hAnsiTheme="minorHAnsi" w:cstheme="minorHAnsi"/>
                <w:sz w:val="18"/>
                <w:szCs w:val="18"/>
              </w:rPr>
            </w:pPr>
            <w:r w:rsidRPr="00F504C1">
              <w:rPr>
                <w:rFonts w:asciiTheme="minorHAnsi" w:hAnsiTheme="minorHAnsi" w:cstheme="minorHAnsi"/>
                <w:sz w:val="18"/>
                <w:szCs w:val="18"/>
              </w:rPr>
              <w:t>Caja para almacenar las herramientas</w:t>
            </w:r>
          </w:p>
          <w:p w14:paraId="44B47C00" w14:textId="77777777" w:rsidR="009C3D07" w:rsidRPr="00F504C1" w:rsidRDefault="009C3D07" w:rsidP="002B0833">
            <w:pPr>
              <w:pStyle w:val="Prrafodelista"/>
              <w:spacing w:after="0"/>
              <w:ind w:left="1440"/>
              <w:jc w:val="both"/>
              <w:rPr>
                <w:rFonts w:asciiTheme="minorHAnsi" w:hAnsiTheme="minorHAnsi" w:cstheme="minorHAnsi"/>
                <w:sz w:val="18"/>
                <w:szCs w:val="18"/>
              </w:rPr>
            </w:pPr>
          </w:p>
          <w:p w14:paraId="5B05DAC0"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0AA5CDEC"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15D985DE"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54F152CA" w14:textId="77777777" w:rsidR="009C3D07" w:rsidRPr="00F504C1" w:rsidRDefault="009C3D07" w:rsidP="00895CEF">
            <w:pPr>
              <w:pStyle w:val="Prrafodelista"/>
              <w:numPr>
                <w:ilvl w:val="0"/>
                <w:numId w:val="71"/>
              </w:numPr>
              <w:suppressAutoHyphens w:val="0"/>
              <w:autoSpaceDN/>
              <w:spacing w:after="0" w:line="240" w:lineRule="auto"/>
              <w:jc w:val="both"/>
              <w:textAlignment w:val="auto"/>
              <w:rPr>
                <w:rFonts w:asciiTheme="minorHAns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4901F19D" w14:textId="77777777" w:rsidR="009C3D07" w:rsidRPr="00F504C1" w:rsidRDefault="009C3D07" w:rsidP="002B0833">
            <w:pPr>
              <w:pStyle w:val="Prrafodelista"/>
              <w:spacing w:after="0"/>
              <w:ind w:left="1440"/>
              <w:jc w:val="both"/>
              <w:rPr>
                <w:rFonts w:asciiTheme="minorHAnsi" w:hAnsiTheme="minorHAnsi" w:cstheme="minorHAnsi"/>
                <w:sz w:val="18"/>
                <w:szCs w:val="18"/>
              </w:rPr>
            </w:pPr>
          </w:p>
          <w:p w14:paraId="6A9EF2E4"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6ED91361"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18C9686D" w14:textId="77777777" w:rsidR="009C3D07" w:rsidRPr="00F504C1" w:rsidRDefault="009C3D07" w:rsidP="002B0833">
            <w:pPr>
              <w:pStyle w:val="Prrafodelista"/>
              <w:spacing w:after="0"/>
              <w:ind w:left="379"/>
              <w:rPr>
                <w:rFonts w:asciiTheme="minorHAnsi" w:hAnsiTheme="minorHAnsi" w:cstheme="minorHAnsi"/>
                <w:b/>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29497481" w14:textId="77777777" w:rsidTr="005176E0">
        <w:trPr>
          <w:trHeight w:val="300"/>
        </w:trPr>
        <w:tc>
          <w:tcPr>
            <w:tcW w:w="974" w:type="dxa"/>
            <w:tcBorders>
              <w:top w:val="single" w:sz="4" w:space="0" w:color="auto"/>
              <w:left w:val="single" w:sz="4" w:space="0" w:color="auto"/>
              <w:bottom w:val="single" w:sz="4" w:space="0" w:color="auto"/>
              <w:right w:val="single" w:sz="4" w:space="0" w:color="auto"/>
            </w:tcBorders>
            <w:vAlign w:val="center"/>
            <w:hideMark/>
          </w:tcPr>
          <w:p w14:paraId="05E2004D"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54</w:t>
            </w:r>
          </w:p>
        </w:tc>
        <w:tc>
          <w:tcPr>
            <w:tcW w:w="1578" w:type="dxa"/>
            <w:tcBorders>
              <w:top w:val="single" w:sz="4" w:space="0" w:color="auto"/>
              <w:left w:val="single" w:sz="4" w:space="0" w:color="auto"/>
              <w:bottom w:val="single" w:sz="4" w:space="0" w:color="auto"/>
              <w:right w:val="single" w:sz="4" w:space="0" w:color="auto"/>
            </w:tcBorders>
            <w:vAlign w:val="center"/>
            <w:hideMark/>
          </w:tcPr>
          <w:p w14:paraId="4A32301D"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Unidad de Control</w:t>
            </w:r>
          </w:p>
        </w:tc>
        <w:tc>
          <w:tcPr>
            <w:tcW w:w="6521" w:type="dxa"/>
            <w:tcBorders>
              <w:top w:val="single" w:sz="4" w:space="0" w:color="auto"/>
              <w:left w:val="single" w:sz="4" w:space="0" w:color="auto"/>
              <w:bottom w:val="single" w:sz="4" w:space="0" w:color="auto"/>
              <w:right w:val="single" w:sz="4" w:space="0" w:color="auto"/>
            </w:tcBorders>
          </w:tcPr>
          <w:p w14:paraId="026CA47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1CEE2EE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788A9E0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8DC526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752CCC8" w14:textId="77777777" w:rsidR="009C3D07" w:rsidRPr="00F504C1" w:rsidRDefault="009C3D07" w:rsidP="002B0833">
            <w:pPr>
              <w:jc w:val="both"/>
              <w:rPr>
                <w:rFonts w:asciiTheme="minorHAnsi" w:eastAsia="Arial" w:hAnsiTheme="minorHAnsi" w:cstheme="minorHAnsi"/>
                <w:sz w:val="18"/>
                <w:szCs w:val="18"/>
              </w:rPr>
            </w:pPr>
          </w:p>
          <w:p w14:paraId="7E86DC8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16C66EDA" w14:textId="77777777" w:rsidR="009C3D07" w:rsidRPr="00F504C1" w:rsidRDefault="009C3D07" w:rsidP="002B0833">
            <w:pPr>
              <w:jc w:val="both"/>
              <w:rPr>
                <w:rFonts w:asciiTheme="minorHAnsi" w:eastAsia="Arial" w:hAnsiTheme="minorHAnsi" w:cstheme="minorHAnsi"/>
                <w:b/>
                <w:sz w:val="18"/>
                <w:szCs w:val="18"/>
                <w:u w:val="single"/>
              </w:rPr>
            </w:pPr>
          </w:p>
          <w:p w14:paraId="55974BFA"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284AAB29" w14:textId="77777777" w:rsidR="009C3D07" w:rsidRPr="00F504C1" w:rsidRDefault="009C3D07" w:rsidP="00895CEF">
            <w:pPr>
              <w:pStyle w:val="Prrafodelista"/>
              <w:numPr>
                <w:ilvl w:val="0"/>
                <w:numId w:val="4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Interruptores de bloqueo de puertas</w:t>
            </w:r>
          </w:p>
          <w:p w14:paraId="5395089A" w14:textId="77777777" w:rsidR="009C3D07" w:rsidRPr="00F504C1" w:rsidRDefault="009C3D07" w:rsidP="00895CEF">
            <w:pPr>
              <w:pStyle w:val="Prrafodelista"/>
              <w:numPr>
                <w:ilvl w:val="0"/>
                <w:numId w:val="4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Pestillos de puerta (4)</w:t>
            </w:r>
          </w:p>
          <w:p w14:paraId="1777EB71" w14:textId="77777777" w:rsidR="009C3D07" w:rsidRPr="00F504C1" w:rsidRDefault="009C3D07" w:rsidP="00895CEF">
            <w:pPr>
              <w:pStyle w:val="Prrafodelista"/>
              <w:numPr>
                <w:ilvl w:val="0"/>
                <w:numId w:val="4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 la tapa del compartimiento trasero</w:t>
            </w:r>
          </w:p>
          <w:p w14:paraId="6E900C50" w14:textId="77777777" w:rsidR="009C3D07" w:rsidRPr="00F504C1" w:rsidRDefault="009C3D07" w:rsidP="00895CEF">
            <w:pPr>
              <w:pStyle w:val="Prrafodelista"/>
              <w:numPr>
                <w:ilvl w:val="0"/>
                <w:numId w:val="4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Pestillo de la tapa del compartimento trasero</w:t>
            </w:r>
          </w:p>
          <w:p w14:paraId="27355718" w14:textId="77777777" w:rsidR="009C3D07" w:rsidRPr="00F504C1" w:rsidRDefault="009C3D07" w:rsidP="00895CEF">
            <w:pPr>
              <w:pStyle w:val="Prrafodelista"/>
              <w:numPr>
                <w:ilvl w:val="0"/>
                <w:numId w:val="4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Receptor de bloqueo de puerta con control remoto</w:t>
            </w:r>
          </w:p>
          <w:p w14:paraId="445AFB46" w14:textId="77777777" w:rsidR="009C3D07" w:rsidRPr="00F504C1" w:rsidRDefault="009C3D07" w:rsidP="00895CEF">
            <w:pPr>
              <w:pStyle w:val="Prrafodelista"/>
              <w:numPr>
                <w:ilvl w:val="0"/>
                <w:numId w:val="4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Llavero</w:t>
            </w:r>
          </w:p>
          <w:p w14:paraId="7166982D" w14:textId="77777777" w:rsidR="009C3D07" w:rsidRPr="00F504C1" w:rsidRDefault="009C3D07" w:rsidP="00895CEF">
            <w:pPr>
              <w:pStyle w:val="Prrafodelista"/>
              <w:numPr>
                <w:ilvl w:val="0"/>
                <w:numId w:val="4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Conectores </w:t>
            </w:r>
          </w:p>
          <w:p w14:paraId="07E8D7D5" w14:textId="77777777" w:rsidR="009C3D07" w:rsidRPr="00F504C1" w:rsidRDefault="009C3D07" w:rsidP="00895CEF">
            <w:pPr>
              <w:pStyle w:val="Prrafodelista"/>
              <w:numPr>
                <w:ilvl w:val="0"/>
                <w:numId w:val="4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Terminales de batería</w:t>
            </w:r>
          </w:p>
          <w:p w14:paraId="0AACC5FF" w14:textId="77777777" w:rsidR="009C3D07" w:rsidRPr="00F504C1" w:rsidRDefault="009C3D07" w:rsidP="00895CEF">
            <w:pPr>
              <w:pStyle w:val="Prrafodelista"/>
              <w:numPr>
                <w:ilvl w:val="0"/>
                <w:numId w:val="4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Bloques de fusibles</w:t>
            </w:r>
          </w:p>
          <w:p w14:paraId="21348348" w14:textId="77777777" w:rsidR="009C3D07" w:rsidRPr="00F504C1" w:rsidRDefault="009C3D07" w:rsidP="00895CEF">
            <w:pPr>
              <w:pStyle w:val="Prrafodelista"/>
              <w:numPr>
                <w:ilvl w:val="0"/>
                <w:numId w:val="4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Switch de ignición</w:t>
            </w:r>
          </w:p>
          <w:p w14:paraId="769D2B1C" w14:textId="77777777" w:rsidR="009C3D07" w:rsidRPr="00F504C1" w:rsidRDefault="009C3D07" w:rsidP="002B0833">
            <w:pPr>
              <w:pStyle w:val="Prrafodelista"/>
              <w:spacing w:after="0"/>
              <w:ind w:left="360"/>
              <w:jc w:val="both"/>
              <w:rPr>
                <w:rFonts w:asciiTheme="minorHAnsi" w:eastAsia="Calibri" w:hAnsiTheme="minorHAnsi" w:cstheme="minorHAnsi"/>
                <w:sz w:val="18"/>
                <w:szCs w:val="18"/>
              </w:rPr>
            </w:pPr>
          </w:p>
          <w:p w14:paraId="068BB5BB"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38C7716B"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5656EF56"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60288B6F"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0E7A0F53"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7BAA8923"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85C0770"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D963A1D"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67404FFC" w14:textId="77777777" w:rsidR="009C3D07" w:rsidRPr="00F504C1" w:rsidRDefault="009C3D07" w:rsidP="002B0833">
            <w:pPr>
              <w:spacing w:line="276" w:lineRule="auto"/>
              <w:jc w:val="both"/>
              <w:rPr>
                <w:rFonts w:asciiTheme="minorHAnsi" w:eastAsia="Calibri" w:hAnsiTheme="minorHAnsi" w:cstheme="minorHAnsi"/>
                <w:sz w:val="18"/>
                <w:szCs w:val="18"/>
              </w:rPr>
            </w:pPr>
          </w:p>
        </w:tc>
      </w:tr>
      <w:tr w:rsidR="009C3D07" w:rsidRPr="00F504C1" w14:paraId="3CF1DB16" w14:textId="77777777" w:rsidTr="005176E0">
        <w:trPr>
          <w:trHeight w:val="300"/>
        </w:trPr>
        <w:tc>
          <w:tcPr>
            <w:tcW w:w="974" w:type="dxa"/>
            <w:tcBorders>
              <w:top w:val="single" w:sz="4" w:space="0" w:color="auto"/>
              <w:left w:val="single" w:sz="4" w:space="0" w:color="auto"/>
              <w:bottom w:val="single" w:sz="4" w:space="0" w:color="auto"/>
              <w:right w:val="single" w:sz="4" w:space="0" w:color="auto"/>
            </w:tcBorders>
            <w:vAlign w:val="center"/>
            <w:hideMark/>
          </w:tcPr>
          <w:p w14:paraId="0207394E"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55</w:t>
            </w:r>
          </w:p>
        </w:tc>
        <w:tc>
          <w:tcPr>
            <w:tcW w:w="1578" w:type="dxa"/>
            <w:tcBorders>
              <w:top w:val="single" w:sz="4" w:space="0" w:color="auto"/>
              <w:left w:val="single" w:sz="4" w:space="0" w:color="auto"/>
              <w:bottom w:val="single" w:sz="4" w:space="0" w:color="auto"/>
              <w:right w:val="single" w:sz="4" w:space="0" w:color="auto"/>
            </w:tcBorders>
            <w:vAlign w:val="center"/>
            <w:hideMark/>
          </w:tcPr>
          <w:p w14:paraId="6A2E20E7"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Aplicación de Actuadores para Automoción</w:t>
            </w:r>
          </w:p>
        </w:tc>
        <w:tc>
          <w:tcPr>
            <w:tcW w:w="6521" w:type="dxa"/>
            <w:tcBorders>
              <w:top w:val="single" w:sz="4" w:space="0" w:color="auto"/>
              <w:left w:val="single" w:sz="4" w:space="0" w:color="auto"/>
              <w:bottom w:val="nil"/>
              <w:right w:val="single" w:sz="4" w:space="0" w:color="auto"/>
            </w:tcBorders>
          </w:tcPr>
          <w:p w14:paraId="06B1274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53C5B6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78A85D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683E18C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14A15B7" w14:textId="77777777" w:rsidR="009C3D07" w:rsidRPr="00F504C1" w:rsidRDefault="009C3D07" w:rsidP="002B0833">
            <w:pPr>
              <w:jc w:val="both"/>
              <w:rPr>
                <w:rFonts w:asciiTheme="minorHAnsi" w:eastAsia="Arial" w:hAnsiTheme="minorHAnsi" w:cstheme="minorHAnsi"/>
                <w:sz w:val="18"/>
                <w:szCs w:val="18"/>
              </w:rPr>
            </w:pPr>
          </w:p>
          <w:p w14:paraId="022FCB86"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7E9F9670" w14:textId="77777777" w:rsidR="009C3D07" w:rsidRPr="00F504C1" w:rsidRDefault="009C3D07" w:rsidP="002B0833">
            <w:pPr>
              <w:jc w:val="both"/>
              <w:rPr>
                <w:rFonts w:asciiTheme="minorHAnsi" w:eastAsia="Arial" w:hAnsiTheme="minorHAnsi" w:cstheme="minorHAnsi"/>
                <w:b/>
                <w:sz w:val="18"/>
                <w:szCs w:val="18"/>
                <w:u w:val="single"/>
              </w:rPr>
            </w:pPr>
          </w:p>
          <w:p w14:paraId="4B5B40D3" w14:textId="77777777" w:rsidR="009C3D07" w:rsidRPr="00F504C1" w:rsidRDefault="009C3D07" w:rsidP="002B0833">
            <w:pPr>
              <w:spacing w:line="276" w:lineRule="auto"/>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06D2AC0F"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En este kit se incluyen componentes de vehículos de último modelo y otros dispositivos que se indican a continuación:</w:t>
            </w:r>
          </w:p>
          <w:p w14:paraId="5B1F60E9" w14:textId="77777777" w:rsidR="009C3D07" w:rsidRPr="00F504C1" w:rsidRDefault="009C3D07" w:rsidP="00895CEF">
            <w:pPr>
              <w:pStyle w:val="Prrafodelista"/>
              <w:numPr>
                <w:ilvl w:val="0"/>
                <w:numId w:val="7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Generador</w:t>
            </w:r>
          </w:p>
          <w:p w14:paraId="5DD5C3F4" w14:textId="77777777" w:rsidR="009C3D07" w:rsidRPr="00F504C1" w:rsidRDefault="009C3D07" w:rsidP="00895CEF">
            <w:pPr>
              <w:pStyle w:val="Prrafodelista"/>
              <w:numPr>
                <w:ilvl w:val="0"/>
                <w:numId w:val="7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Switch de ignición</w:t>
            </w:r>
          </w:p>
          <w:p w14:paraId="6CCB4466" w14:textId="77777777" w:rsidR="009C3D07" w:rsidRPr="00F504C1" w:rsidRDefault="009C3D07" w:rsidP="00895CEF">
            <w:pPr>
              <w:pStyle w:val="Prrafodelista"/>
              <w:numPr>
                <w:ilvl w:val="0"/>
                <w:numId w:val="7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Motor de 1½ HP con correa y poleas</w:t>
            </w:r>
          </w:p>
          <w:p w14:paraId="4D0BF850" w14:textId="77777777" w:rsidR="009C3D07" w:rsidRPr="00F504C1" w:rsidRDefault="009C3D07" w:rsidP="00895CEF">
            <w:pPr>
              <w:pStyle w:val="Prrafodelista"/>
              <w:numPr>
                <w:ilvl w:val="0"/>
                <w:numId w:val="7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Luz indicadora de mal funcionamiento (MIL)</w:t>
            </w:r>
          </w:p>
          <w:p w14:paraId="5F41E742" w14:textId="77777777" w:rsidR="009C3D07" w:rsidRPr="00F504C1" w:rsidRDefault="009C3D07" w:rsidP="00895CEF">
            <w:pPr>
              <w:pStyle w:val="Prrafodelista"/>
              <w:numPr>
                <w:ilvl w:val="0"/>
                <w:numId w:val="7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Indicador GEN-L</w:t>
            </w:r>
          </w:p>
          <w:p w14:paraId="7E51B2C7" w14:textId="77777777" w:rsidR="009C3D07" w:rsidRPr="00F504C1" w:rsidRDefault="009C3D07" w:rsidP="00895CEF">
            <w:pPr>
              <w:pStyle w:val="Prrafodelista"/>
              <w:numPr>
                <w:ilvl w:val="0"/>
                <w:numId w:val="7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Luz indicadora BATT</w:t>
            </w:r>
          </w:p>
          <w:p w14:paraId="1F447A66" w14:textId="77777777" w:rsidR="009C3D07" w:rsidRPr="00F504C1" w:rsidRDefault="009C3D07" w:rsidP="00895CEF">
            <w:pPr>
              <w:pStyle w:val="Prrafodelista"/>
              <w:numPr>
                <w:ilvl w:val="0"/>
                <w:numId w:val="7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Bloque de fusibles de 12VDC</w:t>
            </w:r>
          </w:p>
          <w:p w14:paraId="21186982" w14:textId="77777777" w:rsidR="009C3D07" w:rsidRPr="00F504C1" w:rsidRDefault="009C3D07" w:rsidP="00895CEF">
            <w:pPr>
              <w:pStyle w:val="Prrafodelista"/>
              <w:numPr>
                <w:ilvl w:val="0"/>
                <w:numId w:val="7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Conectores </w:t>
            </w:r>
          </w:p>
          <w:p w14:paraId="40945A85" w14:textId="77777777" w:rsidR="009C3D07" w:rsidRPr="00F504C1" w:rsidRDefault="009C3D07" w:rsidP="00895CEF">
            <w:pPr>
              <w:pStyle w:val="Prrafodelista"/>
              <w:numPr>
                <w:ilvl w:val="0"/>
                <w:numId w:val="7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Terminales de batería</w:t>
            </w:r>
          </w:p>
          <w:p w14:paraId="1661864C"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3669CD41"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13F40092"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12C69F3C"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68D76B21" w14:textId="77777777" w:rsidR="009C3D07" w:rsidRPr="00F504C1" w:rsidRDefault="009C3D07" w:rsidP="002B0833">
            <w:pPr>
              <w:pStyle w:val="Prrafodelista"/>
              <w:spacing w:after="0"/>
              <w:ind w:left="360"/>
              <w:jc w:val="both"/>
              <w:rPr>
                <w:rFonts w:asciiTheme="minorHAnsi" w:eastAsia="Calibri" w:hAnsiTheme="minorHAnsi" w:cstheme="minorHAnsi"/>
                <w:sz w:val="18"/>
                <w:szCs w:val="18"/>
              </w:rPr>
            </w:pPr>
          </w:p>
          <w:p w14:paraId="2B35C2E2"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CONTENIDO A ABARCAR DE LA MICRO CURRICULA</w:t>
            </w:r>
          </w:p>
          <w:p w14:paraId="48820F2C" w14:textId="77777777" w:rsidR="009C3D07" w:rsidRPr="00F504C1" w:rsidRDefault="009C3D07" w:rsidP="002B0833">
            <w:pPr>
              <w:rPr>
                <w:rFonts w:asciiTheme="minorHAnsi" w:hAnsiTheme="minorHAnsi" w:cstheme="minorHAnsi"/>
                <w:sz w:val="18"/>
                <w:szCs w:val="18"/>
              </w:rPr>
            </w:pPr>
            <w:r w:rsidRPr="00F504C1">
              <w:rPr>
                <w:rFonts w:asciiTheme="minorHAnsi" w:hAnsiTheme="minorHAnsi" w:cstheme="minorHAnsi"/>
                <w:sz w:val="18"/>
                <w:szCs w:val="18"/>
              </w:rPr>
              <w:t>Los elementos y dispositivos antes mencionados deberán satisfacer las necesidades propuestas en la planificación curricular relacionada con la simulación de sensores y actuadores siguientes:</w:t>
            </w:r>
          </w:p>
          <w:p w14:paraId="408CF83B" w14:textId="77777777" w:rsidR="009C3D07" w:rsidRPr="00F504C1" w:rsidRDefault="009C3D07" w:rsidP="002B0833">
            <w:pPr>
              <w:rPr>
                <w:rFonts w:asciiTheme="minorHAnsi" w:hAnsiTheme="minorHAnsi" w:cstheme="minorHAnsi"/>
                <w:sz w:val="18"/>
                <w:szCs w:val="18"/>
              </w:rPr>
            </w:pPr>
          </w:p>
          <w:p w14:paraId="7B1BC2D3" w14:textId="77777777" w:rsidR="009C3D07" w:rsidRPr="00F504C1" w:rsidRDefault="009C3D07" w:rsidP="00895CEF">
            <w:pPr>
              <w:pStyle w:val="Prrafodelista"/>
              <w:numPr>
                <w:ilvl w:val="0"/>
                <w:numId w:val="80"/>
              </w:numPr>
              <w:suppressAutoHyphens w:val="0"/>
              <w:autoSpaceDN/>
              <w:spacing w:after="0" w:line="240" w:lineRule="auto"/>
              <w:textAlignment w:val="auto"/>
              <w:rPr>
                <w:rFonts w:asciiTheme="minorHAnsi" w:hAnsiTheme="minorHAnsi" w:cstheme="minorHAnsi"/>
                <w:sz w:val="18"/>
                <w:szCs w:val="18"/>
              </w:rPr>
            </w:pPr>
            <w:r w:rsidRPr="00F504C1">
              <w:rPr>
                <w:rFonts w:asciiTheme="minorHAnsi" w:hAnsiTheme="minorHAnsi" w:cstheme="minorHAnsi"/>
                <w:sz w:val="18"/>
                <w:szCs w:val="18"/>
              </w:rPr>
              <w:t>Simulación Map, Maf</w:t>
            </w:r>
          </w:p>
          <w:p w14:paraId="730E1F39" w14:textId="77777777" w:rsidR="009C3D07" w:rsidRPr="00F504C1" w:rsidRDefault="009C3D07" w:rsidP="00895CEF">
            <w:pPr>
              <w:pStyle w:val="Prrafodelista"/>
              <w:numPr>
                <w:ilvl w:val="0"/>
                <w:numId w:val="80"/>
              </w:numPr>
              <w:suppressAutoHyphens w:val="0"/>
              <w:autoSpaceDN/>
              <w:spacing w:after="0" w:line="240" w:lineRule="auto"/>
              <w:textAlignment w:val="auto"/>
              <w:rPr>
                <w:rFonts w:asciiTheme="minorHAnsi" w:hAnsiTheme="minorHAnsi" w:cstheme="minorHAnsi"/>
                <w:sz w:val="18"/>
                <w:szCs w:val="18"/>
              </w:rPr>
            </w:pPr>
            <w:r w:rsidRPr="00F504C1">
              <w:rPr>
                <w:rFonts w:asciiTheme="minorHAnsi" w:hAnsiTheme="minorHAnsi" w:cstheme="minorHAnsi"/>
                <w:sz w:val="18"/>
                <w:szCs w:val="18"/>
              </w:rPr>
              <w:t xml:space="preserve">Simulación TPS, </w:t>
            </w:r>
          </w:p>
          <w:p w14:paraId="7FD0B03C" w14:textId="77777777" w:rsidR="009C3D07" w:rsidRPr="00F504C1" w:rsidRDefault="009C3D07" w:rsidP="00895CEF">
            <w:pPr>
              <w:pStyle w:val="Prrafodelista"/>
              <w:numPr>
                <w:ilvl w:val="0"/>
                <w:numId w:val="80"/>
              </w:numPr>
              <w:suppressAutoHyphens w:val="0"/>
              <w:autoSpaceDN/>
              <w:spacing w:after="0" w:line="240" w:lineRule="auto"/>
              <w:textAlignment w:val="auto"/>
              <w:rPr>
                <w:rFonts w:asciiTheme="minorHAnsi" w:hAnsiTheme="minorHAnsi" w:cstheme="minorHAnsi"/>
                <w:sz w:val="18"/>
                <w:szCs w:val="18"/>
              </w:rPr>
            </w:pPr>
            <w:r w:rsidRPr="00F504C1">
              <w:rPr>
                <w:rFonts w:asciiTheme="minorHAnsi" w:hAnsiTheme="minorHAnsi" w:cstheme="minorHAnsi"/>
                <w:sz w:val="18"/>
                <w:szCs w:val="18"/>
              </w:rPr>
              <w:t>Simulación CMP, CKP</w:t>
            </w:r>
          </w:p>
          <w:p w14:paraId="0405E89C" w14:textId="77777777" w:rsidR="009C3D07" w:rsidRPr="00F504C1" w:rsidRDefault="009C3D07" w:rsidP="00895CEF">
            <w:pPr>
              <w:pStyle w:val="Prrafodelista"/>
              <w:numPr>
                <w:ilvl w:val="0"/>
                <w:numId w:val="80"/>
              </w:numPr>
              <w:suppressAutoHyphens w:val="0"/>
              <w:autoSpaceDN/>
              <w:spacing w:after="0" w:line="240" w:lineRule="auto"/>
              <w:textAlignment w:val="auto"/>
              <w:rPr>
                <w:rFonts w:asciiTheme="minorHAnsi" w:hAnsiTheme="minorHAnsi" w:cstheme="minorHAnsi"/>
                <w:sz w:val="18"/>
                <w:szCs w:val="18"/>
              </w:rPr>
            </w:pPr>
            <w:r w:rsidRPr="00F504C1">
              <w:rPr>
                <w:rFonts w:asciiTheme="minorHAnsi" w:hAnsiTheme="minorHAnsi" w:cstheme="minorHAnsi"/>
                <w:sz w:val="18"/>
                <w:szCs w:val="18"/>
              </w:rPr>
              <w:t>Simulación de temperaturas</w:t>
            </w:r>
          </w:p>
          <w:p w14:paraId="71B9510E" w14:textId="77777777" w:rsidR="009C3D07" w:rsidRPr="00F504C1" w:rsidRDefault="009C3D07" w:rsidP="00895CEF">
            <w:pPr>
              <w:pStyle w:val="Prrafodelista"/>
              <w:numPr>
                <w:ilvl w:val="0"/>
                <w:numId w:val="80"/>
              </w:numPr>
              <w:suppressAutoHyphens w:val="0"/>
              <w:autoSpaceDN/>
              <w:spacing w:after="0" w:line="240" w:lineRule="auto"/>
              <w:textAlignment w:val="auto"/>
              <w:rPr>
                <w:rFonts w:asciiTheme="minorHAnsi" w:hAnsiTheme="minorHAnsi" w:cstheme="minorHAnsi"/>
                <w:sz w:val="18"/>
                <w:szCs w:val="18"/>
              </w:rPr>
            </w:pPr>
            <w:r w:rsidRPr="00F504C1">
              <w:rPr>
                <w:rFonts w:asciiTheme="minorHAnsi" w:hAnsiTheme="minorHAnsi" w:cstheme="minorHAnsi"/>
                <w:sz w:val="18"/>
                <w:szCs w:val="18"/>
              </w:rPr>
              <w:t>Simulación de inyectores</w:t>
            </w:r>
          </w:p>
          <w:p w14:paraId="6D67829D" w14:textId="77777777" w:rsidR="009C3D07" w:rsidRPr="00F504C1" w:rsidRDefault="009C3D07" w:rsidP="00895CEF">
            <w:pPr>
              <w:pStyle w:val="Prrafodelista"/>
              <w:numPr>
                <w:ilvl w:val="0"/>
                <w:numId w:val="8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hAnsiTheme="minorHAnsi" w:cstheme="minorHAnsi"/>
                <w:sz w:val="18"/>
                <w:szCs w:val="18"/>
              </w:rPr>
              <w:t>Comprobación de relés</w:t>
            </w:r>
          </w:p>
          <w:p w14:paraId="370ABD0B"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32031A26"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3C0F04C3"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27368854"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7218D009" w14:textId="77777777" w:rsidR="009C3D07" w:rsidRPr="00F504C1" w:rsidRDefault="009C3D07" w:rsidP="002B0833">
            <w:pPr>
              <w:pStyle w:val="Prrafodelista"/>
              <w:spacing w:after="0"/>
              <w:jc w:val="both"/>
              <w:rPr>
                <w:rFonts w:asciiTheme="minorHAnsi" w:eastAsia="Calibri" w:hAnsiTheme="minorHAnsi" w:cstheme="minorHAnsi"/>
                <w:sz w:val="18"/>
                <w:szCs w:val="18"/>
              </w:rPr>
            </w:pPr>
          </w:p>
        </w:tc>
      </w:tr>
      <w:tr w:rsidR="009C3D07" w:rsidRPr="00F504C1" w14:paraId="7CE44915" w14:textId="77777777" w:rsidTr="005176E0">
        <w:trPr>
          <w:trHeight w:val="300"/>
        </w:trPr>
        <w:tc>
          <w:tcPr>
            <w:tcW w:w="974" w:type="dxa"/>
            <w:tcBorders>
              <w:top w:val="single" w:sz="4" w:space="0" w:color="auto"/>
              <w:left w:val="single" w:sz="4" w:space="0" w:color="auto"/>
              <w:bottom w:val="single" w:sz="4" w:space="0" w:color="auto"/>
              <w:right w:val="single" w:sz="4" w:space="0" w:color="auto"/>
            </w:tcBorders>
            <w:vAlign w:val="center"/>
            <w:hideMark/>
          </w:tcPr>
          <w:p w14:paraId="256EB189"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56</w:t>
            </w:r>
          </w:p>
        </w:tc>
        <w:tc>
          <w:tcPr>
            <w:tcW w:w="1578" w:type="dxa"/>
            <w:tcBorders>
              <w:top w:val="single" w:sz="4" w:space="0" w:color="auto"/>
              <w:left w:val="single" w:sz="4" w:space="0" w:color="auto"/>
              <w:bottom w:val="single" w:sz="4" w:space="0" w:color="auto"/>
              <w:right w:val="single" w:sz="4" w:space="0" w:color="auto"/>
            </w:tcBorders>
            <w:vAlign w:val="center"/>
            <w:hideMark/>
          </w:tcPr>
          <w:p w14:paraId="229DA6BE"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Sistema Limpia parabrisas</w:t>
            </w:r>
          </w:p>
        </w:tc>
        <w:tc>
          <w:tcPr>
            <w:tcW w:w="6521" w:type="dxa"/>
            <w:tcBorders>
              <w:top w:val="single" w:sz="4" w:space="0" w:color="auto"/>
              <w:left w:val="single" w:sz="4" w:space="0" w:color="auto"/>
              <w:bottom w:val="nil"/>
              <w:right w:val="single" w:sz="4" w:space="0" w:color="auto"/>
            </w:tcBorders>
            <w:hideMark/>
          </w:tcPr>
          <w:p w14:paraId="151295E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50E62D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3F29F5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5DD84A5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DA7BA40" w14:textId="77777777" w:rsidR="009C3D07" w:rsidRPr="00F504C1" w:rsidRDefault="009C3D07" w:rsidP="002B0833">
            <w:pPr>
              <w:jc w:val="both"/>
              <w:rPr>
                <w:rFonts w:asciiTheme="minorHAnsi" w:eastAsia="Arial" w:hAnsiTheme="minorHAnsi" w:cstheme="minorHAnsi"/>
                <w:b/>
                <w:sz w:val="18"/>
                <w:szCs w:val="18"/>
                <w:u w:val="single"/>
              </w:rPr>
            </w:pPr>
          </w:p>
          <w:p w14:paraId="36A1054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5A53B747" w14:textId="77777777" w:rsidR="009C3D07" w:rsidRPr="00F504C1" w:rsidRDefault="009C3D07" w:rsidP="002B0833">
            <w:pPr>
              <w:jc w:val="both"/>
              <w:rPr>
                <w:rFonts w:asciiTheme="minorHAnsi" w:eastAsia="Arial" w:hAnsiTheme="minorHAnsi" w:cstheme="minorHAnsi"/>
                <w:b/>
                <w:sz w:val="18"/>
                <w:szCs w:val="18"/>
                <w:u w:val="single"/>
              </w:rPr>
            </w:pPr>
          </w:p>
          <w:p w14:paraId="58AAF3C3"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315658EE" w14:textId="77777777" w:rsidR="009C3D07" w:rsidRPr="00F504C1" w:rsidRDefault="009C3D07" w:rsidP="002B0833">
            <w:pPr>
              <w:spacing w:line="276" w:lineRule="auto"/>
              <w:jc w:val="both"/>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El sistema limpiaparabrisas deberá contener como mínimo los siguientes componentes:</w:t>
            </w:r>
          </w:p>
          <w:p w14:paraId="589E7B2D" w14:textId="77777777" w:rsidR="009C3D07" w:rsidRPr="00F504C1" w:rsidRDefault="009C3D07" w:rsidP="00895CEF">
            <w:pPr>
              <w:pStyle w:val="Prrafodelista"/>
              <w:numPr>
                <w:ilvl w:val="0"/>
                <w:numId w:val="8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Transmisión del motor del limpiaparabrisas</w:t>
            </w:r>
          </w:p>
          <w:p w14:paraId="52E84995" w14:textId="77777777" w:rsidR="009C3D07" w:rsidRPr="00F504C1" w:rsidRDefault="009C3D07" w:rsidP="00895CEF">
            <w:pPr>
              <w:pStyle w:val="Prrafodelista"/>
              <w:numPr>
                <w:ilvl w:val="0"/>
                <w:numId w:val="8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del limpiaparabrisas / lavaparabrisas</w:t>
            </w:r>
          </w:p>
          <w:p w14:paraId="345BC9F9" w14:textId="77777777" w:rsidR="009C3D07" w:rsidRPr="00F504C1" w:rsidRDefault="009C3D07" w:rsidP="00895CEF">
            <w:pPr>
              <w:pStyle w:val="Prrafodelista"/>
              <w:numPr>
                <w:ilvl w:val="0"/>
                <w:numId w:val="8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 nivel de fluido de la lavadora</w:t>
            </w:r>
          </w:p>
          <w:p w14:paraId="40601E10" w14:textId="77777777" w:rsidR="009C3D07" w:rsidRPr="00F504C1" w:rsidRDefault="009C3D07" w:rsidP="00895CEF">
            <w:pPr>
              <w:pStyle w:val="Prrafodelista"/>
              <w:numPr>
                <w:ilvl w:val="0"/>
                <w:numId w:val="8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Contenedor de solvente de lavadora</w:t>
            </w:r>
          </w:p>
          <w:p w14:paraId="426E2607" w14:textId="77777777" w:rsidR="009C3D07" w:rsidRPr="00F504C1" w:rsidRDefault="009C3D07" w:rsidP="00895CEF">
            <w:pPr>
              <w:pStyle w:val="Prrafodelista"/>
              <w:numPr>
                <w:ilvl w:val="0"/>
                <w:numId w:val="8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Bomba de fluido de la lavadora</w:t>
            </w:r>
          </w:p>
          <w:p w14:paraId="16B5A8B2" w14:textId="77777777" w:rsidR="009C3D07" w:rsidRPr="00F504C1" w:rsidRDefault="009C3D07" w:rsidP="00895CEF">
            <w:pPr>
              <w:pStyle w:val="Prrafodelista"/>
              <w:numPr>
                <w:ilvl w:val="0"/>
                <w:numId w:val="8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Conectores de punta </w:t>
            </w:r>
          </w:p>
          <w:p w14:paraId="52157973" w14:textId="77777777" w:rsidR="009C3D07" w:rsidRPr="00F504C1" w:rsidRDefault="009C3D07" w:rsidP="00895CEF">
            <w:pPr>
              <w:pStyle w:val="Prrafodelista"/>
              <w:numPr>
                <w:ilvl w:val="0"/>
                <w:numId w:val="8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Luz indicadora de lavado </w:t>
            </w:r>
          </w:p>
          <w:p w14:paraId="1CE100E1" w14:textId="77777777" w:rsidR="009C3D07" w:rsidRPr="00F504C1" w:rsidRDefault="009C3D07" w:rsidP="00895CEF">
            <w:pPr>
              <w:pStyle w:val="Prrafodelista"/>
              <w:numPr>
                <w:ilvl w:val="0"/>
                <w:numId w:val="8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Terminales de batería</w:t>
            </w:r>
          </w:p>
          <w:p w14:paraId="7EEB71E1" w14:textId="77777777" w:rsidR="009C3D07" w:rsidRPr="00F504C1" w:rsidRDefault="009C3D07" w:rsidP="00895CEF">
            <w:pPr>
              <w:pStyle w:val="Prrafodelista"/>
              <w:numPr>
                <w:ilvl w:val="0"/>
                <w:numId w:val="8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Bloques de fusibles</w:t>
            </w:r>
          </w:p>
          <w:p w14:paraId="297CC325" w14:textId="77777777" w:rsidR="009C3D07" w:rsidRPr="00F504C1" w:rsidRDefault="009C3D07" w:rsidP="00895CEF">
            <w:pPr>
              <w:pStyle w:val="Prrafodelista"/>
              <w:numPr>
                <w:ilvl w:val="0"/>
                <w:numId w:val="8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Switch de ignición</w:t>
            </w:r>
          </w:p>
          <w:p w14:paraId="32572667"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54690D97"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5D3B4154"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45462DCC"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3057D5BC"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34AF52FB" w14:textId="77777777" w:rsidR="009C3D07" w:rsidRPr="00F504C1" w:rsidRDefault="009C3D07" w:rsidP="002B0833">
            <w:pPr>
              <w:pStyle w:val="Prrafodelista"/>
              <w:spacing w:after="0"/>
              <w:jc w:val="both"/>
              <w:rPr>
                <w:rFonts w:asciiTheme="minorHAnsi" w:eastAsia="Calibri" w:hAnsiTheme="minorHAnsi" w:cstheme="minorHAnsi"/>
                <w:sz w:val="18"/>
                <w:szCs w:val="18"/>
              </w:rPr>
            </w:pPr>
          </w:p>
          <w:p w14:paraId="450F3E2D"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74D119C3"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14D650BE"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2F7FE6A1" w14:textId="77777777" w:rsidTr="005176E0">
        <w:trPr>
          <w:trHeight w:val="300"/>
        </w:trPr>
        <w:tc>
          <w:tcPr>
            <w:tcW w:w="974" w:type="dxa"/>
            <w:tcBorders>
              <w:top w:val="single" w:sz="4" w:space="0" w:color="auto"/>
              <w:left w:val="single" w:sz="4" w:space="0" w:color="auto"/>
              <w:bottom w:val="single" w:sz="4" w:space="0" w:color="auto"/>
              <w:right w:val="single" w:sz="4" w:space="0" w:color="auto"/>
            </w:tcBorders>
            <w:vAlign w:val="center"/>
            <w:hideMark/>
          </w:tcPr>
          <w:p w14:paraId="5CD4B672"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57</w:t>
            </w:r>
          </w:p>
        </w:tc>
        <w:tc>
          <w:tcPr>
            <w:tcW w:w="1578" w:type="dxa"/>
            <w:tcBorders>
              <w:top w:val="single" w:sz="4" w:space="0" w:color="auto"/>
              <w:left w:val="single" w:sz="4" w:space="0" w:color="auto"/>
              <w:bottom w:val="single" w:sz="4" w:space="0" w:color="auto"/>
              <w:right w:val="single" w:sz="4" w:space="0" w:color="auto"/>
            </w:tcBorders>
            <w:vAlign w:val="center"/>
            <w:hideMark/>
          </w:tcPr>
          <w:p w14:paraId="67680B27"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Aplicación de Vehículo Hibrido</w:t>
            </w:r>
          </w:p>
        </w:tc>
        <w:tc>
          <w:tcPr>
            <w:tcW w:w="6521" w:type="dxa"/>
            <w:tcBorders>
              <w:top w:val="single" w:sz="4" w:space="0" w:color="auto"/>
              <w:left w:val="single" w:sz="4" w:space="0" w:color="auto"/>
              <w:bottom w:val="nil"/>
              <w:right w:val="single" w:sz="4" w:space="0" w:color="auto"/>
            </w:tcBorders>
            <w:hideMark/>
          </w:tcPr>
          <w:p w14:paraId="1D80CBE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711B5CF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1CA803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10A4B97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1A6AA4CD" w14:textId="77777777" w:rsidR="009C3D07" w:rsidRPr="00F504C1" w:rsidRDefault="009C3D07" w:rsidP="002B0833">
            <w:pPr>
              <w:jc w:val="both"/>
              <w:rPr>
                <w:rFonts w:asciiTheme="minorHAnsi" w:eastAsia="Arial" w:hAnsiTheme="minorHAnsi" w:cstheme="minorHAnsi"/>
                <w:sz w:val="18"/>
                <w:szCs w:val="18"/>
              </w:rPr>
            </w:pPr>
          </w:p>
          <w:p w14:paraId="08411F46"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455968E4" w14:textId="77777777" w:rsidR="009C3D07" w:rsidRPr="00F504C1" w:rsidRDefault="009C3D07" w:rsidP="002B0833">
            <w:pPr>
              <w:jc w:val="both"/>
              <w:rPr>
                <w:rFonts w:asciiTheme="minorHAnsi" w:eastAsia="Arial" w:hAnsiTheme="minorHAnsi" w:cstheme="minorHAnsi"/>
                <w:b/>
                <w:sz w:val="18"/>
                <w:szCs w:val="18"/>
                <w:u w:val="single"/>
              </w:rPr>
            </w:pPr>
          </w:p>
          <w:p w14:paraId="1219CFF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034C081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El módulo de aplicación para el análisis de vehículos híbridos permitirá realizar prácticas que satisfagan las necesidades planteadas en la planificación micro-curricular que a continuación se citan:</w:t>
            </w:r>
          </w:p>
          <w:p w14:paraId="16DFB15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 xml:space="preserve"> </w:t>
            </w:r>
          </w:p>
          <w:p w14:paraId="1EA29BDE"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CONTENIDO A ABARCAR DE LA MICRO CURRICULA</w:t>
            </w:r>
          </w:p>
          <w:p w14:paraId="5F424E8A" w14:textId="77777777" w:rsidR="009C3D07" w:rsidRPr="00F504C1" w:rsidRDefault="009C3D07" w:rsidP="00895CEF">
            <w:pPr>
              <w:pStyle w:val="Prrafodelista"/>
              <w:numPr>
                <w:ilvl w:val="0"/>
                <w:numId w:val="8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Motores con GLP</w:t>
            </w:r>
          </w:p>
          <w:p w14:paraId="0DCBFB7F" w14:textId="77777777" w:rsidR="009C3D07" w:rsidRPr="00F504C1" w:rsidRDefault="009C3D07" w:rsidP="00895CEF">
            <w:pPr>
              <w:pStyle w:val="Prrafodelista"/>
              <w:numPr>
                <w:ilvl w:val="0"/>
                <w:numId w:val="8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Motores con biocombustibles </w:t>
            </w:r>
          </w:p>
          <w:p w14:paraId="657BF82C" w14:textId="77777777" w:rsidR="009C3D07" w:rsidRPr="00F504C1" w:rsidRDefault="009C3D07" w:rsidP="00895CEF">
            <w:pPr>
              <w:pStyle w:val="Prrafodelista"/>
              <w:numPr>
                <w:ilvl w:val="0"/>
                <w:numId w:val="8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Funcionamiento del vehículo híbrido.</w:t>
            </w:r>
          </w:p>
          <w:p w14:paraId="5FECA34C" w14:textId="77777777" w:rsidR="009C3D07" w:rsidRPr="00F504C1" w:rsidRDefault="009C3D07" w:rsidP="00895CEF">
            <w:pPr>
              <w:pStyle w:val="Prrafodelista"/>
              <w:numPr>
                <w:ilvl w:val="0"/>
                <w:numId w:val="8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Ubicación y descripción de los componentes de los vehículos híbridos.</w:t>
            </w:r>
          </w:p>
          <w:p w14:paraId="1441895B" w14:textId="77777777" w:rsidR="009C3D07" w:rsidRPr="00F504C1" w:rsidRDefault="009C3D07" w:rsidP="00895CEF">
            <w:pPr>
              <w:pStyle w:val="Prrafodelista"/>
              <w:numPr>
                <w:ilvl w:val="0"/>
                <w:numId w:val="8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Arquitectura. </w:t>
            </w:r>
          </w:p>
          <w:p w14:paraId="313F2D5E" w14:textId="77777777" w:rsidR="009C3D07" w:rsidRPr="00F504C1" w:rsidRDefault="009C3D07" w:rsidP="00895CEF">
            <w:pPr>
              <w:pStyle w:val="Prrafodelista"/>
              <w:numPr>
                <w:ilvl w:val="0"/>
                <w:numId w:val="8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Conjunto de la batería del vehículo híbrido.</w:t>
            </w:r>
          </w:p>
          <w:p w14:paraId="5FBC49A9" w14:textId="77777777" w:rsidR="009C3D07" w:rsidRPr="00F504C1" w:rsidRDefault="009C3D07" w:rsidP="00895CEF">
            <w:pPr>
              <w:pStyle w:val="Prrafodelista"/>
              <w:numPr>
                <w:ilvl w:val="0"/>
                <w:numId w:val="8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Sistema de alta tensión del vehículo híbrido.</w:t>
            </w:r>
          </w:p>
          <w:p w14:paraId="5562C26B" w14:textId="77777777" w:rsidR="009C3D07" w:rsidRPr="00F504C1" w:rsidRDefault="009C3D07" w:rsidP="00895CEF">
            <w:pPr>
              <w:pStyle w:val="Prrafodelista"/>
              <w:numPr>
                <w:ilvl w:val="0"/>
                <w:numId w:val="8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Mantenimiento del vehículo híbrido.</w:t>
            </w:r>
          </w:p>
          <w:p w14:paraId="48C95D89" w14:textId="77777777" w:rsidR="009C3D07" w:rsidRPr="00F504C1" w:rsidRDefault="009C3D07" w:rsidP="00895CEF">
            <w:pPr>
              <w:pStyle w:val="Prrafodelista"/>
              <w:numPr>
                <w:ilvl w:val="0"/>
                <w:numId w:val="8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Extracción y manejo de la batería.</w:t>
            </w:r>
          </w:p>
          <w:p w14:paraId="7016225D" w14:textId="77777777" w:rsidR="009C3D07" w:rsidRPr="00F504C1" w:rsidRDefault="009C3D07" w:rsidP="00895CEF">
            <w:pPr>
              <w:pStyle w:val="Prrafodelista"/>
              <w:numPr>
                <w:ilvl w:val="0"/>
                <w:numId w:val="82"/>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Circuito de alta tensión</w:t>
            </w:r>
          </w:p>
          <w:p w14:paraId="1C314292"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28D3AD63"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5BAF7A57"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75F55177"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5F4337B7" w14:textId="77777777" w:rsidR="009C3D07" w:rsidRPr="00F504C1" w:rsidRDefault="009C3D07" w:rsidP="002B0833">
            <w:pPr>
              <w:pStyle w:val="Prrafodelista"/>
              <w:spacing w:after="0"/>
              <w:jc w:val="both"/>
              <w:rPr>
                <w:rFonts w:asciiTheme="minorHAnsi" w:eastAsia="Calibri" w:hAnsiTheme="minorHAnsi" w:cstheme="minorHAnsi"/>
                <w:sz w:val="18"/>
                <w:szCs w:val="18"/>
              </w:rPr>
            </w:pPr>
          </w:p>
          <w:p w14:paraId="30BD607E"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6C2B82A9" w14:textId="77777777" w:rsidR="009C3D07" w:rsidRPr="00F504C1" w:rsidRDefault="009C3D07" w:rsidP="00895CEF">
            <w:pPr>
              <w:pStyle w:val="Prrafodelista"/>
              <w:numPr>
                <w:ilvl w:val="0"/>
                <w:numId w:val="71"/>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C4072C5"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643461C0" w14:textId="77777777" w:rsidTr="005176E0">
        <w:trPr>
          <w:trHeight w:val="300"/>
        </w:trPr>
        <w:tc>
          <w:tcPr>
            <w:tcW w:w="974" w:type="dxa"/>
            <w:tcBorders>
              <w:top w:val="single" w:sz="4" w:space="0" w:color="auto"/>
              <w:left w:val="single" w:sz="4" w:space="0" w:color="auto"/>
              <w:bottom w:val="single" w:sz="4" w:space="0" w:color="auto"/>
              <w:right w:val="single" w:sz="4" w:space="0" w:color="auto"/>
            </w:tcBorders>
            <w:vAlign w:val="center"/>
            <w:hideMark/>
          </w:tcPr>
          <w:p w14:paraId="58BF7A04"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58</w:t>
            </w:r>
          </w:p>
        </w:tc>
        <w:tc>
          <w:tcPr>
            <w:tcW w:w="1578" w:type="dxa"/>
            <w:tcBorders>
              <w:top w:val="single" w:sz="4" w:space="0" w:color="auto"/>
              <w:left w:val="single" w:sz="4" w:space="0" w:color="auto"/>
              <w:bottom w:val="single" w:sz="4" w:space="0" w:color="auto"/>
              <w:right w:val="single" w:sz="4" w:space="0" w:color="auto"/>
            </w:tcBorders>
            <w:vAlign w:val="center"/>
            <w:hideMark/>
          </w:tcPr>
          <w:p w14:paraId="44B8C8E4"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Entrenador Motor a Inyección Gasolina</w:t>
            </w:r>
          </w:p>
        </w:tc>
        <w:tc>
          <w:tcPr>
            <w:tcW w:w="6521" w:type="dxa"/>
            <w:tcBorders>
              <w:top w:val="single" w:sz="4" w:space="0" w:color="auto"/>
              <w:left w:val="single" w:sz="4" w:space="0" w:color="auto"/>
              <w:bottom w:val="nil"/>
              <w:right w:val="single" w:sz="4" w:space="0" w:color="auto"/>
            </w:tcBorders>
            <w:hideMark/>
          </w:tcPr>
          <w:p w14:paraId="7FFF99B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BB8AE8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70BB7D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2799CF8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2BAA4D6" w14:textId="77777777" w:rsidR="009C3D07" w:rsidRPr="00F504C1" w:rsidRDefault="009C3D07" w:rsidP="002B0833">
            <w:pPr>
              <w:jc w:val="both"/>
              <w:rPr>
                <w:rFonts w:asciiTheme="minorHAnsi" w:eastAsia="Arial" w:hAnsiTheme="minorHAnsi" w:cstheme="minorHAnsi"/>
                <w:sz w:val="18"/>
                <w:szCs w:val="18"/>
              </w:rPr>
            </w:pPr>
          </w:p>
          <w:p w14:paraId="5D52942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440BC53C" w14:textId="77777777" w:rsidR="009C3D07" w:rsidRPr="00F504C1" w:rsidRDefault="009C3D07" w:rsidP="002B0833">
            <w:pPr>
              <w:jc w:val="both"/>
              <w:rPr>
                <w:rFonts w:asciiTheme="minorHAnsi" w:eastAsia="Arial" w:hAnsiTheme="minorHAnsi" w:cstheme="minorHAnsi"/>
                <w:sz w:val="18"/>
                <w:szCs w:val="18"/>
              </w:rPr>
            </w:pPr>
          </w:p>
          <w:p w14:paraId="129A79C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B3F494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 xml:space="preserve">El entrenador de motores de inyección a gasolina deberá tener como mínimo los siguientes equipos y permitir que los estudiantes puedan realizar prácticas que cubran los temas del micro-currículo: </w:t>
            </w:r>
          </w:p>
          <w:p w14:paraId="55EAC4D1" w14:textId="77777777" w:rsidR="009C3D07" w:rsidRPr="00F504C1" w:rsidRDefault="009C3D07" w:rsidP="002B0833">
            <w:pPr>
              <w:jc w:val="both"/>
              <w:rPr>
                <w:rFonts w:asciiTheme="minorHAnsi" w:eastAsia="Arial" w:hAnsiTheme="minorHAnsi" w:cstheme="minorHAnsi"/>
                <w:b/>
                <w:sz w:val="18"/>
                <w:szCs w:val="18"/>
                <w:u w:val="single"/>
              </w:rPr>
            </w:pPr>
          </w:p>
          <w:p w14:paraId="2A8D5D38"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0C3DF847" w14:textId="77777777" w:rsidR="009C3D07" w:rsidRPr="00F504C1" w:rsidRDefault="009C3D07" w:rsidP="00895CEF">
            <w:pPr>
              <w:pStyle w:val="Prrafodelista"/>
              <w:numPr>
                <w:ilvl w:val="0"/>
                <w:numId w:val="8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Motor (4 cilindros, gasolina)</w:t>
            </w:r>
          </w:p>
          <w:p w14:paraId="406A617B" w14:textId="77777777" w:rsidR="009C3D07" w:rsidRPr="00F504C1" w:rsidRDefault="009C3D07" w:rsidP="00895CEF">
            <w:pPr>
              <w:pStyle w:val="Prrafodelista"/>
              <w:numPr>
                <w:ilvl w:val="0"/>
                <w:numId w:val="8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Transmisión automática</w:t>
            </w:r>
          </w:p>
          <w:p w14:paraId="4C2A9389" w14:textId="77777777" w:rsidR="009C3D07" w:rsidRPr="00F504C1" w:rsidRDefault="009C3D07" w:rsidP="00895CEF">
            <w:pPr>
              <w:pStyle w:val="Prrafodelista"/>
              <w:numPr>
                <w:ilvl w:val="0"/>
                <w:numId w:val="8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Calefacción / Ventilación / Aire Acondicionado</w:t>
            </w:r>
          </w:p>
          <w:p w14:paraId="186ABF2C" w14:textId="77777777" w:rsidR="009C3D07" w:rsidRPr="00F504C1" w:rsidRDefault="009C3D07" w:rsidP="00895CEF">
            <w:pPr>
              <w:pStyle w:val="Prrafodelista"/>
              <w:numPr>
                <w:ilvl w:val="0"/>
                <w:numId w:val="8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Sistema Eléctrico del motor</w:t>
            </w:r>
          </w:p>
          <w:p w14:paraId="5234AAA3" w14:textId="77777777" w:rsidR="009C3D07" w:rsidRPr="00F504C1" w:rsidRDefault="009C3D07" w:rsidP="00895CEF">
            <w:pPr>
              <w:pStyle w:val="Prrafodelista"/>
              <w:numPr>
                <w:ilvl w:val="0"/>
                <w:numId w:val="8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Escape</w:t>
            </w:r>
          </w:p>
          <w:p w14:paraId="49831D22" w14:textId="77777777" w:rsidR="009C3D07" w:rsidRPr="00F504C1" w:rsidRDefault="009C3D07" w:rsidP="00895CEF">
            <w:pPr>
              <w:pStyle w:val="Prrafodelista"/>
              <w:numPr>
                <w:ilvl w:val="0"/>
                <w:numId w:val="8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Sensores del motor </w:t>
            </w:r>
          </w:p>
          <w:p w14:paraId="46018D19" w14:textId="77777777" w:rsidR="009C3D07" w:rsidRPr="00F504C1" w:rsidRDefault="009C3D07" w:rsidP="00895CEF">
            <w:pPr>
              <w:pStyle w:val="Prrafodelista"/>
              <w:numPr>
                <w:ilvl w:val="0"/>
                <w:numId w:val="8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Refrigeración del motor</w:t>
            </w:r>
          </w:p>
          <w:p w14:paraId="448ED990" w14:textId="77777777" w:rsidR="009C3D07" w:rsidRPr="00F504C1" w:rsidRDefault="009C3D07" w:rsidP="00895CEF">
            <w:pPr>
              <w:pStyle w:val="Prrafodelista"/>
              <w:numPr>
                <w:ilvl w:val="0"/>
                <w:numId w:val="8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Emisión de gases</w:t>
            </w:r>
          </w:p>
          <w:p w14:paraId="373D4F37"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4614CC05"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26E3A9E5"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06F97403"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2AE444F3" w14:textId="77777777" w:rsidR="009C3D07" w:rsidRPr="00F504C1" w:rsidRDefault="009C3D07" w:rsidP="002B0833">
            <w:pPr>
              <w:pStyle w:val="Prrafodelista"/>
              <w:spacing w:after="0"/>
              <w:jc w:val="both"/>
              <w:rPr>
                <w:rFonts w:asciiTheme="minorHAnsi" w:eastAsia="Calibri" w:hAnsiTheme="minorHAnsi" w:cstheme="minorHAnsi"/>
                <w:sz w:val="18"/>
                <w:szCs w:val="18"/>
              </w:rPr>
            </w:pPr>
          </w:p>
          <w:p w14:paraId="1235D80D"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CONTENIDOS A ABARCAR DE LA MICRO CURRICULA</w:t>
            </w:r>
          </w:p>
          <w:p w14:paraId="36AE1FEC" w14:textId="77777777" w:rsidR="009C3D07" w:rsidRPr="00F504C1" w:rsidRDefault="009C3D07" w:rsidP="00895CEF">
            <w:pPr>
              <w:pStyle w:val="Prrafodelista"/>
              <w:numPr>
                <w:ilvl w:val="0"/>
                <w:numId w:val="84"/>
              </w:numPr>
              <w:suppressAutoHyphens w:val="0"/>
              <w:autoSpaceDN/>
              <w:spacing w:after="0"/>
              <w:ind w:left="360"/>
              <w:jc w:val="both"/>
              <w:textAlignment w:val="auto"/>
              <w:rPr>
                <w:rFonts w:asciiTheme="minorHAnsi" w:eastAsia="Calibri" w:hAnsiTheme="minorHAnsi" w:cstheme="minorHAnsi"/>
                <w:i/>
                <w:sz w:val="18"/>
                <w:szCs w:val="18"/>
              </w:rPr>
            </w:pPr>
            <w:r w:rsidRPr="00F504C1">
              <w:rPr>
                <w:rFonts w:asciiTheme="minorHAnsi" w:eastAsia="Calibri" w:hAnsiTheme="minorHAnsi" w:cstheme="minorHAnsi"/>
                <w:i/>
                <w:sz w:val="18"/>
                <w:szCs w:val="18"/>
              </w:rPr>
              <w:t>SISTEMA DE ALIMENTACIÓN CONVENCIONAL</w:t>
            </w:r>
          </w:p>
          <w:p w14:paraId="510B7939"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Sistema de carburación y componentes</w:t>
            </w:r>
          </w:p>
          <w:p w14:paraId="40366D67"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Principio de funcionamiento</w:t>
            </w:r>
          </w:p>
          <w:p w14:paraId="030FDF44"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Sistema K-Jetronic</w:t>
            </w:r>
          </w:p>
          <w:p w14:paraId="12F4D4D3"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55956112" w14:textId="77777777" w:rsidR="009C3D07" w:rsidRPr="00F504C1" w:rsidRDefault="009C3D07" w:rsidP="00895CEF">
            <w:pPr>
              <w:pStyle w:val="Prrafodelista"/>
              <w:numPr>
                <w:ilvl w:val="0"/>
                <w:numId w:val="84"/>
              </w:numPr>
              <w:suppressAutoHyphens w:val="0"/>
              <w:autoSpaceDN/>
              <w:spacing w:after="0"/>
              <w:ind w:left="360"/>
              <w:jc w:val="both"/>
              <w:textAlignment w:val="auto"/>
              <w:rPr>
                <w:rFonts w:asciiTheme="minorHAnsi" w:eastAsia="Calibri" w:hAnsiTheme="minorHAnsi" w:cstheme="minorHAnsi"/>
                <w:i/>
                <w:sz w:val="18"/>
                <w:szCs w:val="18"/>
              </w:rPr>
            </w:pPr>
            <w:r w:rsidRPr="00F504C1">
              <w:rPr>
                <w:rFonts w:asciiTheme="minorHAnsi" w:eastAsia="Calibri" w:hAnsiTheme="minorHAnsi" w:cstheme="minorHAnsi"/>
                <w:i/>
                <w:sz w:val="18"/>
                <w:szCs w:val="18"/>
              </w:rPr>
              <w:t>SISTEMA DE ALIMENTACIÓN ELECTROMECÁNICA</w:t>
            </w:r>
          </w:p>
          <w:p w14:paraId="5EB9C5C8"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Componentes</w:t>
            </w:r>
          </w:p>
          <w:p w14:paraId="17E5661F"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Sistema KE-Jetronic </w:t>
            </w:r>
          </w:p>
          <w:p w14:paraId="568B6C48"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3DC5E8C3" w14:textId="77777777" w:rsidR="009C3D07" w:rsidRPr="00F504C1" w:rsidRDefault="009C3D07" w:rsidP="00895CEF">
            <w:pPr>
              <w:pStyle w:val="Prrafodelista"/>
              <w:numPr>
                <w:ilvl w:val="0"/>
                <w:numId w:val="84"/>
              </w:numPr>
              <w:suppressAutoHyphens w:val="0"/>
              <w:autoSpaceDN/>
              <w:spacing w:after="0"/>
              <w:ind w:left="360"/>
              <w:jc w:val="both"/>
              <w:textAlignment w:val="auto"/>
              <w:rPr>
                <w:rFonts w:asciiTheme="minorHAnsi" w:eastAsia="Calibri" w:hAnsiTheme="minorHAnsi" w:cstheme="minorHAnsi"/>
                <w:i/>
                <w:sz w:val="18"/>
                <w:szCs w:val="18"/>
              </w:rPr>
            </w:pPr>
            <w:r w:rsidRPr="00F504C1">
              <w:rPr>
                <w:rFonts w:asciiTheme="minorHAnsi" w:eastAsia="Calibri" w:hAnsiTheme="minorHAnsi" w:cstheme="minorHAnsi"/>
                <w:i/>
                <w:sz w:val="18"/>
                <w:szCs w:val="18"/>
              </w:rPr>
              <w:t>SISTEMA DE INYECCIÓN ELECTRÓNICA</w:t>
            </w:r>
          </w:p>
          <w:p w14:paraId="6C7F5C2D"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Sensores </w:t>
            </w:r>
          </w:p>
          <w:p w14:paraId="6D00144B"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Actuadores </w:t>
            </w:r>
          </w:p>
          <w:p w14:paraId="37177B74"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Módulos </w:t>
            </w:r>
          </w:p>
          <w:p w14:paraId="1AE7F4DF"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4FA9DFC9" w14:textId="77777777" w:rsidR="009C3D07" w:rsidRPr="00F504C1" w:rsidRDefault="009C3D07" w:rsidP="00895CEF">
            <w:pPr>
              <w:pStyle w:val="Prrafodelista"/>
              <w:numPr>
                <w:ilvl w:val="0"/>
                <w:numId w:val="84"/>
              </w:numPr>
              <w:suppressAutoHyphens w:val="0"/>
              <w:autoSpaceDN/>
              <w:spacing w:after="0"/>
              <w:ind w:left="360"/>
              <w:jc w:val="both"/>
              <w:textAlignment w:val="auto"/>
              <w:rPr>
                <w:rFonts w:asciiTheme="minorHAnsi" w:eastAsia="Calibri" w:hAnsiTheme="minorHAnsi" w:cstheme="minorHAnsi"/>
                <w:i/>
                <w:sz w:val="18"/>
                <w:szCs w:val="18"/>
              </w:rPr>
            </w:pPr>
            <w:r w:rsidRPr="00F504C1">
              <w:rPr>
                <w:rFonts w:asciiTheme="minorHAnsi" w:eastAsia="Calibri" w:hAnsiTheme="minorHAnsi" w:cstheme="minorHAnsi"/>
                <w:i/>
                <w:sz w:val="18"/>
                <w:szCs w:val="18"/>
              </w:rPr>
              <w:t>FUNCIONAMIENTO INTEGRAL DEL SISTEMA DE INYECCIÓN</w:t>
            </w:r>
          </w:p>
          <w:p w14:paraId="42FAF484"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Monitoreo y control</w:t>
            </w:r>
          </w:p>
          <w:p w14:paraId="30834545"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Circuito abierto </w:t>
            </w:r>
          </w:p>
          <w:p w14:paraId="37052F53"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Circuito cerrado</w:t>
            </w:r>
          </w:p>
          <w:p w14:paraId="5CF55306"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Inyección indirecta</w:t>
            </w:r>
          </w:p>
          <w:p w14:paraId="4A7EFF25"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Inyección directa                                                                                                                                          </w:t>
            </w:r>
          </w:p>
          <w:p w14:paraId="050F12D9"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2E52D198" w14:textId="77777777" w:rsidR="009C3D07" w:rsidRPr="00F504C1" w:rsidRDefault="009C3D07" w:rsidP="00895CEF">
            <w:pPr>
              <w:pStyle w:val="Prrafodelista"/>
              <w:numPr>
                <w:ilvl w:val="0"/>
                <w:numId w:val="84"/>
              </w:numPr>
              <w:suppressAutoHyphens w:val="0"/>
              <w:autoSpaceDN/>
              <w:spacing w:after="0"/>
              <w:ind w:left="360"/>
              <w:jc w:val="both"/>
              <w:textAlignment w:val="auto"/>
              <w:rPr>
                <w:rFonts w:asciiTheme="minorHAnsi" w:eastAsia="Calibri" w:hAnsiTheme="minorHAnsi" w:cstheme="minorHAnsi"/>
                <w:i/>
                <w:sz w:val="18"/>
                <w:szCs w:val="18"/>
              </w:rPr>
            </w:pPr>
            <w:r w:rsidRPr="00F504C1">
              <w:rPr>
                <w:rFonts w:asciiTheme="minorHAnsi" w:eastAsia="Calibri" w:hAnsiTheme="minorHAnsi" w:cstheme="minorHAnsi"/>
                <w:i/>
                <w:sz w:val="18"/>
                <w:szCs w:val="18"/>
              </w:rPr>
              <w:t>SISTEMA OBD</w:t>
            </w:r>
          </w:p>
          <w:p w14:paraId="3A3F87FD"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OBD I</w:t>
            </w:r>
          </w:p>
          <w:p w14:paraId="3250D199"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OBD II</w:t>
            </w:r>
          </w:p>
          <w:p w14:paraId="6185A881"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DTCs</w:t>
            </w:r>
          </w:p>
          <w:p w14:paraId="5F9E5978"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Protocolos de comunicación</w:t>
            </w:r>
          </w:p>
          <w:p w14:paraId="58DB2D0E"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Requerimientos sistema OBD</w:t>
            </w:r>
          </w:p>
          <w:p w14:paraId="6B5C5178" w14:textId="77777777" w:rsidR="009C3D07" w:rsidRPr="00F504C1" w:rsidRDefault="009C3D07" w:rsidP="00895CEF">
            <w:pPr>
              <w:pStyle w:val="Prrafodelista"/>
              <w:numPr>
                <w:ilvl w:val="1"/>
                <w:numId w:val="8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Modos de medición</w:t>
            </w:r>
          </w:p>
          <w:p w14:paraId="4FAE4B33" w14:textId="77777777" w:rsidR="009C3D07" w:rsidRPr="00F504C1" w:rsidRDefault="009C3D07" w:rsidP="002B0833">
            <w:pPr>
              <w:jc w:val="both"/>
              <w:rPr>
                <w:rFonts w:asciiTheme="minorHAnsi" w:hAnsiTheme="minorHAnsi" w:cstheme="minorHAnsi"/>
                <w:b/>
                <w:color w:val="000000"/>
                <w:sz w:val="18"/>
                <w:szCs w:val="18"/>
                <w:u w:val="single"/>
              </w:rPr>
            </w:pPr>
          </w:p>
          <w:p w14:paraId="6C87BEDD"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2EB20E3C" w14:textId="77777777" w:rsidR="009C3D07" w:rsidRPr="00F504C1" w:rsidRDefault="009C3D07" w:rsidP="002B0833">
            <w:pPr>
              <w:pStyle w:val="Prrafodelista"/>
              <w:spacing w:after="0"/>
              <w:ind w:left="379"/>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FD8E7A3"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hAnsiTheme="minorHAnsi" w:cstheme="minorHAnsi"/>
                <w:color w:val="000000"/>
                <w:sz w:val="18"/>
                <w:szCs w:val="18"/>
              </w:rPr>
              <w:t>Los equipos deben cumplir con normativas reconocidas a nivel mundial.</w:t>
            </w:r>
          </w:p>
          <w:p w14:paraId="3F3B623C" w14:textId="77777777" w:rsidR="009C3D07" w:rsidRPr="00F504C1" w:rsidRDefault="009C3D07" w:rsidP="002B0833">
            <w:pPr>
              <w:spacing w:line="276" w:lineRule="auto"/>
              <w:jc w:val="both"/>
              <w:rPr>
                <w:rFonts w:asciiTheme="minorHAnsi" w:eastAsia="Calibri" w:hAnsiTheme="minorHAnsi" w:cstheme="minorHAnsi"/>
                <w:sz w:val="18"/>
                <w:szCs w:val="18"/>
              </w:rPr>
            </w:pPr>
          </w:p>
        </w:tc>
      </w:tr>
      <w:tr w:rsidR="009C3D07" w:rsidRPr="00F504C1" w14:paraId="3AFC242A" w14:textId="77777777" w:rsidTr="005176E0">
        <w:trPr>
          <w:trHeight w:val="300"/>
        </w:trPr>
        <w:tc>
          <w:tcPr>
            <w:tcW w:w="974" w:type="dxa"/>
            <w:vMerge w:val="restart"/>
            <w:tcBorders>
              <w:top w:val="single" w:sz="4" w:space="0" w:color="auto"/>
              <w:left w:val="single" w:sz="4" w:space="0" w:color="auto"/>
              <w:bottom w:val="single" w:sz="4" w:space="0" w:color="auto"/>
              <w:right w:val="single" w:sz="4" w:space="0" w:color="auto"/>
            </w:tcBorders>
            <w:vAlign w:val="center"/>
            <w:hideMark/>
          </w:tcPr>
          <w:p w14:paraId="4896E74E"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59</w:t>
            </w:r>
          </w:p>
        </w:tc>
        <w:tc>
          <w:tcPr>
            <w:tcW w:w="1578" w:type="dxa"/>
            <w:vMerge w:val="restart"/>
            <w:tcBorders>
              <w:top w:val="single" w:sz="4" w:space="0" w:color="auto"/>
              <w:left w:val="single" w:sz="4" w:space="0" w:color="auto"/>
              <w:bottom w:val="single" w:sz="4" w:space="0" w:color="auto"/>
              <w:right w:val="single" w:sz="4" w:space="0" w:color="auto"/>
            </w:tcBorders>
            <w:vAlign w:val="center"/>
            <w:hideMark/>
          </w:tcPr>
          <w:p w14:paraId="60346C08" w14:textId="77777777" w:rsidR="009C3D07" w:rsidRPr="00F504C1" w:rsidRDefault="009C3D07" w:rsidP="002B0833">
            <w:pPr>
              <w:spacing w:line="276" w:lineRule="auto"/>
              <w:jc w:val="center"/>
              <w:rPr>
                <w:rFonts w:asciiTheme="minorHAnsi" w:eastAsia="Calibri" w:hAnsiTheme="minorHAnsi" w:cstheme="minorHAnsi"/>
                <w:color w:val="F79646" w:themeColor="accent6"/>
                <w:sz w:val="18"/>
                <w:szCs w:val="18"/>
              </w:rPr>
            </w:pPr>
            <w:r w:rsidRPr="00F504C1">
              <w:rPr>
                <w:rFonts w:asciiTheme="minorHAnsi" w:eastAsia="Calibri" w:hAnsiTheme="minorHAnsi" w:cstheme="minorHAnsi"/>
                <w:sz w:val="18"/>
                <w:szCs w:val="18"/>
              </w:rPr>
              <w:t>Entrenador Motor Inyección directa diésel</w:t>
            </w:r>
          </w:p>
        </w:tc>
        <w:tc>
          <w:tcPr>
            <w:tcW w:w="6521" w:type="dxa"/>
            <w:tcBorders>
              <w:top w:val="single" w:sz="4" w:space="0" w:color="auto"/>
              <w:left w:val="single" w:sz="4" w:space="0" w:color="auto"/>
              <w:bottom w:val="nil"/>
              <w:right w:val="single" w:sz="4" w:space="0" w:color="auto"/>
            </w:tcBorders>
          </w:tcPr>
          <w:p w14:paraId="562160C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98B4F8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507774B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11C6706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04D39915" w14:textId="77777777" w:rsidR="009C3D07" w:rsidRPr="00F504C1" w:rsidRDefault="009C3D07" w:rsidP="002B0833">
            <w:pPr>
              <w:jc w:val="both"/>
              <w:rPr>
                <w:rFonts w:asciiTheme="minorHAnsi" w:eastAsia="Arial" w:hAnsiTheme="minorHAnsi" w:cstheme="minorHAnsi"/>
                <w:sz w:val="18"/>
                <w:szCs w:val="18"/>
              </w:rPr>
            </w:pPr>
          </w:p>
          <w:p w14:paraId="44A476C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746E447A" w14:textId="77777777" w:rsidR="009C3D07" w:rsidRPr="00F504C1" w:rsidRDefault="009C3D07" w:rsidP="002B0833">
            <w:pPr>
              <w:jc w:val="both"/>
              <w:rPr>
                <w:rFonts w:asciiTheme="minorHAnsi" w:eastAsia="Arial" w:hAnsiTheme="minorHAnsi" w:cstheme="minorHAnsi"/>
                <w:sz w:val="18"/>
                <w:szCs w:val="18"/>
              </w:rPr>
            </w:pPr>
          </w:p>
          <w:p w14:paraId="4545EA6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263DD1B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 xml:space="preserve">El entrenador de motores de inyección directa a diésel deberá tener como mínimo los siguientes equipos y permitir que los estudiantes puedan realizar prácticas que cubran los temas del micro-currículo: </w:t>
            </w:r>
          </w:p>
          <w:p w14:paraId="2CA3866B" w14:textId="77777777" w:rsidR="009C3D07" w:rsidRPr="00F504C1" w:rsidRDefault="009C3D07" w:rsidP="002B0833">
            <w:pPr>
              <w:jc w:val="both"/>
              <w:rPr>
                <w:rFonts w:asciiTheme="minorHAnsi" w:eastAsia="Arial" w:hAnsiTheme="minorHAnsi" w:cstheme="minorHAnsi"/>
                <w:b/>
                <w:sz w:val="18"/>
                <w:szCs w:val="18"/>
                <w:u w:val="single"/>
              </w:rPr>
            </w:pPr>
          </w:p>
          <w:p w14:paraId="1868730B"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7A121B00" w14:textId="77777777" w:rsidR="009C3D07" w:rsidRPr="00F504C1" w:rsidRDefault="009C3D07" w:rsidP="00895CEF">
            <w:pPr>
              <w:pStyle w:val="Prrafodelista"/>
              <w:numPr>
                <w:ilvl w:val="0"/>
                <w:numId w:val="8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Motor (Diésel)</w:t>
            </w:r>
          </w:p>
          <w:p w14:paraId="23A2BD12" w14:textId="77777777" w:rsidR="009C3D07" w:rsidRPr="00F504C1" w:rsidRDefault="009C3D07" w:rsidP="00895CEF">
            <w:pPr>
              <w:pStyle w:val="Prrafodelista"/>
              <w:numPr>
                <w:ilvl w:val="0"/>
                <w:numId w:val="8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Transmisión automática</w:t>
            </w:r>
          </w:p>
          <w:p w14:paraId="353C2EEF" w14:textId="77777777" w:rsidR="009C3D07" w:rsidRPr="00F504C1" w:rsidRDefault="009C3D07" w:rsidP="00895CEF">
            <w:pPr>
              <w:pStyle w:val="Prrafodelista"/>
              <w:numPr>
                <w:ilvl w:val="0"/>
                <w:numId w:val="8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Calefacción / Ventilación / Aire Acondicionado</w:t>
            </w:r>
          </w:p>
          <w:p w14:paraId="60E16708" w14:textId="77777777" w:rsidR="009C3D07" w:rsidRPr="00F504C1" w:rsidRDefault="009C3D07" w:rsidP="00895CEF">
            <w:pPr>
              <w:pStyle w:val="Prrafodelista"/>
              <w:numPr>
                <w:ilvl w:val="0"/>
                <w:numId w:val="8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Sistema Eléctrico del motor</w:t>
            </w:r>
          </w:p>
          <w:p w14:paraId="423A8070" w14:textId="77777777" w:rsidR="009C3D07" w:rsidRPr="00F504C1" w:rsidRDefault="009C3D07" w:rsidP="00895CEF">
            <w:pPr>
              <w:pStyle w:val="Prrafodelista"/>
              <w:numPr>
                <w:ilvl w:val="0"/>
                <w:numId w:val="8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Escape</w:t>
            </w:r>
          </w:p>
          <w:p w14:paraId="595E1D0E" w14:textId="77777777" w:rsidR="009C3D07" w:rsidRPr="00F504C1" w:rsidRDefault="009C3D07" w:rsidP="00895CEF">
            <w:pPr>
              <w:pStyle w:val="Prrafodelista"/>
              <w:numPr>
                <w:ilvl w:val="0"/>
                <w:numId w:val="8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Sensores del motor </w:t>
            </w:r>
          </w:p>
          <w:p w14:paraId="0A8D9029" w14:textId="77777777" w:rsidR="009C3D07" w:rsidRPr="00F504C1" w:rsidRDefault="009C3D07" w:rsidP="00895CEF">
            <w:pPr>
              <w:pStyle w:val="Prrafodelista"/>
              <w:numPr>
                <w:ilvl w:val="0"/>
                <w:numId w:val="8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Refrigeración del motor</w:t>
            </w:r>
          </w:p>
          <w:p w14:paraId="73E021D9" w14:textId="77777777" w:rsidR="009C3D07" w:rsidRPr="00F504C1" w:rsidRDefault="009C3D07" w:rsidP="00895CEF">
            <w:pPr>
              <w:pStyle w:val="Prrafodelista"/>
              <w:numPr>
                <w:ilvl w:val="0"/>
                <w:numId w:val="8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Emisión de gases</w:t>
            </w:r>
          </w:p>
          <w:p w14:paraId="787F816F"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4E95660D"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5478DBC2"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3B9395EA" w14:textId="77777777" w:rsidR="009C3D07" w:rsidRPr="00F504C1" w:rsidRDefault="009C3D07" w:rsidP="00895CEF">
            <w:pPr>
              <w:pStyle w:val="Prrafodelista"/>
              <w:numPr>
                <w:ilvl w:val="0"/>
                <w:numId w:val="71"/>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27EB1630"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00BF03A9"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CONTENIDO A ABARCAR DE LA MICRO CURRICULA</w:t>
            </w:r>
          </w:p>
        </w:tc>
      </w:tr>
      <w:tr w:rsidR="009C3D07" w:rsidRPr="00F504C1" w14:paraId="6E8413EB" w14:textId="77777777" w:rsidTr="005176E0">
        <w:trPr>
          <w:trHeight w:val="300"/>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76043AD2" w14:textId="77777777" w:rsidR="009C3D07" w:rsidRPr="00F504C1" w:rsidRDefault="009C3D07" w:rsidP="002B0833">
            <w:pPr>
              <w:jc w:val="center"/>
              <w:rPr>
                <w:rFonts w:asciiTheme="minorHAnsi" w:eastAsia="Calibri" w:hAnsiTheme="minorHAnsi" w:cstheme="minorHAnsi"/>
                <w:i/>
                <w:sz w:val="18"/>
                <w:szCs w:val="18"/>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1B516E3F" w14:textId="77777777" w:rsidR="009C3D07" w:rsidRPr="00F504C1" w:rsidRDefault="009C3D07" w:rsidP="002B0833">
            <w:pPr>
              <w:rPr>
                <w:rFonts w:asciiTheme="minorHAnsi" w:eastAsia="Calibri" w:hAnsiTheme="minorHAnsi" w:cstheme="minorHAnsi"/>
                <w:color w:val="F79646" w:themeColor="accent6"/>
                <w:sz w:val="18"/>
                <w:szCs w:val="18"/>
              </w:rPr>
            </w:pPr>
          </w:p>
        </w:tc>
        <w:tc>
          <w:tcPr>
            <w:tcW w:w="6521" w:type="dxa"/>
            <w:tcBorders>
              <w:top w:val="nil"/>
              <w:left w:val="single" w:sz="4" w:space="0" w:color="auto"/>
              <w:bottom w:val="nil"/>
              <w:right w:val="single" w:sz="4" w:space="0" w:color="auto"/>
            </w:tcBorders>
          </w:tcPr>
          <w:p w14:paraId="1DFF265A"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PRINCIPIOS BÁSICOS DE INYECCIÓN DEL COMBUSTIBLE </w:t>
            </w:r>
          </w:p>
          <w:p w14:paraId="606F1EC3"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El motor Diésel </w:t>
            </w:r>
          </w:p>
          <w:p w14:paraId="21FC1767"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Tipos de cámaras de combustión </w:t>
            </w:r>
          </w:p>
          <w:p w14:paraId="5F1A87DC"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Distribución de la mezcla </w:t>
            </w:r>
          </w:p>
          <w:p w14:paraId="17DADAAA"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Factor de exceso de aire λ </w:t>
            </w:r>
          </w:p>
          <w:p w14:paraId="42037A22"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Niveles de lambda en motores Diésel </w:t>
            </w:r>
          </w:p>
          <w:p w14:paraId="1A71440B"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Parámetros de inyección </w:t>
            </w:r>
          </w:p>
          <w:p w14:paraId="064C1DBC"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Inicio de la inyección y suministro </w:t>
            </w:r>
          </w:p>
          <w:p w14:paraId="311D7091"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Cantidad de combustible inyectado </w:t>
            </w:r>
          </w:p>
          <w:p w14:paraId="51743827"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Duración de la inyección  </w:t>
            </w:r>
          </w:p>
          <w:p w14:paraId="729B02F6"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Curva de inyección</w:t>
            </w:r>
          </w:p>
          <w:p w14:paraId="3FCD8C8E"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4B9600B9"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54A68A94"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41F33A6" w14:textId="77777777" w:rsidR="009C3D07" w:rsidRPr="00F504C1" w:rsidRDefault="009C3D07" w:rsidP="00895CEF">
            <w:pPr>
              <w:pStyle w:val="Prrafodelista"/>
              <w:numPr>
                <w:ilvl w:val="0"/>
                <w:numId w:val="8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0C0D1FA7"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05F019E1" w14:textId="77777777" w:rsidTr="005176E0">
        <w:trPr>
          <w:trHeight w:val="300"/>
        </w:trPr>
        <w:tc>
          <w:tcPr>
            <w:tcW w:w="974" w:type="dxa"/>
            <w:tcBorders>
              <w:top w:val="single" w:sz="4" w:space="0" w:color="auto"/>
              <w:left w:val="single" w:sz="4" w:space="0" w:color="auto"/>
              <w:bottom w:val="single" w:sz="4" w:space="0" w:color="auto"/>
              <w:right w:val="single" w:sz="4" w:space="0" w:color="auto"/>
            </w:tcBorders>
            <w:vAlign w:val="center"/>
            <w:hideMark/>
          </w:tcPr>
          <w:p w14:paraId="5BFD1ECC"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60</w:t>
            </w:r>
          </w:p>
        </w:tc>
        <w:tc>
          <w:tcPr>
            <w:tcW w:w="1578" w:type="dxa"/>
            <w:tcBorders>
              <w:top w:val="single" w:sz="4" w:space="0" w:color="auto"/>
              <w:left w:val="single" w:sz="4" w:space="0" w:color="auto"/>
              <w:bottom w:val="single" w:sz="4" w:space="0" w:color="auto"/>
              <w:right w:val="single" w:sz="4" w:space="0" w:color="auto"/>
            </w:tcBorders>
            <w:vAlign w:val="center"/>
            <w:hideMark/>
          </w:tcPr>
          <w:p w14:paraId="18935ED7" w14:textId="77777777" w:rsidR="009C3D07" w:rsidRPr="00F504C1" w:rsidRDefault="009C3D07" w:rsidP="002B0833">
            <w:pPr>
              <w:spacing w:line="276" w:lineRule="auto"/>
              <w:jc w:val="center"/>
              <w:rPr>
                <w:rFonts w:asciiTheme="minorHAnsi" w:eastAsia="Calibri" w:hAnsiTheme="minorHAnsi" w:cstheme="minorHAnsi"/>
                <w:color w:val="F79646" w:themeColor="accent6"/>
                <w:sz w:val="18"/>
                <w:szCs w:val="18"/>
              </w:rPr>
            </w:pPr>
            <w:r w:rsidRPr="00F504C1">
              <w:rPr>
                <w:rFonts w:asciiTheme="minorHAnsi" w:eastAsia="Calibri" w:hAnsiTheme="minorHAnsi" w:cstheme="minorHAnsi"/>
                <w:sz w:val="18"/>
                <w:szCs w:val="18"/>
              </w:rPr>
              <w:t>Entrenador de Enfriamiento del Motor</w:t>
            </w:r>
          </w:p>
        </w:tc>
        <w:tc>
          <w:tcPr>
            <w:tcW w:w="6521" w:type="dxa"/>
            <w:tcBorders>
              <w:top w:val="single" w:sz="4" w:space="0" w:color="auto"/>
              <w:left w:val="single" w:sz="4" w:space="0" w:color="auto"/>
              <w:bottom w:val="nil"/>
              <w:right w:val="single" w:sz="4" w:space="0" w:color="auto"/>
            </w:tcBorders>
          </w:tcPr>
          <w:p w14:paraId="68AA12B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F9C70D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FA2903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6A83AE8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8CC3AE0" w14:textId="77777777" w:rsidR="009C3D07" w:rsidRPr="00F504C1" w:rsidRDefault="009C3D07" w:rsidP="002B0833">
            <w:pPr>
              <w:jc w:val="both"/>
              <w:rPr>
                <w:rFonts w:asciiTheme="minorHAnsi" w:eastAsia="Arial" w:hAnsiTheme="minorHAnsi" w:cstheme="minorHAnsi"/>
                <w:sz w:val="18"/>
                <w:szCs w:val="18"/>
              </w:rPr>
            </w:pPr>
          </w:p>
          <w:p w14:paraId="2DFB938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2758121D" w14:textId="77777777" w:rsidR="009C3D07" w:rsidRPr="00F504C1" w:rsidRDefault="009C3D07" w:rsidP="002B0833">
            <w:pPr>
              <w:jc w:val="both"/>
              <w:rPr>
                <w:rFonts w:asciiTheme="minorHAnsi" w:eastAsia="Arial" w:hAnsiTheme="minorHAnsi" w:cstheme="minorHAnsi"/>
                <w:sz w:val="18"/>
                <w:szCs w:val="18"/>
              </w:rPr>
            </w:pPr>
          </w:p>
          <w:p w14:paraId="78BBBB7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514021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 xml:space="preserve">El entrenador de enfriamiento de motores permitirá demostrar la estructura del sistema de enfriamiento del motor, simular el funcionamiento del motor y demostrar la operación del sistema de enfriamiento, deberá contener como mínimo los siguientes equipos </w:t>
            </w:r>
          </w:p>
          <w:p w14:paraId="7BA15DB5" w14:textId="77777777" w:rsidR="009C3D07" w:rsidRPr="00F504C1" w:rsidRDefault="009C3D07" w:rsidP="002B0833">
            <w:pPr>
              <w:jc w:val="both"/>
              <w:rPr>
                <w:rFonts w:asciiTheme="minorHAnsi" w:eastAsia="Arial" w:hAnsiTheme="minorHAnsi" w:cstheme="minorHAnsi"/>
                <w:b/>
                <w:sz w:val="18"/>
                <w:szCs w:val="18"/>
                <w:u w:val="single"/>
              </w:rPr>
            </w:pPr>
          </w:p>
          <w:p w14:paraId="7894E6C8" w14:textId="77777777" w:rsidR="009C3D07" w:rsidRPr="00F504C1" w:rsidRDefault="009C3D07" w:rsidP="002B0833">
            <w:pPr>
              <w:spacing w:line="276" w:lineRule="auto"/>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03667495"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Switch de ignición</w:t>
            </w:r>
          </w:p>
          <w:p w14:paraId="0C93173A"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Dos (2) ventiladores de enfriamiento 8"</w:t>
            </w:r>
          </w:p>
          <w:p w14:paraId="01EECE29"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Tres (3) relés de ventilador</w:t>
            </w:r>
          </w:p>
          <w:p w14:paraId="4167B650"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Conectores </w:t>
            </w:r>
          </w:p>
          <w:p w14:paraId="42C9F67A"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Cuadro de luces o fusibles</w:t>
            </w:r>
          </w:p>
          <w:p w14:paraId="590187E0"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Terminales de batería</w:t>
            </w:r>
          </w:p>
          <w:p w14:paraId="2AC6893F"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Conector de enlace de datos (DLC)</w:t>
            </w:r>
          </w:p>
          <w:p w14:paraId="1D8C0CCE"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Perilla de control de presión de refrigerante de aire acondicionado</w:t>
            </w:r>
          </w:p>
          <w:p w14:paraId="20D4094A"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Perilla de control de temperatura del refrigerante del motor</w:t>
            </w:r>
          </w:p>
          <w:p w14:paraId="0175162E"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 control de velocidad del vehículo</w:t>
            </w:r>
          </w:p>
          <w:p w14:paraId="03E0A254"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 control de temperatura ambiente</w:t>
            </w:r>
          </w:p>
          <w:p w14:paraId="5BC02C29"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766AF658"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00797992"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4F398338"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6C6BE97D"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02E9462B"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4A358682" w14:textId="77777777" w:rsidR="009C3D07" w:rsidRPr="00F504C1" w:rsidRDefault="009C3D07" w:rsidP="00895CEF">
            <w:pPr>
              <w:pStyle w:val="Prrafodelista"/>
              <w:numPr>
                <w:ilvl w:val="0"/>
                <w:numId w:val="40"/>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02760D7D"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52C8D996" w14:textId="77777777" w:rsidTr="005176E0">
        <w:trPr>
          <w:trHeight w:val="300"/>
        </w:trPr>
        <w:tc>
          <w:tcPr>
            <w:tcW w:w="974" w:type="dxa"/>
            <w:tcBorders>
              <w:top w:val="single" w:sz="4" w:space="0" w:color="auto"/>
              <w:left w:val="single" w:sz="4" w:space="0" w:color="auto"/>
              <w:bottom w:val="single" w:sz="4" w:space="0" w:color="auto"/>
              <w:right w:val="single" w:sz="4" w:space="0" w:color="auto"/>
            </w:tcBorders>
            <w:vAlign w:val="center"/>
            <w:hideMark/>
          </w:tcPr>
          <w:p w14:paraId="671D7952"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61</w:t>
            </w:r>
          </w:p>
        </w:tc>
        <w:tc>
          <w:tcPr>
            <w:tcW w:w="1578" w:type="dxa"/>
            <w:tcBorders>
              <w:top w:val="single" w:sz="4" w:space="0" w:color="auto"/>
              <w:left w:val="single" w:sz="4" w:space="0" w:color="auto"/>
              <w:bottom w:val="single" w:sz="4" w:space="0" w:color="auto"/>
              <w:right w:val="single" w:sz="4" w:space="0" w:color="auto"/>
            </w:tcBorders>
            <w:vAlign w:val="center"/>
            <w:hideMark/>
          </w:tcPr>
          <w:p w14:paraId="70C4328B"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Entrenador de Aire Acondicionado</w:t>
            </w:r>
          </w:p>
        </w:tc>
        <w:tc>
          <w:tcPr>
            <w:tcW w:w="6521" w:type="dxa"/>
            <w:tcBorders>
              <w:top w:val="single" w:sz="4" w:space="0" w:color="auto"/>
              <w:left w:val="single" w:sz="4" w:space="0" w:color="auto"/>
              <w:bottom w:val="single" w:sz="4" w:space="0" w:color="auto"/>
              <w:right w:val="single" w:sz="4" w:space="0" w:color="auto"/>
            </w:tcBorders>
          </w:tcPr>
          <w:p w14:paraId="31D3E16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287AFD4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1152F32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6478DD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218528E" w14:textId="77777777" w:rsidR="009C3D07" w:rsidRPr="00F504C1" w:rsidRDefault="009C3D07" w:rsidP="002B0833">
            <w:pPr>
              <w:jc w:val="both"/>
              <w:rPr>
                <w:rFonts w:asciiTheme="minorHAnsi" w:eastAsia="Arial" w:hAnsiTheme="minorHAnsi" w:cstheme="minorHAnsi"/>
                <w:sz w:val="18"/>
                <w:szCs w:val="18"/>
              </w:rPr>
            </w:pPr>
          </w:p>
          <w:p w14:paraId="2A24044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42C5DB69" w14:textId="77777777" w:rsidR="009C3D07" w:rsidRPr="00F504C1" w:rsidRDefault="009C3D07" w:rsidP="002B0833">
            <w:pPr>
              <w:jc w:val="both"/>
              <w:rPr>
                <w:rFonts w:asciiTheme="minorHAnsi" w:eastAsia="Arial" w:hAnsiTheme="minorHAnsi" w:cstheme="minorHAnsi"/>
                <w:sz w:val="18"/>
                <w:szCs w:val="18"/>
              </w:rPr>
            </w:pPr>
          </w:p>
          <w:p w14:paraId="3B7F120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4E369F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Se debe basar en un sistema de aire real de automóvil, demuestra la estructura y la operación total del vehículo, permitiendo la enseñanza de teorías eléctricas, operaciones prácticas, diagnóstico de fallas y otras operaciones relacionadas.</w:t>
            </w:r>
          </w:p>
          <w:p w14:paraId="7363FC65"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5DD69138"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0B8E0C28"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637502D7"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1AFAE7AC" w14:textId="77777777" w:rsidR="009C3D07" w:rsidRPr="00F504C1" w:rsidRDefault="009C3D07" w:rsidP="002B0833">
            <w:pPr>
              <w:jc w:val="both"/>
              <w:rPr>
                <w:rFonts w:asciiTheme="minorHAnsi" w:eastAsia="Arial" w:hAnsiTheme="minorHAnsi" w:cstheme="minorHAnsi"/>
                <w:b/>
                <w:sz w:val="18"/>
                <w:szCs w:val="18"/>
                <w:u w:val="single"/>
              </w:rPr>
            </w:pPr>
          </w:p>
          <w:p w14:paraId="269664BD"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 xml:space="preserve">OBJETIVOS DEL APRENDIZAJE </w:t>
            </w:r>
          </w:p>
          <w:p w14:paraId="72A3636D" w14:textId="77777777" w:rsidR="009C3D07" w:rsidRPr="00F504C1" w:rsidRDefault="009C3D07" w:rsidP="00895CEF">
            <w:pPr>
              <w:pStyle w:val="Prrafodelista"/>
              <w:numPr>
                <w:ilvl w:val="0"/>
                <w:numId w:val="8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Análisis del principio de funcionamiento del aire acondicionado.</w:t>
            </w:r>
          </w:p>
          <w:p w14:paraId="012A325B" w14:textId="77777777" w:rsidR="009C3D07" w:rsidRPr="00F504C1" w:rsidRDefault="009C3D07" w:rsidP="00895CEF">
            <w:pPr>
              <w:pStyle w:val="Prrafodelista"/>
              <w:numPr>
                <w:ilvl w:val="0"/>
                <w:numId w:val="8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Análisis de circuitos de aire acondicionado.</w:t>
            </w:r>
          </w:p>
          <w:p w14:paraId="4ADA73F2" w14:textId="77777777" w:rsidR="009C3D07" w:rsidRPr="00F504C1" w:rsidRDefault="009C3D07" w:rsidP="00895CEF">
            <w:pPr>
              <w:pStyle w:val="Prrafodelista"/>
              <w:numPr>
                <w:ilvl w:val="0"/>
                <w:numId w:val="8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Interpretación de esquemas.</w:t>
            </w:r>
          </w:p>
          <w:p w14:paraId="399EEF2C" w14:textId="77777777" w:rsidR="009C3D07" w:rsidRPr="00F504C1" w:rsidRDefault="009C3D07" w:rsidP="00895CEF">
            <w:pPr>
              <w:pStyle w:val="Prrafodelista"/>
              <w:numPr>
                <w:ilvl w:val="0"/>
                <w:numId w:val="8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Control de componentes.</w:t>
            </w:r>
          </w:p>
          <w:p w14:paraId="214A2B46" w14:textId="77777777" w:rsidR="009C3D07" w:rsidRPr="00F504C1" w:rsidRDefault="009C3D07" w:rsidP="00895CEF">
            <w:pPr>
              <w:pStyle w:val="Prrafodelista"/>
              <w:numPr>
                <w:ilvl w:val="0"/>
                <w:numId w:val="8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Diagnóstico y reparación de averías</w:t>
            </w:r>
          </w:p>
          <w:p w14:paraId="356AF06D" w14:textId="77777777" w:rsidR="009C3D07" w:rsidRPr="00F504C1" w:rsidRDefault="009C3D07" w:rsidP="00895CEF">
            <w:pPr>
              <w:pStyle w:val="Prrafodelista"/>
              <w:numPr>
                <w:ilvl w:val="0"/>
                <w:numId w:val="8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Desarrollo de procesos de carga y descarga de gas refrigerante</w:t>
            </w:r>
          </w:p>
          <w:p w14:paraId="629650D3" w14:textId="77777777" w:rsidR="009C3D07" w:rsidRPr="00F504C1" w:rsidRDefault="009C3D07" w:rsidP="00895CEF">
            <w:pPr>
              <w:pStyle w:val="Prrafodelista"/>
              <w:numPr>
                <w:ilvl w:val="0"/>
                <w:numId w:val="8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Control de estanqueidad de instalación. </w:t>
            </w:r>
          </w:p>
          <w:p w14:paraId="3BA79694" w14:textId="77777777" w:rsidR="009C3D07" w:rsidRPr="00F504C1" w:rsidRDefault="009C3D07" w:rsidP="00895CEF">
            <w:pPr>
              <w:pStyle w:val="Prrafodelista"/>
              <w:numPr>
                <w:ilvl w:val="0"/>
                <w:numId w:val="8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Control de fugas.</w:t>
            </w:r>
          </w:p>
          <w:p w14:paraId="27488322" w14:textId="77777777" w:rsidR="009C3D07" w:rsidRPr="00F504C1" w:rsidRDefault="009C3D07" w:rsidP="00895CEF">
            <w:pPr>
              <w:pStyle w:val="Prrafodelista"/>
              <w:numPr>
                <w:ilvl w:val="0"/>
                <w:numId w:val="87"/>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Manejo de instrumentación</w:t>
            </w:r>
          </w:p>
          <w:p w14:paraId="23DB8140"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36FA3C2F"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38E398F0" w14:textId="77777777" w:rsidR="009C3D07" w:rsidRPr="00F504C1" w:rsidRDefault="009C3D07" w:rsidP="00895CEF">
            <w:pPr>
              <w:pStyle w:val="Prrafodelista"/>
              <w:numPr>
                <w:ilvl w:val="0"/>
                <w:numId w:val="8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0E6EFC11"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hAnsiTheme="minorHAnsi" w:cstheme="minorHAnsi"/>
                <w:color w:val="000000"/>
                <w:sz w:val="18"/>
                <w:szCs w:val="18"/>
              </w:rPr>
              <w:t>Los equipos deben cumplir con normativas reconocidas a nivel mundial.</w:t>
            </w:r>
          </w:p>
        </w:tc>
      </w:tr>
      <w:tr w:rsidR="009C3D07" w:rsidRPr="00F504C1" w14:paraId="2ABF0688" w14:textId="77777777" w:rsidTr="005176E0">
        <w:trPr>
          <w:trHeight w:val="300"/>
        </w:trPr>
        <w:tc>
          <w:tcPr>
            <w:tcW w:w="974" w:type="dxa"/>
            <w:tcBorders>
              <w:top w:val="single" w:sz="4" w:space="0" w:color="auto"/>
              <w:left w:val="single" w:sz="4" w:space="0" w:color="auto"/>
              <w:bottom w:val="single" w:sz="4" w:space="0" w:color="auto"/>
              <w:right w:val="single" w:sz="4" w:space="0" w:color="auto"/>
            </w:tcBorders>
            <w:vAlign w:val="center"/>
            <w:hideMark/>
          </w:tcPr>
          <w:p w14:paraId="7E503F48" w14:textId="77777777" w:rsidR="009C3D07" w:rsidRPr="00F504C1" w:rsidRDefault="009C3D07" w:rsidP="002B0833">
            <w:pPr>
              <w:spacing w:line="276" w:lineRule="auto"/>
              <w:jc w:val="center"/>
              <w:rPr>
                <w:rFonts w:asciiTheme="minorHAnsi" w:eastAsia="Calibri" w:hAnsiTheme="minorHAnsi" w:cstheme="minorHAnsi"/>
                <w:i/>
                <w:sz w:val="18"/>
                <w:szCs w:val="18"/>
              </w:rPr>
            </w:pPr>
            <w:r w:rsidRPr="00F504C1">
              <w:rPr>
                <w:rFonts w:asciiTheme="minorHAnsi" w:eastAsia="Calibri" w:hAnsiTheme="minorHAnsi" w:cstheme="minorHAnsi"/>
                <w:i/>
                <w:sz w:val="18"/>
                <w:szCs w:val="18"/>
              </w:rPr>
              <w:t>62</w:t>
            </w:r>
          </w:p>
        </w:tc>
        <w:tc>
          <w:tcPr>
            <w:tcW w:w="1578" w:type="dxa"/>
            <w:tcBorders>
              <w:top w:val="single" w:sz="4" w:space="0" w:color="auto"/>
              <w:left w:val="single" w:sz="4" w:space="0" w:color="auto"/>
              <w:bottom w:val="single" w:sz="4" w:space="0" w:color="auto"/>
              <w:right w:val="single" w:sz="4" w:space="0" w:color="auto"/>
            </w:tcBorders>
            <w:vAlign w:val="center"/>
            <w:hideMark/>
          </w:tcPr>
          <w:p w14:paraId="6798ADA8"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Sistemas eléctricos</w:t>
            </w:r>
          </w:p>
        </w:tc>
        <w:tc>
          <w:tcPr>
            <w:tcW w:w="6521" w:type="dxa"/>
            <w:tcBorders>
              <w:top w:val="single" w:sz="4" w:space="0" w:color="auto"/>
              <w:left w:val="single" w:sz="4" w:space="0" w:color="auto"/>
              <w:bottom w:val="single" w:sz="4" w:space="0" w:color="auto"/>
              <w:right w:val="single" w:sz="4" w:space="0" w:color="auto"/>
            </w:tcBorders>
          </w:tcPr>
          <w:p w14:paraId="674AF3A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1721D8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51E42919"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909887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3DC5E62C" w14:textId="77777777" w:rsidR="009C3D07" w:rsidRPr="00F504C1" w:rsidRDefault="009C3D07" w:rsidP="002B0833">
            <w:pPr>
              <w:jc w:val="both"/>
              <w:rPr>
                <w:rFonts w:asciiTheme="minorHAnsi" w:eastAsia="Arial" w:hAnsiTheme="minorHAnsi" w:cstheme="minorHAnsi"/>
                <w:sz w:val="18"/>
                <w:szCs w:val="18"/>
              </w:rPr>
            </w:pPr>
          </w:p>
          <w:p w14:paraId="6C1BF9C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08493DCE" w14:textId="77777777" w:rsidR="009C3D07" w:rsidRPr="00F504C1" w:rsidRDefault="009C3D07" w:rsidP="002B0833">
            <w:pPr>
              <w:jc w:val="both"/>
              <w:rPr>
                <w:rFonts w:asciiTheme="minorHAnsi" w:eastAsia="Arial" w:hAnsiTheme="minorHAnsi" w:cstheme="minorHAnsi"/>
                <w:sz w:val="18"/>
                <w:szCs w:val="18"/>
              </w:rPr>
            </w:pPr>
          </w:p>
          <w:p w14:paraId="7CD4AF7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065C922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El módulo didáctico de sistemas eléctricos permite trabajar con los sistemas de iluminación del automóvil, sensores y demás elementos que se indican a continuación:</w:t>
            </w:r>
          </w:p>
          <w:p w14:paraId="286053F7" w14:textId="77777777" w:rsidR="009C3D07" w:rsidRPr="00F504C1" w:rsidRDefault="009C3D07" w:rsidP="002B0833">
            <w:pPr>
              <w:jc w:val="both"/>
              <w:rPr>
                <w:rFonts w:asciiTheme="minorHAnsi" w:eastAsia="Arial" w:hAnsiTheme="minorHAnsi" w:cstheme="minorHAnsi"/>
                <w:b/>
                <w:sz w:val="18"/>
                <w:szCs w:val="18"/>
                <w:u w:val="single"/>
              </w:rPr>
            </w:pPr>
          </w:p>
          <w:p w14:paraId="1281E421"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1C197EB6"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 señal / multifunción</w:t>
            </w:r>
          </w:p>
          <w:p w14:paraId="191ED2DA"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 lámpara antiniebla</w:t>
            </w:r>
          </w:p>
          <w:p w14:paraId="4E8BBAA7"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 advertencia de peligro</w:t>
            </w:r>
          </w:p>
          <w:p w14:paraId="6184811E"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 rango de transmisión</w:t>
            </w:r>
          </w:p>
          <w:p w14:paraId="335A3DAE"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 de atenuación del panel de instrumentos</w:t>
            </w:r>
          </w:p>
          <w:p w14:paraId="27FD17A0"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Switch de ignición</w:t>
            </w:r>
          </w:p>
          <w:p w14:paraId="33801FAE"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de posición del pedal de freno</w:t>
            </w:r>
          </w:p>
          <w:p w14:paraId="554C25C9"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de luz ambiental</w:t>
            </w:r>
          </w:p>
          <w:p w14:paraId="6552661C"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Conectores de punta de conector</w:t>
            </w:r>
          </w:p>
          <w:p w14:paraId="25243510"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Puestos de batería</w:t>
            </w:r>
          </w:p>
          <w:p w14:paraId="79146812" w14:textId="77777777" w:rsidR="009C3D07" w:rsidRPr="00F504C1" w:rsidRDefault="009C3D07" w:rsidP="00895CEF">
            <w:pPr>
              <w:pStyle w:val="Prrafodelista"/>
              <w:numPr>
                <w:ilvl w:val="0"/>
                <w:numId w:val="88"/>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Bloques de fusibles</w:t>
            </w:r>
          </w:p>
          <w:p w14:paraId="1EE982C3"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7F4A2F01"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Guía de prácticas profesor y estudiantes </w:t>
            </w:r>
          </w:p>
          <w:p w14:paraId="5BFA3418"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28AD6AF1" w14:textId="77777777" w:rsidR="009C3D07" w:rsidRPr="00F504C1" w:rsidRDefault="009C3D07" w:rsidP="00895CEF">
            <w:pPr>
              <w:pStyle w:val="Prrafodelista"/>
              <w:numPr>
                <w:ilvl w:val="0"/>
                <w:numId w:val="40"/>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1FEC5A72"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 xml:space="preserve">OBJETIVOS DEL APRENDIZAJE </w:t>
            </w:r>
          </w:p>
          <w:p w14:paraId="49569869" w14:textId="77777777" w:rsidR="009C3D07" w:rsidRPr="00F504C1" w:rsidRDefault="009C3D07" w:rsidP="00895CEF">
            <w:pPr>
              <w:pStyle w:val="Prrafodelista"/>
              <w:numPr>
                <w:ilvl w:val="0"/>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SISTEMAS DE ILUMINACIÓN DEL VEHÍCULO</w:t>
            </w:r>
          </w:p>
          <w:p w14:paraId="1A21DB8C"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Luz de población </w:t>
            </w:r>
          </w:p>
          <w:p w14:paraId="1FF056D0"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Corto alcance o luz de cruce</w:t>
            </w:r>
          </w:p>
          <w:p w14:paraId="623F31F1"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Largo alcance o luz de carretera</w:t>
            </w:r>
          </w:p>
          <w:p w14:paraId="2D6BD639"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Halógenas </w:t>
            </w:r>
          </w:p>
          <w:p w14:paraId="1D062339"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Xenón </w:t>
            </w:r>
          </w:p>
          <w:p w14:paraId="0F82055F"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Tubos de neón </w:t>
            </w:r>
          </w:p>
          <w:p w14:paraId="0A14C1D1"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Diodos emisores de luz</w:t>
            </w:r>
          </w:p>
          <w:p w14:paraId="595C1A28"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Proceso de alineación de luces  </w:t>
            </w:r>
          </w:p>
          <w:p w14:paraId="3D646951" w14:textId="77777777" w:rsidR="009C3D07" w:rsidRPr="00F504C1" w:rsidRDefault="009C3D07" w:rsidP="00895CEF">
            <w:pPr>
              <w:pStyle w:val="Prrafodelista"/>
              <w:numPr>
                <w:ilvl w:val="0"/>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LUCES AUXILIARES </w:t>
            </w:r>
          </w:p>
          <w:p w14:paraId="50291AC5"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Faros antiniebla delanteros</w:t>
            </w:r>
          </w:p>
          <w:p w14:paraId="53F4E94F"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Faros de visibilidad</w:t>
            </w:r>
          </w:p>
          <w:p w14:paraId="75A74B32"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Señalización e identificación</w:t>
            </w:r>
          </w:p>
          <w:p w14:paraId="2DFCB2A7" w14:textId="77777777" w:rsidR="009C3D07" w:rsidRPr="00F504C1" w:rsidRDefault="009C3D07" w:rsidP="00895CEF">
            <w:pPr>
              <w:pStyle w:val="Prrafodelista"/>
              <w:numPr>
                <w:ilvl w:val="0"/>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LUCES INTERMITENTES </w:t>
            </w:r>
          </w:p>
          <w:p w14:paraId="525E8350"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Luz de giro delanteras y posterior</w:t>
            </w:r>
          </w:p>
          <w:p w14:paraId="0EE07B51"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Luz de parqueo o emergencia</w:t>
            </w:r>
          </w:p>
          <w:p w14:paraId="54E79171" w14:textId="77777777" w:rsidR="009C3D07" w:rsidRPr="00F504C1" w:rsidRDefault="009C3D07" w:rsidP="00895CEF">
            <w:pPr>
              <w:pStyle w:val="Prrafodelista"/>
              <w:numPr>
                <w:ilvl w:val="0"/>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LUCES POSTERIORES </w:t>
            </w:r>
          </w:p>
          <w:p w14:paraId="52C36CAC"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Faros antiniebla traseros </w:t>
            </w:r>
          </w:p>
          <w:p w14:paraId="2E2CED69"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Luz de freno</w:t>
            </w:r>
          </w:p>
          <w:p w14:paraId="0C9C9057"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Luz de retro</w:t>
            </w:r>
          </w:p>
          <w:p w14:paraId="6D5A201C" w14:textId="77777777" w:rsidR="009C3D07" w:rsidRPr="00F504C1" w:rsidRDefault="009C3D07" w:rsidP="00895CEF">
            <w:pPr>
              <w:pStyle w:val="Prrafodelista"/>
              <w:numPr>
                <w:ilvl w:val="0"/>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LUCES DE TABLERO</w:t>
            </w:r>
          </w:p>
          <w:p w14:paraId="358ECF74"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Luz testigo de funcionamiento</w:t>
            </w:r>
          </w:p>
          <w:p w14:paraId="42B96397" w14:textId="77777777" w:rsidR="009C3D07" w:rsidRPr="00F504C1" w:rsidRDefault="009C3D07" w:rsidP="00895CEF">
            <w:pPr>
              <w:pStyle w:val="Prrafodelista"/>
              <w:numPr>
                <w:ilvl w:val="1"/>
                <w:numId w:val="89"/>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Indicadores  </w:t>
            </w:r>
          </w:p>
          <w:p w14:paraId="5D2E7883" w14:textId="77777777" w:rsidR="009C3D07" w:rsidRPr="00F504C1" w:rsidRDefault="009C3D07" w:rsidP="002B0833">
            <w:pPr>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AD21F91" w14:textId="77777777" w:rsidR="009C3D07" w:rsidRPr="00F504C1" w:rsidRDefault="009C3D07" w:rsidP="00895CEF">
            <w:pPr>
              <w:pStyle w:val="Prrafodelista"/>
              <w:numPr>
                <w:ilvl w:val="0"/>
                <w:numId w:val="8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4A11DFAF" w14:textId="77777777" w:rsidR="009C3D07" w:rsidRPr="00F504C1" w:rsidRDefault="009C3D07" w:rsidP="00895CEF">
            <w:pPr>
              <w:pStyle w:val="Prrafodelista"/>
              <w:numPr>
                <w:ilvl w:val="0"/>
                <w:numId w:val="8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hAnsiTheme="minorHAnsi" w:cstheme="minorHAnsi"/>
                <w:color w:val="000000"/>
                <w:sz w:val="18"/>
                <w:szCs w:val="18"/>
              </w:rPr>
              <w:t>Los equipos deben cumplir con normativas reconocidas a nivel mundial.</w:t>
            </w:r>
          </w:p>
        </w:tc>
      </w:tr>
    </w:tbl>
    <w:p w14:paraId="7D6A4D98"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722FB747"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Tabla 8. Laboratorio de Neumática- Hidráulica- CIUDAD DE RIOBAMBA</w:t>
      </w:r>
    </w:p>
    <w:tbl>
      <w:tblPr>
        <w:tblW w:w="9782" w:type="dxa"/>
        <w:tblInd w:w="-289" w:type="dxa"/>
        <w:tblCellMar>
          <w:left w:w="70" w:type="dxa"/>
          <w:right w:w="70" w:type="dxa"/>
        </w:tblCellMar>
        <w:tblLook w:val="04A0" w:firstRow="1" w:lastRow="0" w:firstColumn="1" w:lastColumn="0" w:noHBand="0" w:noVBand="1"/>
      </w:tblPr>
      <w:tblGrid>
        <w:gridCol w:w="993"/>
        <w:gridCol w:w="1559"/>
        <w:gridCol w:w="7230"/>
      </w:tblGrid>
      <w:tr w:rsidR="009C3D07" w:rsidRPr="00F504C1" w14:paraId="3C27F1F2" w14:textId="77777777" w:rsidTr="005176E0">
        <w:trPr>
          <w:trHeight w:val="70"/>
          <w:tblHeader/>
        </w:trPr>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B9710C3"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D6AC6F4"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723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45F6EBB"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3FD32393" w14:textId="77777777" w:rsidTr="005176E0">
        <w:trPr>
          <w:trHeight w:val="70"/>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6379ADF9" w14:textId="77777777" w:rsidR="009C3D07" w:rsidRPr="00F504C1" w:rsidRDefault="009C3D07" w:rsidP="002B0833">
            <w:pPr>
              <w:spacing w:line="276" w:lineRule="auto"/>
              <w:jc w:val="center"/>
              <w:rPr>
                <w:rFonts w:asciiTheme="minorHAnsi" w:hAnsiTheme="minorHAnsi" w:cstheme="minorHAnsi"/>
                <w:bCs/>
                <w:i/>
                <w:color w:val="000000" w:themeColor="text1"/>
                <w:sz w:val="18"/>
                <w:szCs w:val="18"/>
                <w:lang w:eastAsia="es-EC"/>
              </w:rPr>
            </w:pPr>
            <w:r w:rsidRPr="00F504C1">
              <w:rPr>
                <w:rFonts w:asciiTheme="minorHAnsi" w:hAnsiTheme="minorHAnsi" w:cstheme="minorHAnsi"/>
                <w:bCs/>
                <w:i/>
                <w:color w:val="000000" w:themeColor="text1"/>
                <w:sz w:val="18"/>
                <w:szCs w:val="18"/>
                <w:lang w:eastAsia="es-EC"/>
              </w:rPr>
              <w:t>63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141A39" w14:textId="77777777" w:rsidR="009C3D07" w:rsidRPr="00F504C1" w:rsidRDefault="009C3D07" w:rsidP="002B0833">
            <w:pPr>
              <w:spacing w:line="276" w:lineRule="auto"/>
              <w:jc w:val="center"/>
              <w:rPr>
                <w:rFonts w:asciiTheme="minorHAnsi" w:hAnsiTheme="minorHAnsi" w:cstheme="minorHAnsi"/>
                <w:bCs/>
                <w:color w:val="000000" w:themeColor="text1"/>
                <w:sz w:val="18"/>
                <w:szCs w:val="18"/>
                <w:lang w:eastAsia="es-EC"/>
              </w:rPr>
            </w:pPr>
            <w:r w:rsidRPr="00F504C1">
              <w:rPr>
                <w:rFonts w:asciiTheme="minorHAnsi" w:hAnsiTheme="minorHAnsi" w:cstheme="minorHAnsi"/>
                <w:bCs/>
                <w:color w:val="000000" w:themeColor="text1"/>
                <w:sz w:val="18"/>
                <w:szCs w:val="18"/>
                <w:lang w:eastAsia="es-EC"/>
              </w:rPr>
              <w:t>Entrenador de neumática</w:t>
            </w:r>
          </w:p>
        </w:tc>
        <w:tc>
          <w:tcPr>
            <w:tcW w:w="7230" w:type="dxa"/>
            <w:tcBorders>
              <w:top w:val="single" w:sz="4" w:space="0" w:color="auto"/>
              <w:left w:val="nil"/>
              <w:bottom w:val="nil"/>
              <w:right w:val="single" w:sz="4" w:space="0" w:color="auto"/>
            </w:tcBorders>
            <w:vAlign w:val="center"/>
            <w:hideMark/>
          </w:tcPr>
          <w:p w14:paraId="743EE4B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2BD8D21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38008A3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07C2E28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A7935A0" w14:textId="77777777" w:rsidR="009C3D07" w:rsidRPr="00F504C1" w:rsidRDefault="009C3D07" w:rsidP="002B0833">
            <w:pPr>
              <w:jc w:val="both"/>
              <w:rPr>
                <w:rFonts w:asciiTheme="minorHAnsi" w:eastAsia="Arial" w:hAnsiTheme="minorHAnsi" w:cstheme="minorHAnsi"/>
                <w:sz w:val="18"/>
                <w:szCs w:val="18"/>
              </w:rPr>
            </w:pPr>
          </w:p>
          <w:p w14:paraId="770B1A2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7FF6707A" w14:textId="77777777" w:rsidR="009C3D07" w:rsidRPr="00F504C1" w:rsidRDefault="009C3D07" w:rsidP="002B0833">
            <w:pPr>
              <w:jc w:val="both"/>
              <w:rPr>
                <w:rFonts w:asciiTheme="minorHAnsi" w:eastAsia="Arial" w:hAnsiTheme="minorHAnsi" w:cstheme="minorHAnsi"/>
                <w:b/>
                <w:sz w:val="18"/>
                <w:szCs w:val="18"/>
                <w:u w:val="single"/>
              </w:rPr>
            </w:pPr>
          </w:p>
          <w:p w14:paraId="2C45E85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0EF1A5D" w14:textId="77777777" w:rsidR="009C3D07" w:rsidRPr="00F504C1" w:rsidRDefault="009C3D07" w:rsidP="002B0833">
            <w:pPr>
              <w:spacing w:line="276" w:lineRule="auto"/>
              <w:jc w:val="both"/>
              <w:rPr>
                <w:rFonts w:asciiTheme="minorHAnsi" w:hAnsiTheme="minorHAnsi" w:cstheme="minorHAnsi"/>
                <w:bCs/>
                <w:color w:val="000000" w:themeColor="text1"/>
                <w:sz w:val="18"/>
                <w:szCs w:val="18"/>
                <w:lang w:eastAsia="es-EC"/>
              </w:rPr>
            </w:pPr>
            <w:r w:rsidRPr="00F504C1">
              <w:rPr>
                <w:rFonts w:asciiTheme="minorHAnsi" w:hAnsiTheme="minorHAnsi" w:cstheme="minorHAnsi"/>
                <w:bCs/>
                <w:color w:val="000000" w:themeColor="text1"/>
                <w:sz w:val="18"/>
                <w:szCs w:val="18"/>
                <w:lang w:eastAsia="es-EC"/>
              </w:rPr>
              <w:t xml:space="preserve">El entrenador estará configurado para cubrir temas de neumática básica, avanzada y electroneumática para los estudiantes. Debe contener como mínimo: </w:t>
            </w:r>
          </w:p>
        </w:tc>
      </w:tr>
      <w:tr w:rsidR="009C3D07" w:rsidRPr="00F504C1" w14:paraId="22C6FF51" w14:textId="77777777" w:rsidTr="005176E0">
        <w:trPr>
          <w:trHeight w:val="47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2088450" w14:textId="77777777" w:rsidR="009C3D07" w:rsidRPr="00F504C1" w:rsidRDefault="009C3D07" w:rsidP="002B0833">
            <w:pPr>
              <w:spacing w:line="256" w:lineRule="auto"/>
              <w:rPr>
                <w:rFonts w:asciiTheme="minorHAnsi" w:hAnsiTheme="minorHAnsi" w:cstheme="minorHAnsi"/>
                <w:b/>
                <w:bCs/>
                <w:i/>
                <w:color w:val="000000" w:themeColor="text1"/>
                <w:sz w:val="18"/>
                <w:szCs w:val="18"/>
                <w:lang w:eastAsia="es-EC"/>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8B699" w14:textId="77777777" w:rsidR="009C3D07" w:rsidRPr="00F504C1" w:rsidRDefault="009C3D07" w:rsidP="002B0833">
            <w:pPr>
              <w:spacing w:line="256" w:lineRule="auto"/>
              <w:rPr>
                <w:rFonts w:asciiTheme="minorHAnsi" w:hAnsiTheme="minorHAnsi" w:cstheme="minorHAnsi"/>
                <w:b/>
                <w:bCs/>
                <w:color w:val="000000" w:themeColor="text1"/>
                <w:sz w:val="18"/>
                <w:szCs w:val="18"/>
                <w:lang w:eastAsia="es-EC"/>
              </w:rPr>
            </w:pPr>
          </w:p>
        </w:tc>
        <w:tc>
          <w:tcPr>
            <w:tcW w:w="7230" w:type="dxa"/>
            <w:tcBorders>
              <w:top w:val="nil"/>
              <w:left w:val="nil"/>
              <w:bottom w:val="single" w:sz="4" w:space="0" w:color="auto"/>
              <w:right w:val="single" w:sz="4" w:space="0" w:color="auto"/>
            </w:tcBorders>
            <w:vAlign w:val="center"/>
            <w:hideMark/>
          </w:tcPr>
          <w:p w14:paraId="1E11D4A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4 (u) Válvula de 3/2 vías accionada por pulsador, normalmente cerrada, válvula de asiento, accionamiento directo, unilateral retorno por muelle.</w:t>
            </w:r>
          </w:p>
          <w:p w14:paraId="2D174EE0"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3/2 vías accionada por pulsador, normalmente abierta válvula de asiento, accionamiento directo, unilateral retorno por muelle.</w:t>
            </w:r>
          </w:p>
          <w:p w14:paraId="7239C329"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5/2 vías con interruptor selector manual, presión 0 - 800 Kpa, caudal nominal &gt;= 60 l/min.</w:t>
            </w:r>
          </w:p>
          <w:p w14:paraId="2D00E94B"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3/2 vías con interruptor selector, normalmente cerrada, presión 0 - 800 Kpa, caudal nominal &gt;= 60 l/min.</w:t>
            </w:r>
          </w:p>
          <w:p w14:paraId="17029D38"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Válvula de 3/2 vías, accionada por rodillo, normalmente cerrada, presión 0 - 800 Kpa, caudal nominal &gt;= 80 l/min.</w:t>
            </w:r>
          </w:p>
          <w:p w14:paraId="5A561EF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Detector de proximidad neumático, con fijación para cilindro, presión 2 - 8 bar, tiempos de conmutación &gt;= 22 ms/52 ms desconexión, con indicación óptica.</w:t>
            </w:r>
          </w:p>
          <w:p w14:paraId="34EE0D3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Temporizador neumático, normalmente cerrado, con botón ajustable modificando el tiempo de retardo entre 2 y 30 seg.</w:t>
            </w:r>
          </w:p>
          <w:p w14:paraId="2B7D047E"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secuencia, presión funcionamiento/pilotaje: &gt;=1,8-8 bar / 1-8 bar, caudal 100 l/min.</w:t>
            </w:r>
          </w:p>
          <w:p w14:paraId="76221AA1"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5 (u) Válvula de 3/2 vías, mando directo monoestable con reposición por muelle NC, presión de mando 1,5 a 10 bar</w:t>
            </w:r>
          </w:p>
          <w:p w14:paraId="15648FEC"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5/2 vías, mando directo monoestable con reposición por muelle, presión de mando 1,5 a 10 bar</w:t>
            </w:r>
          </w:p>
          <w:p w14:paraId="4DF206E8"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5 (u) Válvula de impulsos de 5/2 vías, mando directo biestable presión de mando 1,5 a 10 bar.</w:t>
            </w:r>
          </w:p>
          <w:p w14:paraId="58FFD8A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5 (u) Selector de circuito (OR), válvula selectora caudal nominal &gt;= 500 l/min.</w:t>
            </w:r>
          </w:p>
          <w:p w14:paraId="6A269D55"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5 (u) Válvula de simultaneidad (AND), válvula de simultaneidad caudal nominal &gt;= 550 l/min.</w:t>
            </w:r>
          </w:p>
          <w:p w14:paraId="666EC7F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1 (u) Escape rápido, válvula de asiento presión 0,5 - 10 bar. </w:t>
            </w:r>
          </w:p>
          <w:p w14:paraId="42F9C211"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(u) Regulador de flujo unidireccional, caudal en sentido restringido 0-85 l/min en sentido libre 100 - 110 l/min.</w:t>
            </w:r>
          </w:p>
          <w:p w14:paraId="0296EBA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Cilindro de simple efecto, carrera máxima 50 mm, fuerza a 6 bar - 150 N, fuerza mínima del muelle de retorno 13,5 N.</w:t>
            </w:r>
          </w:p>
          <w:p w14:paraId="72DA571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4 (u) Cilindro de doble efecto, carrera máxima 100 mm, fuerza a 6 bar - 165 N, fuerza de retroceso 140 N.</w:t>
            </w:r>
          </w:p>
          <w:p w14:paraId="3D4B811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interrupción con filtro y regulador, caudal nominal &gt;= 120 l/min regulación de 0,5 - 7 bar, unidad filtrante 40 Un</w:t>
            </w:r>
          </w:p>
          <w:p w14:paraId="14A36230"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(u) Regulador de presión con manómetro, con conectores de acople rápido y tamaño optimizado.</w:t>
            </w:r>
          </w:p>
          <w:p w14:paraId="5AFA8C53"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Manómetro, construido con tubo Bourdon capacidad de 0 - 10 bar clase 1,6.</w:t>
            </w:r>
          </w:p>
          <w:p w14:paraId="58E63187"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Distribuidor de aire, con 8 válvulas anti retorno alimentación PUN 6x1 distribución 8 conexiones PUN 4x0,75</w:t>
            </w:r>
          </w:p>
          <w:p w14:paraId="1206FF08"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4 (u) Tubo de plástico, 4 x 0,75 plata 10 m diámetro exterior/interior 4 mm/ 2,6 mm</w:t>
            </w:r>
          </w:p>
          <w:p w14:paraId="31729A78"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3/2 vías con pulsador de emergencia, normalmente abierta, el pulsador en color rojo se vuelve a la posición normal girándolo horariamente.</w:t>
            </w:r>
          </w:p>
          <w:p w14:paraId="149CA8CA"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3/2 vías, accionada por rodillo en un sentido, cerrada, válvula de asiento caudal &gt;= 80 l/min.</w:t>
            </w:r>
          </w:p>
          <w:p w14:paraId="590413E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contrapresión, activada frontalmente por la leva del cilindro fuerza de cierre a &gt;= 6 bar: 12,5 N.</w:t>
            </w:r>
          </w:p>
          <w:p w14:paraId="0C7BE8C0"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Temporizador neumático, normalmente abierto, señal de control neumática, reposición mediante muelle.</w:t>
            </w:r>
          </w:p>
          <w:p w14:paraId="089CB5D7"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Contador neumático con preselección, dispositivo mecánico, display de 5 dígitos, pulso de activación 10 ms, frecuencia de recuento 2 Hz.</w:t>
            </w:r>
          </w:p>
          <w:p w14:paraId="7EF8B365"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Módulo de pasos comprende tres módulos TAA y un módulo TAB, caudal nominal &gt;= 60 l/min, presión 2-8 bar.</w:t>
            </w:r>
          </w:p>
          <w:p w14:paraId="26073609"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Válvula de antirretorno, pilotada</w:t>
            </w:r>
          </w:p>
          <w:p w14:paraId="7DB0B2FC"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Entrada de señales eléctricas con 1 interruptor y 3 pulsadores con contactos abiertos y cerrados carga máxima de los contactos 2 A.</w:t>
            </w:r>
          </w:p>
          <w:p w14:paraId="7ECF64D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Relé, triple con barras de alimentación, carga de 5 A tiempo de llamada 10 ms, tiempo de caída 8 ms.</w:t>
            </w:r>
          </w:p>
          <w:p w14:paraId="755C1FCF"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Final de carrera eléctrico, accionado por la izquierda con contactos NA y NC conexión rápida soporta Máx. 5 A</w:t>
            </w:r>
          </w:p>
          <w:p w14:paraId="6A3D3FB5"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Final de carrera eléctrico, accionado por la derecha con contactos NA y NC conexión rápida soporta Máx. 5 A</w:t>
            </w:r>
          </w:p>
          <w:p w14:paraId="4AC1F82B"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Sensor de proximidad, óptico, puede rotar 360° con enclavamiento cada 15°, salida por contacto NA PNP, detección ajustable 70 - 300 mm con indicador LED.</w:t>
            </w:r>
          </w:p>
          <w:p w14:paraId="0E5A554D"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Detector de posición electrónico con elemento con fijación a cilindro, tiempo de conmutación 1 ms, salida NA en reposo con indicador de conmutación.</w:t>
            </w:r>
          </w:p>
          <w:p w14:paraId="3A872FFB"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1 (u) Electroválvulas de 3/2 vías con LED, normalmente cerrada </w:t>
            </w:r>
          </w:p>
          <w:p w14:paraId="6F48952F"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Electroválvula de 5/2 vías con LED</w:t>
            </w:r>
          </w:p>
          <w:p w14:paraId="4E902695"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2 (u) Válvula de doble bobina de 5/2 vías con LED, </w:t>
            </w:r>
          </w:p>
          <w:p w14:paraId="0B24FB5F"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Sensor de presión con indicador, puede rotar 360°, con salida conexión PNP y salida analógica de 0-10 VDC.</w:t>
            </w:r>
          </w:p>
          <w:p w14:paraId="24CC2BCD"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Temporizador, doble con retardo conexión y retardo a la desconexión carga máxima 5A, retardos ajustables de 0,5 - 10 s.</w:t>
            </w:r>
          </w:p>
          <w:p w14:paraId="47B92B78"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Contador electrónico con preselección, frecuencia máxima de conteo 30 Hz, valor preseleccionado de 4 dígitos identificación por colores amarillo-rojo.</w:t>
            </w:r>
          </w:p>
          <w:p w14:paraId="25C565D3"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Pulsador de EMERGENCIA, eléctrico con pulsador de retención contactos NA y NC carga máxima de contactos 8 A.</w:t>
            </w:r>
          </w:p>
          <w:p w14:paraId="20E01138"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Sensor de proximidad, inductivo, protección contra polaridad, cortocircuito y sobrecarga, salida de contacto NO PNP, puede rotar 360°</w:t>
            </w:r>
          </w:p>
          <w:p w14:paraId="4F014259"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Sensor de proximidad, capacitivo, protección contra polaridad, cortocircuito y sobrecarga, salida de contacto NO PNP, puede rotar 360°</w:t>
            </w:r>
          </w:p>
          <w:p w14:paraId="7E5B223A"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Terminal de válvulas con dos electroválvulas 5/2 vías y dos 5/2 vías de impulsos.</w:t>
            </w:r>
          </w:p>
          <w:p w14:paraId="093CF95E"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Sensor de flujo con display, Régimen de Indicación 5-50 l/min Tensión de funcionamiento 24 VDC Precisión FS: 5%</w:t>
            </w:r>
          </w:p>
          <w:p w14:paraId="03374D0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Fuente de alimentación, Tensión de salida 24 VDC s prueba de cortocircuitos, corriente de salida Máx. 4 A, Tensión de entrada 85 - 264 VAC  60 Hz.</w:t>
            </w:r>
          </w:p>
          <w:p w14:paraId="7B9238F7"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1 (u) Conjunto de cables con vaina de protección cantidad mínima de 100 unidades (varias dimensiones desde 50 mm hasta 150 mm) dos colores. </w:t>
            </w:r>
          </w:p>
          <w:p w14:paraId="33A0438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Cable para la conexión digital de entradas y salidas.</w:t>
            </w:r>
          </w:p>
          <w:p w14:paraId="264AB2A9"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Caja de conexión que permite la conexión de 8 sensores y 8 actuadores con cables de 4 mm, conector acorde a la adquisición de datos.</w:t>
            </w:r>
          </w:p>
          <w:p w14:paraId="1AB4CE78"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Caja de conexión para dispositivos analógicos permite la conexión de 4 entradas 0- 10 VDC 4 entradas de corriente 4 -20 mA y dos salidas analógicas 0-10 VDC.</w:t>
            </w:r>
          </w:p>
          <w:p w14:paraId="2561999A"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Cable con conectores para la conexión de entradas y salidas analógicas.</w:t>
            </w:r>
          </w:p>
          <w:p w14:paraId="2C4E71C7"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Interfaz para adquisición de datos para interactuar entre PC y tablero de prácticas.</w:t>
            </w:r>
          </w:p>
          <w:p w14:paraId="586FA80C" w14:textId="77777777" w:rsidR="009C3D07" w:rsidRPr="00F504C1" w:rsidRDefault="009C3D07" w:rsidP="002B0833">
            <w:pPr>
              <w:pStyle w:val="Prrafodelista"/>
              <w:spacing w:after="0" w:line="256" w:lineRule="auto"/>
              <w:ind w:left="360"/>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conexión se efectúa a través del puerto USB del Interfaz y procesa las entradas y salidas de la unidad de conexión universal en función de su programación.</w:t>
            </w:r>
          </w:p>
          <w:p w14:paraId="4E8EBC82" w14:textId="77777777" w:rsidR="009C3D07" w:rsidRPr="00F504C1" w:rsidRDefault="009C3D07" w:rsidP="002B0833">
            <w:pPr>
              <w:pStyle w:val="Prrafodelista"/>
              <w:spacing w:after="0" w:line="256" w:lineRule="auto"/>
              <w:ind w:left="360"/>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Incluye software para Neumática interacción entre PC y elementos reales.</w:t>
            </w:r>
          </w:p>
          <w:p w14:paraId="54E2B37F"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Caja de accesorios contiene racores neumáticos y accesorios para tubos, así como cortatubos y herramienta de desmontaje para racores neumáticos.</w:t>
            </w:r>
          </w:p>
          <w:p w14:paraId="180CFB09"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Mesa de Fabricación para equipamiento de ambos lados.  Se tiene la opción de presentarse distintos tipos de placas (ranuradas para montaje de los elementos, con agujeros para sujeción de los elementos con vinchas, entre otros), con el fin de poder realizar las prácticas con completa seguridad, tanto para los estudiantes como de los componentes del panel de neumática. Trabajo Doble lado</w:t>
            </w:r>
          </w:p>
          <w:p w14:paraId="45075153"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Manual de Prácticas con ejercicios para Neumática y Electroneumática en CD y libro impreso Licencia Institucional.</w:t>
            </w:r>
          </w:p>
          <w:p w14:paraId="44C7BAD0"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3D56995A"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mesa de trabajo debe ser doble, para que se pueda trabajar por los dos lados, por lo que será necesaria solamente una (1).</w:t>
            </w:r>
          </w:p>
          <w:p w14:paraId="3E45D8BA"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189838E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PRACTICAS MÍNIMAS A REALIZARSE: </w:t>
            </w:r>
          </w:p>
          <w:p w14:paraId="22CBCDE3" w14:textId="77777777" w:rsidR="009C3D07" w:rsidRPr="00F504C1" w:rsidRDefault="009C3D07" w:rsidP="002B0833">
            <w:pPr>
              <w:jc w:val="both"/>
              <w:rPr>
                <w:rFonts w:asciiTheme="minorHAnsi" w:eastAsia="Arial" w:hAnsiTheme="minorHAnsi" w:cstheme="minorHAnsi"/>
                <w:b/>
                <w:sz w:val="18"/>
                <w:szCs w:val="18"/>
                <w:u w:val="single"/>
              </w:rPr>
            </w:pPr>
          </w:p>
          <w:p w14:paraId="7FA63A61" w14:textId="77777777" w:rsidR="009C3D07" w:rsidRPr="00F504C1" w:rsidRDefault="009C3D07" w:rsidP="00895CEF">
            <w:pPr>
              <w:pStyle w:val="Prrafodelista"/>
              <w:numPr>
                <w:ilvl w:val="0"/>
                <w:numId w:val="86"/>
              </w:numPr>
              <w:suppressAutoHyphens w:val="0"/>
              <w:autoSpaceDN/>
              <w:spacing w:after="0" w:line="256"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Medición de presiones de aire</w:t>
            </w:r>
          </w:p>
          <w:p w14:paraId="271A8EEE" w14:textId="77777777" w:rsidR="009C3D07" w:rsidRPr="00F504C1" w:rsidRDefault="009C3D07" w:rsidP="00895CEF">
            <w:pPr>
              <w:pStyle w:val="Prrafodelista"/>
              <w:numPr>
                <w:ilvl w:val="0"/>
                <w:numId w:val="86"/>
              </w:numPr>
              <w:suppressAutoHyphens w:val="0"/>
              <w:autoSpaceDN/>
              <w:spacing w:after="0" w:line="256"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Reconocimiento de los elementos de un circuito neumático</w:t>
            </w:r>
          </w:p>
          <w:p w14:paraId="40EA0552" w14:textId="77777777" w:rsidR="009C3D07" w:rsidRPr="00F504C1" w:rsidRDefault="009C3D07" w:rsidP="00895CEF">
            <w:pPr>
              <w:pStyle w:val="Prrafodelista"/>
              <w:numPr>
                <w:ilvl w:val="0"/>
                <w:numId w:val="86"/>
              </w:numPr>
              <w:suppressAutoHyphens w:val="0"/>
              <w:autoSpaceDN/>
              <w:spacing w:after="0" w:line="256"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Reconocimiento de los elementos de un circuito electro neumático</w:t>
            </w:r>
          </w:p>
          <w:p w14:paraId="6CDAF1DA" w14:textId="77777777" w:rsidR="009C3D07" w:rsidRPr="00F504C1" w:rsidRDefault="009C3D07" w:rsidP="00895CEF">
            <w:pPr>
              <w:pStyle w:val="Prrafodelista"/>
              <w:numPr>
                <w:ilvl w:val="0"/>
                <w:numId w:val="86"/>
              </w:numPr>
              <w:suppressAutoHyphens w:val="0"/>
              <w:autoSpaceDN/>
              <w:spacing w:after="0" w:line="256"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 neumático básico</w:t>
            </w:r>
          </w:p>
          <w:p w14:paraId="267D3AF2" w14:textId="77777777" w:rsidR="009C3D07" w:rsidRPr="00F504C1" w:rsidRDefault="009C3D07" w:rsidP="00895CEF">
            <w:pPr>
              <w:pStyle w:val="Prrafodelista"/>
              <w:numPr>
                <w:ilvl w:val="0"/>
                <w:numId w:val="86"/>
              </w:numPr>
              <w:suppressAutoHyphens w:val="0"/>
              <w:autoSpaceDN/>
              <w:spacing w:after="0" w:line="256"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 neumático con más de un actuador</w:t>
            </w:r>
          </w:p>
          <w:p w14:paraId="2D4B2E68" w14:textId="77777777" w:rsidR="009C3D07" w:rsidRPr="00F504C1" w:rsidRDefault="009C3D07" w:rsidP="00895CEF">
            <w:pPr>
              <w:pStyle w:val="Prrafodelista"/>
              <w:numPr>
                <w:ilvl w:val="0"/>
                <w:numId w:val="86"/>
              </w:numPr>
              <w:suppressAutoHyphens w:val="0"/>
              <w:autoSpaceDN/>
              <w:spacing w:after="0" w:line="256"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Circuitos electro neumáticos</w:t>
            </w:r>
          </w:p>
          <w:p w14:paraId="3840131D" w14:textId="77777777" w:rsidR="009C3D07" w:rsidRPr="00F504C1" w:rsidRDefault="009C3D07" w:rsidP="002B0833">
            <w:pPr>
              <w:jc w:val="both"/>
              <w:rPr>
                <w:rFonts w:asciiTheme="minorHAnsi" w:eastAsia="Arial" w:hAnsiTheme="minorHAnsi" w:cstheme="minorHAnsi"/>
                <w:b/>
                <w:sz w:val="18"/>
                <w:szCs w:val="18"/>
                <w:u w:val="single"/>
              </w:rPr>
            </w:pPr>
          </w:p>
          <w:p w14:paraId="0D2A1661"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color w:val="000000"/>
                <w:sz w:val="18"/>
                <w:szCs w:val="18"/>
                <w:lang w:eastAsia="es-EC"/>
              </w:rPr>
              <w:t xml:space="preserve"> </w:t>
            </w:r>
            <w:r w:rsidRPr="00F504C1">
              <w:rPr>
                <w:rFonts w:asciiTheme="minorHAnsi" w:hAnsiTheme="minorHAnsi" w:cstheme="minorHAnsi"/>
                <w:b/>
                <w:color w:val="000000"/>
                <w:sz w:val="18"/>
                <w:szCs w:val="18"/>
                <w:u w:val="single"/>
              </w:rPr>
              <w:t>GARANTÍAS Y NORMATIVA</w:t>
            </w:r>
          </w:p>
          <w:p w14:paraId="22A94EB9" w14:textId="77777777" w:rsidR="009C3D07" w:rsidRPr="00F504C1" w:rsidRDefault="009C3D07" w:rsidP="00895CEF">
            <w:pPr>
              <w:pStyle w:val="Prrafodelista"/>
              <w:numPr>
                <w:ilvl w:val="0"/>
                <w:numId w:val="8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43DCD9F"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p w14:paraId="6206325D"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Incluir un sistema e-Learning como complemento del equipo</w:t>
            </w:r>
          </w:p>
        </w:tc>
      </w:tr>
      <w:tr w:rsidR="009C3D07" w:rsidRPr="00F504C1" w14:paraId="3E0D30B2" w14:textId="77777777" w:rsidTr="005176E0">
        <w:trPr>
          <w:trHeight w:val="551"/>
        </w:trPr>
        <w:tc>
          <w:tcPr>
            <w:tcW w:w="993" w:type="dxa"/>
            <w:tcBorders>
              <w:top w:val="nil"/>
              <w:left w:val="single" w:sz="4" w:space="0" w:color="auto"/>
              <w:bottom w:val="single" w:sz="4" w:space="0" w:color="auto"/>
              <w:right w:val="single" w:sz="4" w:space="0" w:color="auto"/>
            </w:tcBorders>
            <w:vAlign w:val="center"/>
          </w:tcPr>
          <w:p w14:paraId="473D7E9F"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1D2F7C72"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41C5DD5B"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5EC9D1E2"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r w:rsidRPr="00F504C1">
              <w:rPr>
                <w:rFonts w:asciiTheme="minorHAnsi" w:hAnsiTheme="minorHAnsi" w:cstheme="minorHAnsi"/>
                <w:bCs/>
                <w:i/>
                <w:color w:val="000000"/>
                <w:sz w:val="18"/>
                <w:szCs w:val="18"/>
                <w:lang w:eastAsia="es-EC"/>
              </w:rPr>
              <w:t>64</w:t>
            </w:r>
          </w:p>
          <w:p w14:paraId="7F85C588"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49F7EAF7"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46FDE99C"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15F7E462"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tc>
        <w:tc>
          <w:tcPr>
            <w:tcW w:w="1559" w:type="dxa"/>
            <w:tcBorders>
              <w:top w:val="nil"/>
              <w:left w:val="single" w:sz="4" w:space="0" w:color="auto"/>
              <w:bottom w:val="single" w:sz="4" w:space="0" w:color="auto"/>
              <w:right w:val="single" w:sz="4" w:space="0" w:color="auto"/>
            </w:tcBorders>
            <w:vAlign w:val="center"/>
            <w:hideMark/>
          </w:tcPr>
          <w:p w14:paraId="62014DDB"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r w:rsidRPr="00F504C1">
              <w:rPr>
                <w:rFonts w:asciiTheme="minorHAnsi" w:hAnsiTheme="minorHAnsi" w:cstheme="minorHAnsi"/>
                <w:bCs/>
                <w:color w:val="000000"/>
                <w:sz w:val="18"/>
                <w:szCs w:val="18"/>
                <w:lang w:eastAsia="es-EC"/>
              </w:rPr>
              <w:t>Entrenador de hidráulica</w:t>
            </w:r>
          </w:p>
        </w:tc>
        <w:tc>
          <w:tcPr>
            <w:tcW w:w="7230" w:type="dxa"/>
            <w:tcBorders>
              <w:top w:val="nil"/>
              <w:left w:val="nil"/>
              <w:bottom w:val="single" w:sz="4" w:space="0" w:color="auto"/>
              <w:right w:val="single" w:sz="4" w:space="0" w:color="auto"/>
            </w:tcBorders>
            <w:shd w:val="clear" w:color="auto" w:fill="auto"/>
            <w:vAlign w:val="center"/>
          </w:tcPr>
          <w:p w14:paraId="6714A49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1DFC4E5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73562CA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BFB123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9F61626" w14:textId="77777777" w:rsidR="009C3D07" w:rsidRPr="00F504C1" w:rsidRDefault="009C3D07" w:rsidP="002B0833">
            <w:pPr>
              <w:jc w:val="both"/>
              <w:rPr>
                <w:rFonts w:asciiTheme="minorHAnsi" w:eastAsia="Arial" w:hAnsiTheme="minorHAnsi" w:cstheme="minorHAnsi"/>
                <w:sz w:val="18"/>
                <w:szCs w:val="18"/>
              </w:rPr>
            </w:pPr>
          </w:p>
          <w:p w14:paraId="70BCB806"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12ECA0B7" w14:textId="77777777" w:rsidR="009C3D07" w:rsidRPr="00F504C1" w:rsidRDefault="009C3D07" w:rsidP="002B0833">
            <w:pPr>
              <w:jc w:val="both"/>
              <w:rPr>
                <w:rFonts w:asciiTheme="minorHAnsi" w:eastAsia="Arial" w:hAnsiTheme="minorHAnsi" w:cstheme="minorHAnsi"/>
                <w:b/>
                <w:sz w:val="18"/>
                <w:szCs w:val="18"/>
                <w:u w:val="single"/>
              </w:rPr>
            </w:pPr>
          </w:p>
          <w:p w14:paraId="1ADE3A9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A7974FC"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El entrenador contará con la configuración de elementos suficientes para cubrir temas de hidráulica básica, hidráulica avanzada y electro hidráulica, se deberá asegurar que los temas descritos en la micro-currícula sean   sus estudiantes. </w:t>
            </w:r>
          </w:p>
          <w:p w14:paraId="0089DD1D"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Debe contener como mínimo: </w:t>
            </w:r>
          </w:p>
          <w:p w14:paraId="43F454C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Válvula limitadora de presión de funcionamiento 6 Mpa.</w:t>
            </w:r>
          </w:p>
          <w:p w14:paraId="0F65862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válvula limita la presión en la conexión P frente a la presión en T al valor ajustado.</w:t>
            </w:r>
          </w:p>
          <w:p w14:paraId="44D8510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Ajuste: manual </w:t>
            </w:r>
          </w:p>
          <w:p w14:paraId="39A9184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Válvula de antirretorno incluida</w:t>
            </w:r>
          </w:p>
          <w:p w14:paraId="2714AE50"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5F70031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 12 MPa (120 bar)</w:t>
            </w:r>
          </w:p>
          <w:p w14:paraId="67333C8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33A6099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03C9E98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Regulador de caudal de 2 vías</w:t>
            </w:r>
          </w:p>
          <w:p w14:paraId="741192F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válvula se encarga de que caudal sea constante en el sentido del flujo de A a B, independientemente de la presión de carga en B. De B a A el aceite puede fluir a través de la válvula de antirretorno mientras ésta se abre.</w:t>
            </w:r>
          </w:p>
          <w:p w14:paraId="613F4E1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Accionamiento: manual </w:t>
            </w:r>
          </w:p>
          <w:p w14:paraId="54A4A6A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diferencial del equilibrador manométrico: 0,55 MPa (5,5 bar)</w:t>
            </w:r>
          </w:p>
          <w:p w14:paraId="4B99E84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6A719C1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 12 MPa (120 bar)</w:t>
            </w:r>
          </w:p>
          <w:p w14:paraId="237D776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1F5A262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60764C1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Regulador de flujo unidireccional, presión de funcionamiento 6 Mpa.</w:t>
            </w:r>
          </w:p>
          <w:p w14:paraId="3551980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 la válvula se puede influir sobre el caudal en un sentido mediante un punto de estrangulamiento regulable. En sentido contrario, la válvula de antirretorno elude la válvula reguladora de caudal.</w:t>
            </w:r>
          </w:p>
          <w:p w14:paraId="1641E23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Accionamiento: manual </w:t>
            </w:r>
          </w:p>
          <w:p w14:paraId="78902F1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Válvula de antirretorno integrada</w:t>
            </w:r>
          </w:p>
          <w:p w14:paraId="4E6C9B9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379AD0D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 12 MPa (120 bar)</w:t>
            </w:r>
          </w:p>
          <w:p w14:paraId="494ABD2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acoplamiento/zócalo de acoplamiento auto obturadores con fuga de aceite reducida"</w:t>
            </w:r>
          </w:p>
          <w:p w14:paraId="534703A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Válvula de antirretorno, desbloqueable</w:t>
            </w:r>
          </w:p>
          <w:p w14:paraId="6663843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Un cono de cierre, que es presionado por un muelle contra el asiento, cierra la válvula. Cuando X se activa, el cono de cierre se abre. Si se sobrepasa la presión de apertura en la parte del asiento, la válvula se abre y puede circular flujo.</w:t>
            </w:r>
          </w:p>
          <w:p w14:paraId="12D32EE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Accionamiento: hidráulico</w:t>
            </w:r>
          </w:p>
          <w:p w14:paraId="4ABC463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33DE791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 12 MPa (120 bar)</w:t>
            </w:r>
          </w:p>
          <w:p w14:paraId="78D7F0F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0F43575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257AA64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Válvula de antirretorno, 0,6 MPa de presión de apertura</w:t>
            </w:r>
          </w:p>
          <w:p w14:paraId="6D4AE84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Un cono de cierre, que es presionado por un muelle contra el asiento, cierra la válvula. Si se sobrepasa la presión de apertura en la parte del asiento, la válvula se abre y puede circular flujo. Si la presión es mayor en la parte del muelle, la válvula permanece cerrada.</w:t>
            </w:r>
          </w:p>
          <w:p w14:paraId="6DBE0C3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Accionamiento: hidráulico</w:t>
            </w:r>
          </w:p>
          <w:p w14:paraId="2EE76FC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Longitud del tubo flexible: 1000 mm</w:t>
            </w:r>
          </w:p>
          <w:p w14:paraId="7FB7D80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4AE7108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 12 MPa (120 bar)</w:t>
            </w:r>
          </w:p>
          <w:p w14:paraId="1D720DA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Zócalos de acoplamiento auto obturadores con fuga de aceite reducida</w:t>
            </w:r>
          </w:p>
          <w:p w14:paraId="3B823D6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Válvula de 4/2 vías, accionada manualmente, accionada por muelle</w:t>
            </w:r>
          </w:p>
          <w:p w14:paraId="0E7B20D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Accionamiento manual </w:t>
            </w:r>
          </w:p>
          <w:p w14:paraId="24A7B25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w:t>
            </w:r>
          </w:p>
          <w:p w14:paraId="5070C1F0"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MPa (60 bar)</w:t>
            </w:r>
          </w:p>
          <w:p w14:paraId="10CCFF5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w:t>
            </w:r>
          </w:p>
          <w:p w14:paraId="236C565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12 MPa (120 bar)</w:t>
            </w:r>
          </w:p>
          <w:p w14:paraId="0E39281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Requerimiento mínimo:</w:t>
            </w:r>
          </w:p>
          <w:p w14:paraId="41C4B89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Esquema de conexión de válvula, hidráulico ISO/DIN 4401, tamaño 02</w:t>
            </w:r>
          </w:p>
          <w:p w14:paraId="32E9C9A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4DE9D4D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1E985A9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Válvula 4/3 vías, manual, posición central a descarga (AB --T)</w:t>
            </w:r>
          </w:p>
          <w:p w14:paraId="55D8E63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Accionamiento manual </w:t>
            </w:r>
          </w:p>
          <w:p w14:paraId="7D04BA1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w:t>
            </w:r>
          </w:p>
          <w:p w14:paraId="396537E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MPa (60 bar)</w:t>
            </w:r>
          </w:p>
          <w:p w14:paraId="7B1EE13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w:t>
            </w:r>
          </w:p>
          <w:p w14:paraId="6AB24F8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12 MPa (120 bar)</w:t>
            </w:r>
          </w:p>
          <w:p w14:paraId="55A1940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Requerimiento mínimo:</w:t>
            </w:r>
          </w:p>
          <w:p w14:paraId="32B8D44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Esquema de conexión de válvula, hidráulico ISO/DIN 4401, tamaño 02</w:t>
            </w:r>
          </w:p>
          <w:p w14:paraId="77B41AF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537BE6B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534E40D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Válvula de 4/3 vías, manual, con centro cerrado y enclavamiento</w:t>
            </w:r>
          </w:p>
          <w:p w14:paraId="7C1B1DF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Accionamiento manual </w:t>
            </w:r>
          </w:p>
          <w:p w14:paraId="3759C26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w:t>
            </w:r>
          </w:p>
          <w:p w14:paraId="0984E23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MPa (60 bar)</w:t>
            </w:r>
          </w:p>
          <w:p w14:paraId="49E7DD5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w:t>
            </w:r>
          </w:p>
          <w:p w14:paraId="5F22CEE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12 MPa (120 bar)</w:t>
            </w:r>
          </w:p>
          <w:p w14:paraId="5569847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Requerimiento mínimo:</w:t>
            </w:r>
          </w:p>
          <w:p w14:paraId="4C0C64D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Esquema de conexión de válvula, hidráulico ISO/DIN 4401, tamaño 02</w:t>
            </w:r>
          </w:p>
          <w:p w14:paraId="12852CC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1A13894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7A85A74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Válvula de cierre</w:t>
            </w:r>
          </w:p>
          <w:p w14:paraId="74703E9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Accionamiento manual </w:t>
            </w:r>
          </w:p>
          <w:p w14:paraId="111F00C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w:t>
            </w:r>
          </w:p>
          <w:p w14:paraId="6D6E845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MPa (60 bar)</w:t>
            </w:r>
          </w:p>
          <w:p w14:paraId="43D930C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w:t>
            </w:r>
          </w:p>
          <w:p w14:paraId="7E318E0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12 MPa (120 bar)</w:t>
            </w:r>
          </w:p>
          <w:p w14:paraId="4E22517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Requerimiento mínimo:</w:t>
            </w:r>
          </w:p>
          <w:p w14:paraId="159B778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Esquema de conexión de válvula, hidráulico ISO/DIN 4401, tamaño 02</w:t>
            </w:r>
          </w:p>
          <w:p w14:paraId="08454C3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6589891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685DDAA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2 (u) </w:t>
            </w:r>
            <w:r w:rsidRPr="00F504C1">
              <w:rPr>
                <w:rFonts w:asciiTheme="minorHAnsi" w:hAnsiTheme="minorHAnsi" w:cstheme="minorHAnsi"/>
                <w:i/>
                <w:color w:val="000000"/>
                <w:sz w:val="18"/>
                <w:szCs w:val="18"/>
                <w:u w:val="single"/>
                <w:lang w:eastAsia="es-EC"/>
              </w:rPr>
              <w:t xml:space="preserve">Cilindro diferencial 16/10/200 con cubierta </w:t>
            </w:r>
          </w:p>
          <w:p w14:paraId="739B011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1C853B2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 12 MPa (120 bar)</w:t>
            </w:r>
          </w:p>
          <w:p w14:paraId="3E3A12F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De doble efecto</w:t>
            </w:r>
          </w:p>
          <w:p w14:paraId="54F66D7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0CD3337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1D6B55D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Émbolo Ø: 16 mm</w:t>
            </w:r>
          </w:p>
          <w:p w14:paraId="39CA117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Vástago Ø: 10 mm</w:t>
            </w:r>
          </w:p>
          <w:p w14:paraId="180D110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Carrera: 200 mm</w:t>
            </w:r>
          </w:p>
          <w:p w14:paraId="4853B4C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Proporción de superficies 1:1,6</w:t>
            </w:r>
          </w:p>
          <w:p w14:paraId="4E4B11B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Peso para cilindro</w:t>
            </w:r>
          </w:p>
          <w:p w14:paraId="30F3174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Peso para montar en una columna modo de carga de tracción o de compresión de un cilindro hidráulico.</w:t>
            </w:r>
          </w:p>
          <w:p w14:paraId="78D2014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Sirve para someter a los cilindros hidráulicos a una carga definida.</w:t>
            </w:r>
          </w:p>
          <w:p w14:paraId="2B87B08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 xml:space="preserve">Motor hidráulico </w:t>
            </w:r>
          </w:p>
          <w:p w14:paraId="0F8BD34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pasos del fluido hacen girar el motor. Si cambia el sentido del flujo, cambia también el sentido de giro. El selector de circuito canaliza las fugas del motor hacia la parte de baja presión.</w:t>
            </w:r>
          </w:p>
          <w:p w14:paraId="0235396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4EE768B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 12 MPa (120 bar)</w:t>
            </w:r>
          </w:p>
          <w:p w14:paraId="1EA87DC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Requerimiento mínimo:</w:t>
            </w:r>
          </w:p>
          <w:p w14:paraId="40EE61E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 en el conducto de retorno: 5 MPa (50 bar)</w:t>
            </w:r>
          </w:p>
          <w:p w14:paraId="142FE67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Volumen absorbido: 8,2 cm³ por revolución, 0 – 10 l/min corresponde a 0 – 1.220 r.p.m.</w:t>
            </w:r>
          </w:p>
          <w:p w14:paraId="0CA9388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Diseño: Orbit</w:t>
            </w:r>
          </w:p>
          <w:p w14:paraId="52E9551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5C728EA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31D8609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2 (u) </w:t>
            </w:r>
            <w:r w:rsidRPr="00F504C1">
              <w:rPr>
                <w:rFonts w:asciiTheme="minorHAnsi" w:hAnsiTheme="minorHAnsi" w:cstheme="minorHAnsi"/>
                <w:i/>
                <w:color w:val="000000"/>
                <w:sz w:val="18"/>
                <w:szCs w:val="18"/>
                <w:u w:val="single"/>
                <w:lang w:eastAsia="es-EC"/>
              </w:rPr>
              <w:t>Conector en T</w:t>
            </w:r>
          </w:p>
          <w:p w14:paraId="54FE16E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El distribuidor puede conectarse en cualquier momento y en cualquier punto.  </w:t>
            </w:r>
          </w:p>
          <w:p w14:paraId="32C0C560"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Conexiones: 2 boquillas de acoplamiento y 1 zócalo de acoplamiento</w:t>
            </w:r>
          </w:p>
          <w:p w14:paraId="2860D59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 12 MPa (120 bar)</w:t>
            </w:r>
          </w:p>
          <w:p w14:paraId="25EE899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Acoplamientos auto obturadores con fuga de aceite reducida</w:t>
            </w:r>
          </w:p>
          <w:p w14:paraId="4B209B1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2 (u) </w:t>
            </w:r>
            <w:r w:rsidRPr="00F504C1">
              <w:rPr>
                <w:rFonts w:asciiTheme="minorHAnsi" w:hAnsiTheme="minorHAnsi" w:cstheme="minorHAnsi"/>
                <w:i/>
                <w:color w:val="000000"/>
                <w:sz w:val="18"/>
                <w:szCs w:val="18"/>
                <w:u w:val="single"/>
                <w:lang w:eastAsia="es-EC"/>
              </w:rPr>
              <w:t>Distribuidor de 4 vías con manómetro</w:t>
            </w:r>
          </w:p>
          <w:p w14:paraId="3CEA1D7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El distribuidor con cinco conexiones está equipado con un manómetro y se atornilla a la placa perfilada.</w:t>
            </w:r>
          </w:p>
          <w:p w14:paraId="7C7937D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Margen de medición y presión máxima admisible: 10 MPa (100 bar)</w:t>
            </w:r>
          </w:p>
          <w:p w14:paraId="51603C9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Calidad: 1,6 % del máximo de la escala</w:t>
            </w:r>
          </w:p>
          <w:p w14:paraId="74019F6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Requerimiento mínimo:</w:t>
            </w:r>
          </w:p>
          <w:p w14:paraId="7D4D533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Amortiguación glicerina</w:t>
            </w:r>
          </w:p>
          <w:p w14:paraId="1A7E375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771D5CF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3 (u) </w:t>
            </w:r>
            <w:r w:rsidRPr="00F504C1">
              <w:rPr>
                <w:rFonts w:asciiTheme="minorHAnsi" w:hAnsiTheme="minorHAnsi" w:cstheme="minorHAnsi"/>
                <w:i/>
                <w:color w:val="000000"/>
                <w:sz w:val="18"/>
                <w:szCs w:val="18"/>
                <w:u w:val="single"/>
                <w:lang w:eastAsia="es-EC"/>
              </w:rPr>
              <w:t>Manómetro</w:t>
            </w:r>
          </w:p>
          <w:p w14:paraId="3C846C90"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El manómetro puede conectarse en cualquier momento y en cualquier punto para medir la presión.</w:t>
            </w:r>
          </w:p>
          <w:p w14:paraId="3F459B7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Margen de medición y presión máxima admisible: 10 MPa (100 bar)</w:t>
            </w:r>
          </w:p>
          <w:p w14:paraId="6C6A052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Calidad: 1,6 % del máximo de la escala</w:t>
            </w:r>
          </w:p>
          <w:p w14:paraId="3A55DDE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Amortiguación glicerina</w:t>
            </w:r>
          </w:p>
          <w:p w14:paraId="0B2F9EB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Acoplamientos auto obturadores con fuga de aceite reducida</w:t>
            </w:r>
          </w:p>
          <w:p w14:paraId="3CE7E51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Sensor de caudal</w:t>
            </w:r>
          </w:p>
          <w:p w14:paraId="274C4F5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El número de revoluciones del motor hidráulico de 0 a 1220 r.p.m. corresponde a una tensión de 0 a 10 V y a un caudal de 0 a 10 l/min.</w:t>
            </w:r>
          </w:p>
          <w:p w14:paraId="358C87F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Marcha a derechas/izquierdas: Salida como valor analógico de 0 a 10 V</w:t>
            </w:r>
          </w:p>
          <w:p w14:paraId="6B499E0B"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de funcionamiento: 24 V DC</w:t>
            </w:r>
          </w:p>
          <w:p w14:paraId="0241017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Margen de medición: 0 – 10 l/min</w:t>
            </w:r>
          </w:p>
          <w:p w14:paraId="12E2C4B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Salida analógica: 0 – 10 V</w:t>
            </w:r>
          </w:p>
          <w:p w14:paraId="20A0A18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Conexión eléctrica en conectores de seguridad de 4 mm</w:t>
            </w:r>
          </w:p>
          <w:p w14:paraId="4D629A9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2 (u) </w:t>
            </w:r>
            <w:r w:rsidRPr="00F504C1">
              <w:rPr>
                <w:rFonts w:asciiTheme="minorHAnsi" w:hAnsiTheme="minorHAnsi" w:cstheme="minorHAnsi"/>
                <w:i/>
                <w:color w:val="000000"/>
                <w:sz w:val="18"/>
                <w:szCs w:val="18"/>
                <w:u w:val="single"/>
                <w:lang w:eastAsia="es-EC"/>
              </w:rPr>
              <w:t>Relé, triple</w:t>
            </w:r>
          </w:p>
          <w:p w14:paraId="5AD1F3D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Relé, triple con barras de alimentación, carga de 5 A </w:t>
            </w:r>
          </w:p>
          <w:p w14:paraId="4385510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Entrada de señales eléctricas</w:t>
            </w:r>
          </w:p>
          <w:p w14:paraId="6C82816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Entrada de señales eléctricas con 1 interruptor y 3 pulsadores con contactos abiertos y cerrados carga máxima de los contactos 2 A.</w:t>
            </w:r>
          </w:p>
          <w:p w14:paraId="65AA98D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Final de carrera eléctrico, accionado por la izquierda</w:t>
            </w:r>
          </w:p>
          <w:p w14:paraId="5CB757A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Final de carrera eléctrico, accionado por la izquierda con contactos NA y NC conexión rápida soporta Máx. 5 A</w:t>
            </w:r>
          </w:p>
          <w:p w14:paraId="00ABC90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Final de carrera eléctrico, accionado por la derecha</w:t>
            </w:r>
          </w:p>
          <w:p w14:paraId="594B5C4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Final de carrera eléctrico, accionado por la derecha con contactos NA y NC conexión rápida soporta Máx. 5 A</w:t>
            </w:r>
          </w:p>
          <w:p w14:paraId="3B1F974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Kit de montaje para cilindros</w:t>
            </w:r>
          </w:p>
          <w:p w14:paraId="45FBB71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Para el montaje de sensores, corresponde a accesorios para el montaje sobre el cilindro hidráulico de guías o rieles.</w:t>
            </w:r>
          </w:p>
          <w:p w14:paraId="64ACCD7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Válvula de doble bobina de 4/2 vías, con enclavamiento</w:t>
            </w:r>
          </w:p>
          <w:p w14:paraId="5452563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Accionamiento bobina de conmutación</w:t>
            </w:r>
          </w:p>
          <w:p w14:paraId="75C1967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w:t>
            </w:r>
          </w:p>
          <w:p w14:paraId="1EB5B54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MPa (60 bar)</w:t>
            </w:r>
          </w:p>
          <w:p w14:paraId="3BF78C0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w:t>
            </w:r>
          </w:p>
          <w:p w14:paraId="22C2D2D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12 MPa (120 bar)</w:t>
            </w:r>
          </w:p>
          <w:p w14:paraId="271F38BB"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Requisitos mínimos: </w:t>
            </w:r>
          </w:p>
          <w:p w14:paraId="73D0215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Esquema de conexión de válvula, hidráulico ISO/DIN 4401, tamaño 02</w:t>
            </w:r>
          </w:p>
          <w:p w14:paraId="129CFF4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2BF9D81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24 V DC</w:t>
            </w:r>
          </w:p>
          <w:p w14:paraId="2AE435B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Potencia 6,5 W</w:t>
            </w:r>
          </w:p>
          <w:p w14:paraId="0FED5FE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Conexión eléctrica, conectores de seguridad de 4 mm</w:t>
            </w:r>
          </w:p>
          <w:p w14:paraId="20852A7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2FBBC3C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Electroválvula de 4/2 vías, con reposición por muelle</w:t>
            </w:r>
          </w:p>
          <w:p w14:paraId="5152258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Accionamiento bobina de conmutación</w:t>
            </w:r>
          </w:p>
          <w:p w14:paraId="5777428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w:t>
            </w:r>
          </w:p>
          <w:p w14:paraId="1540FB2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MPa (60 bar)</w:t>
            </w:r>
          </w:p>
          <w:p w14:paraId="78EF0E0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w:t>
            </w:r>
          </w:p>
          <w:p w14:paraId="05F9479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12 MPa (120 bar)</w:t>
            </w:r>
          </w:p>
          <w:p w14:paraId="473BE57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Requisitos mínimos: </w:t>
            </w:r>
          </w:p>
          <w:p w14:paraId="5FDFB56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Esquema de conexión de válvula, hidráulico ISO/DIN 4401, tamaño 02</w:t>
            </w:r>
          </w:p>
          <w:p w14:paraId="243E940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0FC163B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24 V DC</w:t>
            </w:r>
          </w:p>
          <w:p w14:paraId="091B9D3B"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Potencia 6,5 W</w:t>
            </w:r>
          </w:p>
          <w:p w14:paraId="036B9EE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Conexión eléctrica, conectores de seguridad de 4 mm</w:t>
            </w:r>
          </w:p>
          <w:p w14:paraId="52BCB04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2BC481B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Electroválvula de 4/3 vías, posición centro cerrado</w:t>
            </w:r>
          </w:p>
          <w:p w14:paraId="2CB234F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Accionamiento bobina de conmutación</w:t>
            </w:r>
          </w:p>
          <w:p w14:paraId="4BA67A2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w:t>
            </w:r>
          </w:p>
          <w:p w14:paraId="4CA96AF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MPa (60 bar)</w:t>
            </w:r>
          </w:p>
          <w:p w14:paraId="1A7920B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máxima admisible:</w:t>
            </w:r>
          </w:p>
          <w:p w14:paraId="33E8823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12 MPa (120 bar)</w:t>
            </w:r>
          </w:p>
          <w:p w14:paraId="79D8563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Requisitos mínimos: </w:t>
            </w:r>
          </w:p>
          <w:p w14:paraId="7B714F5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Esquema de conexión de válvula, hidráulico ISO/DIN 4401, tamaño 02</w:t>
            </w:r>
          </w:p>
          <w:p w14:paraId="44FD3C6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w:t>
            </w:r>
          </w:p>
          <w:p w14:paraId="4202409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24 V DC</w:t>
            </w:r>
          </w:p>
          <w:p w14:paraId="6B7585A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Potencia 6,5 W</w:t>
            </w:r>
          </w:p>
          <w:p w14:paraId="169611F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Conexión eléctrica, conectores de seguridad de 4 mm</w:t>
            </w:r>
          </w:p>
          <w:p w14:paraId="163D168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fijación rápida</w:t>
            </w:r>
          </w:p>
          <w:p w14:paraId="4095863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 xml:space="preserve">Presostato, electrónico </w:t>
            </w:r>
          </w:p>
          <w:p w14:paraId="434BCC8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El presostato puede conectarse en cualquier momento y en cualquier punto para medir la presión y tiene dos salidas de conexión y una salida analógica.</w:t>
            </w:r>
          </w:p>
          <w:p w14:paraId="4DF1D58B"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de funcionamiento: 18 – 35 V DC</w:t>
            </w:r>
          </w:p>
          <w:p w14:paraId="519A1D6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Salidas de conexión 2 x PNP máx. 1,2 A</w:t>
            </w:r>
          </w:p>
          <w:p w14:paraId="20678F9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Margen de medición y presión máxima admisible: 10 MPa (100 bar)</w:t>
            </w:r>
          </w:p>
          <w:p w14:paraId="3FFCD8D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Salida analógica: 0 – 10 V</w:t>
            </w:r>
          </w:p>
          <w:p w14:paraId="62179E6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Indicación digital de 4 cifras </w:t>
            </w:r>
          </w:p>
          <w:p w14:paraId="3F24974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Clavijas de seguridad de 4 mm</w:t>
            </w:r>
          </w:p>
          <w:p w14:paraId="79CC720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Acoplamientos auto obturadores con fuga de aceite reducida</w:t>
            </w:r>
          </w:p>
          <w:p w14:paraId="333F84A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2 (u) </w:t>
            </w:r>
            <w:r w:rsidRPr="00F504C1">
              <w:rPr>
                <w:rFonts w:asciiTheme="minorHAnsi" w:hAnsiTheme="minorHAnsi" w:cstheme="minorHAnsi"/>
                <w:i/>
                <w:color w:val="000000"/>
                <w:sz w:val="18"/>
                <w:szCs w:val="18"/>
                <w:u w:val="single"/>
                <w:lang w:eastAsia="es-EC"/>
              </w:rPr>
              <w:t xml:space="preserve">Detector de posición electrónico corriente </w:t>
            </w:r>
          </w:p>
          <w:p w14:paraId="26D1F71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Detector de posición magneto resistivo, de accionamiento magnético</w:t>
            </w:r>
          </w:p>
          <w:p w14:paraId="60009B5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Conexión mediante zócalos de seguridad de 4 mm</w:t>
            </w:r>
          </w:p>
          <w:p w14:paraId="125574F0"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Salida de conexión, contacto abierto en reposo (PNP) con indicación de estado de conmutación</w:t>
            </w:r>
          </w:p>
          <w:p w14:paraId="7373E47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Resistente a sobrecarga y cortocircuitos con protección contra inversión de polaridad</w:t>
            </w:r>
          </w:p>
          <w:p w14:paraId="40109BC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de funcionamiento: 5 – 30 VCC</w:t>
            </w:r>
          </w:p>
          <w:p w14:paraId="5835B09B"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Corriente de salida: máx. 100 mA</w:t>
            </w:r>
          </w:p>
          <w:p w14:paraId="1EC51FC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Sistema de fijación para ranura para sensores </w:t>
            </w:r>
          </w:p>
          <w:p w14:paraId="0B61A7C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6 (u) </w:t>
            </w:r>
            <w:r w:rsidRPr="00F504C1">
              <w:rPr>
                <w:rFonts w:asciiTheme="minorHAnsi" w:hAnsiTheme="minorHAnsi" w:cstheme="minorHAnsi"/>
                <w:i/>
                <w:color w:val="000000"/>
                <w:sz w:val="18"/>
                <w:szCs w:val="18"/>
                <w:u w:val="single"/>
                <w:lang w:eastAsia="es-EC"/>
              </w:rPr>
              <w:t>Manguera flexible hidráulica longitud 600 mm</w:t>
            </w:r>
          </w:p>
          <w:p w14:paraId="3C6D7E5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manguera de alta presión consta de tres capas: La capa más interna es de goma sintética, seguida por una malla de alambre y una funda de goma sintética resistente a la abrasión. Los acoplamientos rápidos son auto sellantes cuando se desacoplan. Utilizado con una boquilla de acoplamiento, los zócalos forman una unión sellada estanca. Durante el proceso de acoplamiento, sólo la cara del acoplamiento se ensucia de aceite. El acoplamiento y desacoplamiento sólo son posibles cuando la manguera se halla sin presión.</w:t>
            </w:r>
          </w:p>
          <w:p w14:paraId="4F959B2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396E6AE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 admisible 12 MPa (120 bar)</w:t>
            </w:r>
          </w:p>
          <w:p w14:paraId="5C0724A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Margen de temperatura -40 – + 125 °C</w:t>
            </w:r>
          </w:p>
          <w:p w14:paraId="191648F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Radio de doblado mínimo 100 mm</w:t>
            </w:r>
          </w:p>
          <w:p w14:paraId="06F97F2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DN 06 (Ø 6,3 mm)</w:t>
            </w:r>
          </w:p>
          <w:p w14:paraId="2C8FABB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4 (u) </w:t>
            </w:r>
            <w:r w:rsidRPr="00F504C1">
              <w:rPr>
                <w:rFonts w:asciiTheme="minorHAnsi" w:hAnsiTheme="minorHAnsi" w:cstheme="minorHAnsi"/>
                <w:i/>
                <w:color w:val="000000"/>
                <w:sz w:val="18"/>
                <w:szCs w:val="18"/>
                <w:u w:val="single"/>
                <w:lang w:eastAsia="es-EC"/>
              </w:rPr>
              <w:t>Manguera flexible hidráulica longitud 1000 mm</w:t>
            </w:r>
          </w:p>
          <w:p w14:paraId="1EBBA6A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manguera de alta presión consta de tres capas: La capa más interna es de goma sintética, seguida por una malla de alambre y una funda de goma sintética resistente a la abrasión. Los acoplamientos rápidos son auto sellantes cuando se desacoplan. Utilizado con una boquilla de acoplamiento, los zócalos forman una unión sellada estanca. Durante el proceso de acoplamiento, sólo la cara del acoplamiento se ensucia de aceite. El acoplamiento y desacoplamiento sólo son posibles cuando la manguera se halla sin presión.</w:t>
            </w:r>
          </w:p>
          <w:p w14:paraId="1FF55BB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22CB54EB"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 admisible 12 MPa (120 bar)</w:t>
            </w:r>
          </w:p>
          <w:p w14:paraId="6D85770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Margen de temperatura -40 – + 125 °C</w:t>
            </w:r>
          </w:p>
          <w:p w14:paraId="34339E6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Radio de doblado mínimo 100 mm</w:t>
            </w:r>
          </w:p>
          <w:p w14:paraId="3B50E06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DN 06 (Ø 6,3 mm)</w:t>
            </w:r>
          </w:p>
          <w:p w14:paraId="28BDF3D0"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2 (u) </w:t>
            </w:r>
            <w:r w:rsidRPr="00F504C1">
              <w:rPr>
                <w:rFonts w:asciiTheme="minorHAnsi" w:hAnsiTheme="minorHAnsi" w:cstheme="minorHAnsi"/>
                <w:i/>
                <w:color w:val="000000"/>
                <w:sz w:val="18"/>
                <w:szCs w:val="18"/>
                <w:u w:val="single"/>
                <w:lang w:eastAsia="es-EC"/>
              </w:rPr>
              <w:t>Manguera flexible hidráulica longitud 1500 mm</w:t>
            </w:r>
          </w:p>
          <w:p w14:paraId="1A3F39F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manguera de alta presión consta de tres capas: La capa más interna es de goma sintética, seguida por una malla de alambre y una funda de goma sintética resistente a la abrasión. Los acoplamientos rápidos son auto sellantes cuando se desacoplan. Utilizado con una boquilla de acoplamiento, los zócalos forman una unión sellada estanca. Durante el proceso de acoplamiento, sólo la cara del acoplamiento se ensucia de aceite. El acoplamiento y desacoplamiento sólo son posibles cuando la manguera se halla sin presión.</w:t>
            </w:r>
          </w:p>
          <w:p w14:paraId="069FBCE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391ED3A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máx. admisible 12 MPa (120 bar)</w:t>
            </w:r>
          </w:p>
          <w:p w14:paraId="6EAA1FBB"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Margen de temperatura -40 – + 125 °C</w:t>
            </w:r>
          </w:p>
          <w:p w14:paraId="0F902B0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Radio de doblado mínimo 100 mm</w:t>
            </w:r>
          </w:p>
          <w:p w14:paraId="28CF097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DN 06 (Ø 6,3 mm)</w:t>
            </w:r>
          </w:p>
          <w:p w14:paraId="29AA682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MESA DE TRABAJO HIDRÁULICA – ELECTROHIDRÁULICA</w:t>
            </w:r>
          </w:p>
          <w:p w14:paraId="096B79AA"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Mesa de Fabricación para equipamiento de ambos lados.  Se tiene la opción de presentarse distintos tipos de placas (ranuradas para montaje de los elementos, con agujeros para sujeción de los elementos con vinchas, entre otros), con el fin de poder realizar las prácticas con completa seguridad, tanto para los estudiantes como de los componentes del panel de neumática. Trabajo Doble lado</w:t>
            </w:r>
          </w:p>
          <w:p w14:paraId="7B27372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 xml:space="preserve">Fuente de alimentación, Tensión de salida 24 VCC </w:t>
            </w:r>
          </w:p>
          <w:p w14:paraId="2A7B256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de entrada: 85 – 265 V AC (47 – 63 Hz)</w:t>
            </w:r>
          </w:p>
          <w:p w14:paraId="5156218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de salida: 24 V DC, a prueba de cortocircuitos</w:t>
            </w:r>
            <w:r w:rsidRPr="00F504C1">
              <w:rPr>
                <w:rFonts w:ascii="MS Gothic" w:eastAsia="MS Gothic" w:hAnsi="MS Gothic" w:cs="MS Gothic" w:hint="eastAsia"/>
                <w:color w:val="000000"/>
                <w:sz w:val="18"/>
                <w:szCs w:val="18"/>
                <w:lang w:eastAsia="es-EC"/>
              </w:rPr>
              <w:t> </w:t>
            </w:r>
          </w:p>
          <w:p w14:paraId="70520F3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Corriente de salida: máx. 4,5 A</w:t>
            </w:r>
          </w:p>
          <w:p w14:paraId="171E878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Conjunto de cables con conectores de seguridad</w:t>
            </w:r>
          </w:p>
          <w:p w14:paraId="0941F1BB"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Juego completo, compuesto por una cantidad superior a 90 cables de laboratorio de seguridad con clavijas de seguridad de 4 mm o 2 mm en rojo y en azul:</w:t>
            </w:r>
          </w:p>
          <w:p w14:paraId="41E34270"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Conectores con vaina protectora rígida y conector axial tipo zócalo</w:t>
            </w:r>
          </w:p>
          <w:p w14:paraId="4678A2A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Sección de cable: 1 mm2</w:t>
            </w:r>
          </w:p>
          <w:p w14:paraId="1D056E1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Carga admisible: 16 A</w:t>
            </w:r>
          </w:p>
          <w:p w14:paraId="745E08E7"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Unida limitadora de presión</w:t>
            </w:r>
          </w:p>
          <w:p w14:paraId="568872D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La unidad limitadora de presión se coloca sobre la boquilla de acoplamiento auto obturadora con fuga de aceite reducida para abrir la última sin tener que ejercer mucha fuerza. </w:t>
            </w:r>
          </w:p>
          <w:p w14:paraId="4BAB665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Con ello se pueden descargar presiones hidráulicas encerradas. </w:t>
            </w:r>
          </w:p>
          <w:p w14:paraId="0981300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Unidad hidráulica 120 V ac 60 Hz</w:t>
            </w:r>
          </w:p>
          <w:p w14:paraId="3C1D61E0"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de funcionamiento: 6 MPa (60 bar)</w:t>
            </w:r>
          </w:p>
          <w:p w14:paraId="4E40B19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 corriente alterna monofásica con protección de sobrecarga, condensador de arranque e interruptor on/off</w:t>
            </w:r>
          </w:p>
          <w:p w14:paraId="22E9677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Depósito: De acuerdo a la aplicación didáctica del módulo</w:t>
            </w:r>
          </w:p>
          <w:p w14:paraId="6F33EF63"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Filtro de aire y de retorno</w:t>
            </w:r>
          </w:p>
          <w:p w14:paraId="3673A60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Boquillas de acoplamiento auto obturadoras con fuga de aceite reducida para P y T</w:t>
            </w:r>
          </w:p>
          <w:p w14:paraId="0DB4EDC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Zócalo de conexión para retorno sin presión</w:t>
            </w:r>
          </w:p>
          <w:p w14:paraId="71139F1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Brida para conexión a recipiente calibrado</w:t>
            </w:r>
          </w:p>
          <w:p w14:paraId="18CB62D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nominal: 110 V AC</w:t>
            </w:r>
          </w:p>
          <w:p w14:paraId="4D9AB29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Potencia nominal: 0,55 kW</w:t>
            </w:r>
          </w:p>
          <w:p w14:paraId="42C1E2F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Frecuencia: 60 Hz</w:t>
            </w:r>
          </w:p>
          <w:p w14:paraId="232DA3C2"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Conector según norma EE. UU.</w:t>
            </w:r>
          </w:p>
          <w:p w14:paraId="28F00486"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Requerimiento mínimo:</w:t>
            </w:r>
          </w:p>
          <w:p w14:paraId="1AEA414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Caudal (revoluciones nominales): 2,7 l/min a 1680 RPM</w:t>
            </w:r>
          </w:p>
          <w:p w14:paraId="27D6136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i/>
                <w:color w:val="000000"/>
                <w:sz w:val="18"/>
                <w:szCs w:val="18"/>
                <w:u w:val="single"/>
                <w:lang w:eastAsia="es-EC"/>
              </w:rPr>
            </w:pPr>
            <w:r w:rsidRPr="00F504C1">
              <w:rPr>
                <w:rFonts w:asciiTheme="minorHAnsi" w:hAnsiTheme="minorHAnsi" w:cstheme="minorHAnsi"/>
                <w:color w:val="000000"/>
                <w:sz w:val="18"/>
                <w:szCs w:val="18"/>
                <w:lang w:eastAsia="es-EC"/>
              </w:rPr>
              <w:t xml:space="preserve">1 (u) </w:t>
            </w:r>
            <w:r w:rsidRPr="00F504C1">
              <w:rPr>
                <w:rFonts w:asciiTheme="minorHAnsi" w:hAnsiTheme="minorHAnsi" w:cstheme="minorHAnsi"/>
                <w:i/>
                <w:color w:val="000000"/>
                <w:sz w:val="18"/>
                <w:szCs w:val="18"/>
                <w:u w:val="single"/>
                <w:lang w:eastAsia="es-EC"/>
              </w:rPr>
              <w:t>Interfaz para adquisición de datos - Electro hidráulica</w:t>
            </w:r>
          </w:p>
          <w:p w14:paraId="5AB370D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Interfaz para adquisición de datos para interactuar entre PC y tablero de prácticas.</w:t>
            </w:r>
          </w:p>
          <w:p w14:paraId="30FCF62C"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conexión se efectúa a través del puerto USB del Interfaz y procesa las entradas y salidas de la unidad de conexión universal en función de su programación.</w:t>
            </w:r>
          </w:p>
          <w:p w14:paraId="737CB871"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Incluye software Hidráulica para interacción entre PC y elementos reales.</w:t>
            </w:r>
          </w:p>
          <w:p w14:paraId="12BCCBA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Manual de Prácticas con ejercicios para Hidráulica y Electrohidráulica en CD y libro impreso Licencia Institucional.</w:t>
            </w:r>
          </w:p>
          <w:p w14:paraId="6FDE72CD"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43E72333"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mesa de trabajo debe ser doble, para que se pueda trabajar por los dos lados, por lo que será necesaria solamente una (1).</w:t>
            </w:r>
          </w:p>
          <w:p w14:paraId="153E37C4"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0EEE24A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PRÁCTICAS MÍNIMAS A REALIZARSE: </w:t>
            </w:r>
          </w:p>
          <w:p w14:paraId="6102162E"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Medición de presiones en diferentes escalas (Carga y Vacío)</w:t>
            </w:r>
          </w:p>
          <w:p w14:paraId="2819BCE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Medición de caudales varios sistemas</w:t>
            </w:r>
          </w:p>
          <w:p w14:paraId="7E719E3F"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Presión y Fuerza en diferentes puntos</w:t>
            </w:r>
          </w:p>
          <w:p w14:paraId="67D0C208"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Funcionamiento de los elementos hidráulicos</w:t>
            </w:r>
          </w:p>
          <w:p w14:paraId="4EB0A384"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 motobomba</w:t>
            </w:r>
          </w:p>
          <w:p w14:paraId="697DED65"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 hidráulico básico</w:t>
            </w:r>
          </w:p>
          <w:p w14:paraId="1F0931DB"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Circuitos hidráulicos con electroválvulas</w:t>
            </w:r>
          </w:p>
          <w:p w14:paraId="3ECA6331"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 </w:t>
            </w:r>
          </w:p>
          <w:p w14:paraId="754C3753"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07F353E8" w14:textId="77777777" w:rsidR="009C3D07" w:rsidRPr="00F504C1" w:rsidRDefault="009C3D07" w:rsidP="00895CEF">
            <w:pPr>
              <w:pStyle w:val="Prrafodelista"/>
              <w:numPr>
                <w:ilvl w:val="0"/>
                <w:numId w:val="40"/>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1CE69C5D"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p w14:paraId="56094E49" w14:textId="77777777" w:rsidR="009C3D07" w:rsidRPr="00F504C1" w:rsidRDefault="009C3D07" w:rsidP="00895CEF">
            <w:pPr>
              <w:pStyle w:val="Prrafodelista"/>
              <w:numPr>
                <w:ilvl w:val="0"/>
                <w:numId w:val="40"/>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Incluir un sistema e-Learning como complemento del equipo</w:t>
            </w:r>
          </w:p>
        </w:tc>
      </w:tr>
    </w:tbl>
    <w:p w14:paraId="1B11DEE7" w14:textId="77777777" w:rsidR="009C3D07" w:rsidRPr="00F504C1" w:rsidRDefault="009C3D07" w:rsidP="002B0833">
      <w:pPr>
        <w:spacing w:line="276" w:lineRule="auto"/>
        <w:jc w:val="both"/>
        <w:rPr>
          <w:rFonts w:asciiTheme="minorHAnsi" w:eastAsia="Calibri" w:hAnsiTheme="minorHAnsi" w:cstheme="minorHAnsi"/>
          <w:b/>
          <w:sz w:val="20"/>
          <w:u w:val="single"/>
        </w:rPr>
      </w:pPr>
    </w:p>
    <w:p w14:paraId="17A10D47" w14:textId="77777777" w:rsidR="009C3D07" w:rsidRPr="00F504C1" w:rsidRDefault="009C3D07" w:rsidP="002B0833">
      <w:pPr>
        <w:spacing w:line="276" w:lineRule="auto"/>
        <w:jc w:val="both"/>
        <w:rPr>
          <w:rFonts w:asciiTheme="minorHAnsi" w:eastAsia="Calibri" w:hAnsiTheme="minorHAnsi" w:cstheme="minorHAnsi"/>
          <w:b/>
          <w:sz w:val="20"/>
          <w:u w:val="single"/>
        </w:rPr>
      </w:pPr>
      <w:r w:rsidRPr="00F504C1">
        <w:rPr>
          <w:rFonts w:asciiTheme="minorHAnsi" w:eastAsia="Calibri" w:hAnsiTheme="minorHAnsi" w:cstheme="minorHAnsi"/>
          <w:b/>
          <w:sz w:val="20"/>
          <w:u w:val="single"/>
        </w:rPr>
        <w:t>ELECTRICIDAD- CIUDAD DE CUENCA</w:t>
      </w:r>
    </w:p>
    <w:p w14:paraId="1887099A" w14:textId="77777777" w:rsidR="009C3D07" w:rsidRPr="00F504C1" w:rsidRDefault="009C3D07" w:rsidP="002B0833">
      <w:pPr>
        <w:spacing w:line="276" w:lineRule="auto"/>
        <w:jc w:val="both"/>
        <w:rPr>
          <w:rFonts w:asciiTheme="minorHAnsi" w:eastAsia="Calibri" w:hAnsiTheme="minorHAnsi" w:cstheme="minorHAnsi"/>
          <w:b/>
          <w:sz w:val="20"/>
          <w:u w:val="single"/>
        </w:rPr>
      </w:pPr>
    </w:p>
    <w:p w14:paraId="0F882440" w14:textId="77777777" w:rsidR="009C3D07" w:rsidRPr="00F504C1" w:rsidRDefault="009C3D07" w:rsidP="002B0833">
      <w:pPr>
        <w:spacing w:line="276" w:lineRule="auto"/>
        <w:jc w:val="both"/>
        <w:rPr>
          <w:rFonts w:asciiTheme="minorHAnsi" w:eastAsia="Calibri" w:hAnsiTheme="minorHAnsi" w:cstheme="minorHAnsi"/>
          <w:b/>
          <w:sz w:val="20"/>
          <w:u w:val="single"/>
        </w:rPr>
      </w:pPr>
      <w:r w:rsidRPr="00F504C1">
        <w:rPr>
          <w:rFonts w:asciiTheme="minorHAnsi" w:eastAsia="Calibri" w:hAnsiTheme="minorHAnsi" w:cstheme="minorHAnsi"/>
          <w:sz w:val="18"/>
          <w:szCs w:val="18"/>
        </w:rPr>
        <w:t>Tabla 9. Laboratorio de Neumática</w:t>
      </w:r>
    </w:p>
    <w:tbl>
      <w:tblPr>
        <w:tblW w:w="9782" w:type="dxa"/>
        <w:tblInd w:w="-294" w:type="dxa"/>
        <w:tblLayout w:type="fixed"/>
        <w:tblCellMar>
          <w:left w:w="70" w:type="dxa"/>
          <w:right w:w="70" w:type="dxa"/>
        </w:tblCellMar>
        <w:tblLook w:val="04A0" w:firstRow="1" w:lastRow="0" w:firstColumn="1" w:lastColumn="0" w:noHBand="0" w:noVBand="1"/>
      </w:tblPr>
      <w:tblGrid>
        <w:gridCol w:w="993"/>
        <w:gridCol w:w="1559"/>
        <w:gridCol w:w="7230"/>
      </w:tblGrid>
      <w:tr w:rsidR="009C3D07" w:rsidRPr="00F504C1" w14:paraId="2AB44E15" w14:textId="77777777" w:rsidTr="005176E0">
        <w:trPr>
          <w:trHeight w:val="314"/>
          <w:tblHeader/>
        </w:trPr>
        <w:tc>
          <w:tcPr>
            <w:tcW w:w="993" w:type="dxa"/>
            <w:tcBorders>
              <w:top w:val="single" w:sz="4" w:space="0" w:color="auto"/>
              <w:left w:val="single" w:sz="8" w:space="0" w:color="auto"/>
              <w:bottom w:val="single" w:sz="4" w:space="0" w:color="auto"/>
              <w:right w:val="single" w:sz="4" w:space="0" w:color="auto"/>
            </w:tcBorders>
            <w:shd w:val="clear" w:color="auto" w:fill="EAF1DD" w:themeFill="accent3" w:themeFillTint="33"/>
            <w:noWrap/>
            <w:vAlign w:val="center"/>
            <w:hideMark/>
          </w:tcPr>
          <w:p w14:paraId="74E373C7"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55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4DD92E7"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723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3597A43"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17236A8C" w14:textId="77777777" w:rsidTr="005176E0">
        <w:trPr>
          <w:trHeight w:val="77"/>
        </w:trPr>
        <w:tc>
          <w:tcPr>
            <w:tcW w:w="993" w:type="dxa"/>
            <w:vMerge w:val="restart"/>
            <w:tcBorders>
              <w:top w:val="single" w:sz="4" w:space="0" w:color="auto"/>
              <w:left w:val="single" w:sz="8" w:space="0" w:color="auto"/>
              <w:right w:val="single" w:sz="4" w:space="0" w:color="auto"/>
            </w:tcBorders>
            <w:noWrap/>
            <w:vAlign w:val="center"/>
            <w:hideMark/>
          </w:tcPr>
          <w:p w14:paraId="62244B20"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r w:rsidRPr="00F504C1">
              <w:rPr>
                <w:rFonts w:asciiTheme="minorHAnsi" w:hAnsiTheme="minorHAnsi" w:cstheme="minorHAnsi"/>
                <w:bCs/>
                <w:i/>
                <w:color w:val="000000" w:themeColor="text1"/>
                <w:sz w:val="18"/>
                <w:szCs w:val="18"/>
                <w:lang w:eastAsia="es-EC"/>
              </w:rPr>
              <w:t>65</w:t>
            </w:r>
          </w:p>
        </w:tc>
        <w:tc>
          <w:tcPr>
            <w:tcW w:w="1559" w:type="dxa"/>
            <w:vMerge w:val="restart"/>
            <w:tcBorders>
              <w:top w:val="single" w:sz="4" w:space="0" w:color="auto"/>
              <w:left w:val="nil"/>
              <w:right w:val="single" w:sz="4" w:space="0" w:color="auto"/>
            </w:tcBorders>
            <w:vAlign w:val="center"/>
            <w:hideMark/>
          </w:tcPr>
          <w:p w14:paraId="2563001D" w14:textId="77777777" w:rsidR="009C3D07" w:rsidRPr="00F504C1" w:rsidRDefault="009C3D07" w:rsidP="002B0833">
            <w:pPr>
              <w:spacing w:line="276" w:lineRule="auto"/>
              <w:jc w:val="center"/>
              <w:rPr>
                <w:rFonts w:asciiTheme="minorHAnsi" w:hAnsiTheme="minorHAnsi" w:cstheme="minorHAnsi"/>
                <w:bCs/>
                <w:color w:val="000000" w:themeColor="text1"/>
                <w:sz w:val="18"/>
                <w:szCs w:val="18"/>
                <w:lang w:eastAsia="es-EC"/>
              </w:rPr>
            </w:pPr>
            <w:r w:rsidRPr="00F504C1">
              <w:rPr>
                <w:rFonts w:asciiTheme="minorHAnsi" w:hAnsiTheme="minorHAnsi" w:cstheme="minorHAnsi"/>
                <w:bCs/>
                <w:color w:val="000000" w:themeColor="text1"/>
                <w:sz w:val="18"/>
                <w:szCs w:val="18"/>
                <w:lang w:eastAsia="es-EC"/>
              </w:rPr>
              <w:t>Entrenador de neumática</w:t>
            </w:r>
          </w:p>
        </w:tc>
        <w:tc>
          <w:tcPr>
            <w:tcW w:w="7230" w:type="dxa"/>
            <w:tcBorders>
              <w:top w:val="single" w:sz="4" w:space="0" w:color="auto"/>
              <w:left w:val="nil"/>
              <w:right w:val="single" w:sz="4" w:space="0" w:color="auto"/>
            </w:tcBorders>
            <w:vAlign w:val="center"/>
            <w:hideMark/>
          </w:tcPr>
          <w:p w14:paraId="62082B2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E6D6AF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76AD44B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033241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4FC2B98" w14:textId="77777777" w:rsidR="009C3D07" w:rsidRPr="00F504C1" w:rsidRDefault="009C3D07" w:rsidP="002B0833">
            <w:pPr>
              <w:jc w:val="both"/>
              <w:rPr>
                <w:rFonts w:asciiTheme="minorHAnsi" w:eastAsia="Arial" w:hAnsiTheme="minorHAnsi" w:cstheme="minorHAnsi"/>
                <w:sz w:val="18"/>
                <w:szCs w:val="18"/>
              </w:rPr>
            </w:pPr>
          </w:p>
          <w:p w14:paraId="09214AB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3</w:t>
            </w:r>
          </w:p>
          <w:p w14:paraId="5D3B7ED5" w14:textId="77777777" w:rsidR="009C3D07" w:rsidRPr="00F504C1" w:rsidRDefault="009C3D07" w:rsidP="002B0833">
            <w:pPr>
              <w:jc w:val="both"/>
              <w:rPr>
                <w:rFonts w:asciiTheme="minorHAnsi" w:eastAsia="Arial" w:hAnsiTheme="minorHAnsi" w:cstheme="minorHAnsi"/>
                <w:b/>
                <w:sz w:val="18"/>
                <w:szCs w:val="18"/>
                <w:u w:val="single"/>
              </w:rPr>
            </w:pPr>
          </w:p>
          <w:p w14:paraId="4E7D87F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0D71A94" w14:textId="77777777" w:rsidR="009C3D07" w:rsidRPr="00F504C1" w:rsidRDefault="009C3D07" w:rsidP="002B0833">
            <w:pPr>
              <w:spacing w:line="276" w:lineRule="auto"/>
              <w:jc w:val="both"/>
              <w:rPr>
                <w:rFonts w:asciiTheme="minorHAnsi" w:hAnsiTheme="minorHAnsi" w:cstheme="minorHAnsi"/>
                <w:bCs/>
                <w:color w:val="000000" w:themeColor="text1"/>
                <w:sz w:val="18"/>
                <w:szCs w:val="18"/>
                <w:lang w:eastAsia="es-EC"/>
              </w:rPr>
            </w:pPr>
            <w:r w:rsidRPr="00F504C1">
              <w:rPr>
                <w:rFonts w:asciiTheme="minorHAnsi" w:hAnsiTheme="minorHAnsi" w:cstheme="minorHAnsi"/>
                <w:bCs/>
                <w:color w:val="000000" w:themeColor="text1"/>
                <w:sz w:val="18"/>
                <w:szCs w:val="18"/>
                <w:lang w:eastAsia="es-EC"/>
              </w:rPr>
              <w:t xml:space="preserve">El entrenador estará configurado para cubrir temas de neumática básica, intermedia y avanzada además temas de electroneumática Debe contener como mínimo: </w:t>
            </w:r>
          </w:p>
        </w:tc>
      </w:tr>
      <w:tr w:rsidR="009C3D07" w:rsidRPr="00F504C1" w14:paraId="69514F05" w14:textId="77777777" w:rsidTr="005176E0">
        <w:trPr>
          <w:trHeight w:val="77"/>
        </w:trPr>
        <w:tc>
          <w:tcPr>
            <w:tcW w:w="993" w:type="dxa"/>
            <w:vMerge/>
            <w:tcBorders>
              <w:left w:val="single" w:sz="8" w:space="0" w:color="auto"/>
              <w:bottom w:val="single" w:sz="4" w:space="0" w:color="auto"/>
              <w:right w:val="single" w:sz="4" w:space="0" w:color="auto"/>
            </w:tcBorders>
            <w:noWrap/>
            <w:vAlign w:val="center"/>
          </w:tcPr>
          <w:p w14:paraId="44BB3AFA"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tc>
        <w:tc>
          <w:tcPr>
            <w:tcW w:w="1559" w:type="dxa"/>
            <w:vMerge/>
            <w:tcBorders>
              <w:left w:val="nil"/>
              <w:bottom w:val="single" w:sz="4" w:space="0" w:color="auto"/>
              <w:right w:val="single" w:sz="4" w:space="0" w:color="auto"/>
            </w:tcBorders>
            <w:vAlign w:val="center"/>
          </w:tcPr>
          <w:p w14:paraId="5DD2528C" w14:textId="77777777" w:rsidR="009C3D07" w:rsidRPr="00F504C1" w:rsidRDefault="009C3D07" w:rsidP="002B0833">
            <w:pPr>
              <w:spacing w:line="276" w:lineRule="auto"/>
              <w:jc w:val="center"/>
              <w:rPr>
                <w:rFonts w:asciiTheme="minorHAnsi" w:hAnsiTheme="minorHAnsi" w:cstheme="minorHAnsi"/>
                <w:b/>
                <w:bCs/>
                <w:color w:val="000000" w:themeColor="text1"/>
                <w:sz w:val="18"/>
                <w:szCs w:val="18"/>
                <w:lang w:eastAsia="es-EC"/>
              </w:rPr>
            </w:pPr>
          </w:p>
        </w:tc>
        <w:tc>
          <w:tcPr>
            <w:tcW w:w="7230" w:type="dxa"/>
            <w:tcBorders>
              <w:left w:val="nil"/>
              <w:bottom w:val="single" w:sz="4" w:space="0" w:color="auto"/>
              <w:right w:val="single" w:sz="4" w:space="0" w:color="auto"/>
            </w:tcBorders>
            <w:vAlign w:val="center"/>
          </w:tcPr>
          <w:p w14:paraId="68B5BADF"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4 (u) Válvula de 3/2 vías accionada por pulsador, normalmente cerrada, válvula de asiento, accionamiento directo, unilateral retorno por muelle.</w:t>
            </w:r>
          </w:p>
          <w:p w14:paraId="1ECEDA13"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3/2 vías accionada por pulsador, normalmente abierta válvula de asiento, accionamiento directo, unilateral retorno por muelle.</w:t>
            </w:r>
          </w:p>
          <w:p w14:paraId="0090D54F"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5/2 vías con interruptor selector manual, presión 0 - 800 Kpa, caudal nominal &gt;= 60 l/min.</w:t>
            </w:r>
          </w:p>
          <w:p w14:paraId="4F53F956"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3/2 vías con interruptor selector, normalmente cerrada, presión 0 - 800 Kpa, caudal nominal &gt;= 60 l/min.</w:t>
            </w:r>
          </w:p>
          <w:p w14:paraId="6391369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Válvula de 3/2 vías, accionada por rodillo, normalmente cerrada, presión 0 - 800 Kpa, caudal nominal &gt;= 80 l/min.</w:t>
            </w:r>
          </w:p>
          <w:p w14:paraId="54E7A501"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Detector de proximidad neumático, con fijación para cilindro, presión 2 - 8 bar, tiempos de conmutación &gt;= 22 ms/52 ms desconexión, con indicación óptica.</w:t>
            </w:r>
          </w:p>
          <w:p w14:paraId="55B1FE0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Temporizador neumático, normalmente cerrado, con botón ajustable modificando el tiempo de retardo entre 2 y 30 seg.</w:t>
            </w:r>
          </w:p>
          <w:p w14:paraId="286AB373"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secuencia, presión funcionamiento/pilotaje: &gt;=1,8-8 bar / 1-8 bar, caudal 100 l/min.</w:t>
            </w:r>
          </w:p>
          <w:p w14:paraId="20730E0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5 (u) Válvula de 3/2 vías, mando directo monoestable con reposición por muelle NC, presión de mando 1,5 a 10 bar</w:t>
            </w:r>
          </w:p>
          <w:p w14:paraId="78ED2449"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5/2 vías, mando directo monoestable con reposición por muelle, presión de mando 1,5 a 10 bar</w:t>
            </w:r>
          </w:p>
          <w:p w14:paraId="3C960240"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5 (u) Válvula de impulsos de 5/2 vías, mando directo biestable presión de mando 1,5 a 10 bar.</w:t>
            </w:r>
          </w:p>
          <w:p w14:paraId="61E1234B"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5 (u) Selector de circuito (OR), válvula selectora caudal nominal &gt;= 500 l/min.</w:t>
            </w:r>
          </w:p>
          <w:p w14:paraId="1513F07B"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5 (u) Válvula de simultaneidad (AND), válvula de simultaneidad caudal nominal &gt;= 550 l/min.</w:t>
            </w:r>
          </w:p>
          <w:p w14:paraId="38FD584E"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1 (u) Escape rápido, válvula de asiento presión 0,5 - 10 bar. </w:t>
            </w:r>
          </w:p>
          <w:p w14:paraId="6A3175F6"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(u) Regulador de flujo unidireccional, caudal en sentido restringido 0-85 l/min en sentido libre 100 - 110 l/min.</w:t>
            </w:r>
          </w:p>
          <w:p w14:paraId="06873F1A"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Cilindro de simple efecto, carrera máxima 50 mm, fuerza a 6 bar - 150 N, fuerza mínima del muelle de retorno 13,5 N.</w:t>
            </w:r>
          </w:p>
          <w:p w14:paraId="0D8C8F08"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4 (u) Cilindro de doble efecto, carrera máxima 100 mm, fuerza a 6 bar - 165 N, fuerza de retroceso 140 N.</w:t>
            </w:r>
          </w:p>
          <w:p w14:paraId="6457DD6D"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interrupción con filtro y regulador, caudal nominal &gt;= 120 l/min regulación de 0,5 - 7 bar, unidad filtrante 40 Un</w:t>
            </w:r>
          </w:p>
          <w:p w14:paraId="19D68F4B"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6 (u) Regulador de presión con manómetro, con conectores de acople rápido y tamaño optimizado.</w:t>
            </w:r>
          </w:p>
          <w:p w14:paraId="5743EAEA"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Manómetro, construido con tubo Bourdon capacidad de 0 - 10 bar clase 1,6.</w:t>
            </w:r>
          </w:p>
          <w:p w14:paraId="6397F576"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Distribuidor de aire, con 8 válvulas anti retorno alimentación PUN 6x1 distribución 8 conexiones PUN 4x0,75</w:t>
            </w:r>
          </w:p>
          <w:p w14:paraId="57B0A3A1"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4 (u) Tubo de plástico, 4 x 0,75 plata 10 m diámetro exterior/interior 4 mm/ 2,6 mm</w:t>
            </w:r>
          </w:p>
          <w:p w14:paraId="2E8249AE"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3/2 vías con pulsador de emergencia, normalmente abierta, el pulsador en color rojo se vuelve a la posición normal girándolo horariamente.</w:t>
            </w:r>
          </w:p>
          <w:p w14:paraId="57516B28"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3/2 vías, accionada por rodillo en un sentido, cerrada, válvula de asiento caudal &gt;= 80 l/min.</w:t>
            </w:r>
          </w:p>
          <w:p w14:paraId="6988BA4A"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Válvula de contrapresión, activada frontalmente por la leva del cilindro fuerza de cierre a &gt;= 6 bar: 12,5 N.</w:t>
            </w:r>
          </w:p>
          <w:p w14:paraId="3D5FA42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Temporizador neumático, normalmente abierto, señal de control neumática, reposición mediante muelle.</w:t>
            </w:r>
          </w:p>
          <w:p w14:paraId="1928CB3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Contador neumático con preselección, dispositivo mecánico, display de 5 dígitos, pulso de activación 10 ms, frecuencia de recuento 2 Hz.</w:t>
            </w:r>
          </w:p>
          <w:p w14:paraId="4D08405D"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Módulo de pasos comprende tres módulos TAA y un módulo TAB, caudal nominal &gt;= 60 l/min, presión 2-8 bar.</w:t>
            </w:r>
          </w:p>
          <w:p w14:paraId="509A0BA6"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Válvula de antirretorno, pilotada</w:t>
            </w:r>
          </w:p>
          <w:p w14:paraId="40BDAD4E"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Entrada de señales eléctricas con 1 interruptor y 3 pulsadores con contactos abiertos y cerrados carga máxima de los contactos 2 A.</w:t>
            </w:r>
          </w:p>
          <w:p w14:paraId="47AE668C"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Relé, triple con barras de alimentación, carga de 5 A tiempo de llamada 10 ms, tiempo de caída 8 ms.</w:t>
            </w:r>
          </w:p>
          <w:p w14:paraId="08A0E13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Final de carrera eléctrico, accionado por la izquierda con contactos NA y NC conexión rápida soporta Máx. 5 A</w:t>
            </w:r>
          </w:p>
          <w:p w14:paraId="1EEC414A"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Final de carrera eléctrico, accionado por la derecha con contactos NA y NC conexión rápida soporta Máx. 5 A</w:t>
            </w:r>
          </w:p>
          <w:p w14:paraId="68916C9A"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Sensor de proximidad, óptico, puede rotar 360° con enclavamiento cada 15°, salida por contacto NA PNP, detección ajustable 70 - 300 mm con indicador LED.</w:t>
            </w:r>
          </w:p>
          <w:p w14:paraId="2E003D0B"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2 (u) Detector de posición electrónico con elemento con fijación a cilindro, tiempo de conmutación 1 ms, salida NA en reposo con indicador de conmutación.</w:t>
            </w:r>
          </w:p>
          <w:p w14:paraId="5A32947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1 (u) Electroválvulas de 3/2 vías con LED, normalmente cerrada </w:t>
            </w:r>
          </w:p>
          <w:p w14:paraId="61760E97"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Electroválvula de 5/2 vías con LED</w:t>
            </w:r>
          </w:p>
          <w:p w14:paraId="091A98A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2 (u) Válvula de doble bobina de 5/2 vías con LED, </w:t>
            </w:r>
          </w:p>
          <w:p w14:paraId="5C5E80A0"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Sensor de presión con indicador, puede rotar 360°, con salida conexión PNP y salida analógica de 0-10 VDC.</w:t>
            </w:r>
          </w:p>
          <w:p w14:paraId="30796B0B"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Temporizador, doble con retardo conexión y retardo a la desconexión carga máxima 5A, retardos ajustables de 0,5 - 10 s.</w:t>
            </w:r>
          </w:p>
          <w:p w14:paraId="3D0C549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Contador electrónico con preselección, frecuencia máxima de conteo 30 Hz, valor preseleccionado de 4 dígitos identificación por colores amarillo-rojo.</w:t>
            </w:r>
          </w:p>
          <w:p w14:paraId="1D153B2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Pulsador de EMERGENCIA, eléctrico con pulsador de retención contactos NA y NC carga máxima de contactos 8 A.</w:t>
            </w:r>
          </w:p>
          <w:p w14:paraId="528A55E0"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Sensor de proximidad, inductivo, protección contra polaridad, cortocircuito y sobrecarga, salida de contacto NO PNP, puede rotar 360°</w:t>
            </w:r>
          </w:p>
          <w:p w14:paraId="200D5A01"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Sensor de proximidad, capacitivo, protección contra polaridad, cortocircuito y sobrecarga, salida de contacto NO PNP, puede rotar 360°</w:t>
            </w:r>
          </w:p>
          <w:p w14:paraId="3B4293DB"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Terminal de válvulas con dos electroválvulas 5/2 vías y dos 5/2 vías de impulsos.</w:t>
            </w:r>
          </w:p>
          <w:p w14:paraId="042F1AF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Sensor de flujo con display, Régimen de Indicación 5-50 l/min Tensión de funcionamiento 24 VDC Precisión FS: 5%</w:t>
            </w:r>
          </w:p>
          <w:p w14:paraId="1E2955FC"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Fuente de alimentación, Tensión de salida 24 VDC s prueba de cortocircuitos, corriente de salida Máx. 4 A, Tensión de entrada 85 - 264 VAC  60 Hz.</w:t>
            </w:r>
          </w:p>
          <w:p w14:paraId="32D4747F"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1 (u) Conjunto de cables con vaina de protección cantidad mínima de 100 unidades (varias dimensiones desde 50 mm hasta 150 mm) dos colores. </w:t>
            </w:r>
          </w:p>
          <w:p w14:paraId="1B85FEB6"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Cable para la conexión digital de entradas y salidas.</w:t>
            </w:r>
          </w:p>
          <w:p w14:paraId="7E894609"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Caja de conexión que permite la conexión de 8 sensores y 8 actuadores con cables de 4 mm, conector acorde a la adquisición de datos.</w:t>
            </w:r>
          </w:p>
          <w:p w14:paraId="7350B0C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Caja de conexión para dispositivos analógicos permite la conexión de 4 entradas 0- 10 VDC 4 entradas de corriente 4 -20 mA y dos salidas analógicas 0-10 VDC.</w:t>
            </w:r>
          </w:p>
          <w:p w14:paraId="799A45D0"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Cable con conectores para la conexión de entradas y salidas analógicas.</w:t>
            </w:r>
          </w:p>
          <w:p w14:paraId="2E752B15"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Interfaz para adquisición de datos para interactuar entre PC y tablero de prácticas.</w:t>
            </w:r>
          </w:p>
          <w:p w14:paraId="60029B78" w14:textId="77777777" w:rsidR="009C3D07" w:rsidRPr="00F504C1" w:rsidRDefault="009C3D07" w:rsidP="002B0833">
            <w:pPr>
              <w:pStyle w:val="Prrafodelista"/>
              <w:spacing w:after="0" w:line="256" w:lineRule="auto"/>
              <w:ind w:left="360"/>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conexión se efectúa a través del puerto USB del Interfaz y procesa las entradas y salidas de la unidad de conexión universal en función de su programación.</w:t>
            </w:r>
          </w:p>
          <w:p w14:paraId="5F133870" w14:textId="77777777" w:rsidR="009C3D07" w:rsidRPr="00F504C1" w:rsidRDefault="009C3D07" w:rsidP="002B0833">
            <w:pPr>
              <w:pStyle w:val="Prrafodelista"/>
              <w:spacing w:after="0" w:line="256" w:lineRule="auto"/>
              <w:ind w:left="360"/>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Incluye software para Neumática interacción entre PC y elementos reales.</w:t>
            </w:r>
          </w:p>
          <w:p w14:paraId="7F690576"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Caja de accesorios contiene racores neumáticos y accesorios para tubos, así como cortatubos y herramienta de desmontaje para racores neumáticos.</w:t>
            </w:r>
          </w:p>
          <w:p w14:paraId="7B038BD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Mesa de Fabricación para equipamiento de ambos lados.  Se tiene la opción de presentarse distintos tipos de placas (ranuradas para montaje de los elementos, con agujeros para sujeción de los elementos con vinchas, entre otros), con el fin de poder realizar las prácticas con completa seguridad, tanto para los estudiantes como de los componentes del panel de neumática. Trabajo Doble lado</w:t>
            </w:r>
          </w:p>
          <w:p w14:paraId="52184FE8"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1 (u) Manual de Prácticas con ejercicios para Neumática y Electroneumática en CD y libro impreso Licencia Institucional.</w:t>
            </w:r>
          </w:p>
          <w:p w14:paraId="09BE55EB"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65F2DBA8"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La mesa de trabajo debe ser doble, para que se pueda trabajar por los dos lados, por lo que será necesaria solamente una (1).</w:t>
            </w:r>
          </w:p>
          <w:p w14:paraId="30E19A38"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59E6162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PRACTICAS MÍNIMAS A REALIZARSE: </w:t>
            </w:r>
          </w:p>
          <w:p w14:paraId="6AEDD99F" w14:textId="77777777" w:rsidR="009C3D07" w:rsidRPr="00F504C1" w:rsidRDefault="009C3D07" w:rsidP="002B0833">
            <w:pPr>
              <w:jc w:val="both"/>
              <w:rPr>
                <w:rFonts w:asciiTheme="minorHAnsi" w:eastAsia="Arial" w:hAnsiTheme="minorHAnsi" w:cstheme="minorHAnsi"/>
                <w:b/>
                <w:sz w:val="18"/>
                <w:szCs w:val="18"/>
                <w:u w:val="single"/>
              </w:rPr>
            </w:pPr>
          </w:p>
          <w:p w14:paraId="41C28CB7"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Medición de presiones de aire</w:t>
            </w:r>
          </w:p>
          <w:p w14:paraId="5F9D2E4E"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Reconocimiento de los elementos de un circuito neumático</w:t>
            </w:r>
          </w:p>
          <w:p w14:paraId="2C0660C5"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Reconocimiento de los elementos de un circuito electro neumático</w:t>
            </w:r>
          </w:p>
          <w:p w14:paraId="0BBB37C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 neumático básico</w:t>
            </w:r>
          </w:p>
          <w:p w14:paraId="285717A5"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 neumático con más de un actuador</w:t>
            </w:r>
          </w:p>
          <w:p w14:paraId="3032ECAF"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Circuitos electro neumáticos</w:t>
            </w:r>
          </w:p>
          <w:p w14:paraId="2CAEC3F3" w14:textId="77777777" w:rsidR="009C3D07" w:rsidRPr="00F504C1" w:rsidRDefault="009C3D07" w:rsidP="002B0833">
            <w:pPr>
              <w:spacing w:line="256" w:lineRule="auto"/>
              <w:jc w:val="both"/>
              <w:rPr>
                <w:rFonts w:asciiTheme="minorHAnsi" w:hAnsiTheme="minorHAnsi" w:cstheme="minorHAnsi"/>
                <w:b/>
                <w:color w:val="000000"/>
                <w:sz w:val="18"/>
                <w:szCs w:val="18"/>
                <w:lang w:eastAsia="es-EC"/>
              </w:rPr>
            </w:pPr>
            <w:r w:rsidRPr="00F504C1">
              <w:rPr>
                <w:rFonts w:asciiTheme="minorHAnsi" w:hAnsiTheme="minorHAnsi" w:cstheme="minorHAnsi"/>
                <w:b/>
                <w:color w:val="000000"/>
                <w:sz w:val="18"/>
                <w:szCs w:val="18"/>
                <w:lang w:eastAsia="es-EC"/>
              </w:rPr>
              <w:t>Accesorios</w:t>
            </w:r>
          </w:p>
          <w:p w14:paraId="47A01AF7"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b/>
                <w:color w:val="000000"/>
                <w:sz w:val="18"/>
                <w:szCs w:val="18"/>
                <w:lang w:eastAsia="es-EC"/>
              </w:rPr>
            </w:pPr>
            <w:r w:rsidRPr="00F504C1">
              <w:rPr>
                <w:rFonts w:asciiTheme="minorHAnsi" w:hAnsiTheme="minorHAnsi" w:cstheme="minorHAnsi"/>
                <w:color w:val="000000"/>
                <w:sz w:val="18"/>
                <w:szCs w:val="18"/>
                <w:lang w:eastAsia="es-EC"/>
              </w:rPr>
              <w:t>Todos los necesarios para que los equipos puedan funcionar e interconectarse</w:t>
            </w:r>
          </w:p>
          <w:p w14:paraId="64375FD4"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b/>
                <w:color w:val="000000"/>
                <w:sz w:val="18"/>
                <w:szCs w:val="18"/>
                <w:lang w:eastAsia="es-EC"/>
              </w:rPr>
            </w:pPr>
            <w:r w:rsidRPr="00F504C1">
              <w:rPr>
                <w:rFonts w:asciiTheme="minorHAnsi" w:hAnsiTheme="minorHAnsi" w:cstheme="minorHAnsi"/>
                <w:color w:val="000000"/>
                <w:sz w:val="18"/>
                <w:szCs w:val="18"/>
                <w:lang w:eastAsia="es-EC"/>
              </w:rPr>
              <w:t>Incluir un sistema e-Learning como complemento del equipo</w:t>
            </w:r>
          </w:p>
          <w:p w14:paraId="3B6429A6" w14:textId="77777777" w:rsidR="009C3D07" w:rsidRPr="00F504C1" w:rsidRDefault="009C3D07" w:rsidP="002B0833">
            <w:pPr>
              <w:jc w:val="both"/>
              <w:rPr>
                <w:rFonts w:asciiTheme="minorHAnsi" w:eastAsia="Arial" w:hAnsiTheme="minorHAnsi" w:cstheme="minorHAnsi"/>
                <w:b/>
                <w:sz w:val="18"/>
                <w:szCs w:val="18"/>
                <w:u w:val="single"/>
              </w:rPr>
            </w:pPr>
          </w:p>
          <w:p w14:paraId="0C9E92C9"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3A71D574"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color w:val="000000"/>
                <w:sz w:val="18"/>
                <w:szCs w:val="18"/>
                <w:lang w:eastAsia="es-EC"/>
              </w:rPr>
              <w:t xml:space="preserve"> </w:t>
            </w:r>
            <w:r w:rsidRPr="00F504C1">
              <w:rPr>
                <w:rFonts w:asciiTheme="minorHAnsi" w:hAnsiTheme="minorHAnsi" w:cstheme="minorHAnsi"/>
                <w:b/>
                <w:color w:val="000000"/>
                <w:sz w:val="18"/>
                <w:szCs w:val="18"/>
                <w:u w:val="single"/>
              </w:rPr>
              <w:t>GARANTÍAS Y NORMATIVA</w:t>
            </w:r>
          </w:p>
          <w:p w14:paraId="3C1691F7" w14:textId="77777777" w:rsidR="009C3D07" w:rsidRPr="00F504C1" w:rsidRDefault="009C3D07" w:rsidP="00895CEF">
            <w:pPr>
              <w:pStyle w:val="Prrafodelista"/>
              <w:numPr>
                <w:ilvl w:val="0"/>
                <w:numId w:val="8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48EA8DDE"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tc>
      </w:tr>
    </w:tbl>
    <w:p w14:paraId="6F5156B1" w14:textId="77777777" w:rsidR="009C3D07" w:rsidRPr="00F504C1" w:rsidRDefault="009C3D07" w:rsidP="002B0833">
      <w:pPr>
        <w:spacing w:line="276" w:lineRule="auto"/>
        <w:jc w:val="both"/>
        <w:rPr>
          <w:rFonts w:asciiTheme="minorHAnsi" w:eastAsia="Calibri" w:hAnsiTheme="minorHAnsi" w:cstheme="minorHAnsi"/>
          <w:b/>
          <w:sz w:val="20"/>
          <w:u w:val="single"/>
        </w:rPr>
      </w:pPr>
    </w:p>
    <w:p w14:paraId="1E77C960" w14:textId="77777777" w:rsidR="009C3D07" w:rsidRPr="00F504C1" w:rsidRDefault="009C3D07" w:rsidP="002B0833">
      <w:pPr>
        <w:spacing w:line="276" w:lineRule="auto"/>
        <w:jc w:val="both"/>
        <w:rPr>
          <w:rFonts w:asciiTheme="minorHAnsi" w:hAnsiTheme="minorHAnsi" w:cstheme="minorHAnsi"/>
          <w:b/>
          <w:sz w:val="20"/>
        </w:rPr>
      </w:pPr>
      <w:r w:rsidRPr="00F504C1">
        <w:rPr>
          <w:rFonts w:asciiTheme="minorHAnsi" w:eastAsia="Calibri" w:hAnsiTheme="minorHAnsi" w:cstheme="minorHAnsi"/>
          <w:sz w:val="18"/>
          <w:szCs w:val="18"/>
        </w:rPr>
        <w:t>Tabla 10. Laboratorio de Potencia</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559"/>
        <w:gridCol w:w="7230"/>
      </w:tblGrid>
      <w:tr w:rsidR="009C3D07" w:rsidRPr="00F504C1" w14:paraId="47A811BD" w14:textId="77777777" w:rsidTr="005176E0">
        <w:trPr>
          <w:trHeight w:val="130"/>
        </w:trPr>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4753220"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F10F60D"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723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8BC3773"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75003E42" w14:textId="77777777" w:rsidTr="005176E0">
        <w:trPr>
          <w:trHeight w:val="300"/>
          <w:tblHeader/>
        </w:trPr>
        <w:tc>
          <w:tcPr>
            <w:tcW w:w="993" w:type="dxa"/>
            <w:tcBorders>
              <w:top w:val="single" w:sz="4" w:space="0" w:color="auto"/>
              <w:left w:val="single" w:sz="4" w:space="0" w:color="auto"/>
              <w:bottom w:val="single" w:sz="4" w:space="0" w:color="auto"/>
              <w:right w:val="single" w:sz="4" w:space="0" w:color="auto"/>
            </w:tcBorders>
            <w:vAlign w:val="center"/>
            <w:hideMark/>
          </w:tcPr>
          <w:p w14:paraId="15BD6D22" w14:textId="77777777" w:rsidR="009C3D07" w:rsidRPr="00F504C1" w:rsidRDefault="009C3D07" w:rsidP="002B0833">
            <w:pPr>
              <w:spacing w:line="256" w:lineRule="auto"/>
              <w:jc w:val="center"/>
              <w:rPr>
                <w:rFonts w:asciiTheme="minorHAnsi" w:hAnsiTheme="minorHAnsi" w:cstheme="minorHAnsi"/>
                <w:i/>
                <w:noProof/>
                <w:color w:val="000000"/>
                <w:sz w:val="18"/>
                <w:szCs w:val="18"/>
                <w:lang w:eastAsia="es-EC"/>
              </w:rPr>
            </w:pPr>
            <w:r w:rsidRPr="00F504C1">
              <w:rPr>
                <w:rFonts w:asciiTheme="minorHAnsi" w:hAnsiTheme="minorHAnsi" w:cstheme="minorHAnsi"/>
                <w:i/>
                <w:noProof/>
                <w:color w:val="000000"/>
                <w:sz w:val="18"/>
                <w:szCs w:val="18"/>
                <w:lang w:eastAsia="es-EC"/>
              </w:rPr>
              <w:t>66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F10734A"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r w:rsidRPr="00F504C1">
              <w:rPr>
                <w:rFonts w:asciiTheme="minorHAnsi" w:hAnsiTheme="minorHAnsi" w:cstheme="minorHAnsi"/>
                <w:bCs/>
                <w:color w:val="000000"/>
                <w:sz w:val="18"/>
                <w:szCs w:val="18"/>
                <w:lang w:eastAsia="es-EC"/>
              </w:rPr>
              <w:t>Sistema de Máquinas Eléctricas</w:t>
            </w:r>
          </w:p>
        </w:tc>
        <w:tc>
          <w:tcPr>
            <w:tcW w:w="7230" w:type="dxa"/>
            <w:tcBorders>
              <w:top w:val="single" w:sz="4" w:space="0" w:color="auto"/>
              <w:left w:val="single" w:sz="4" w:space="0" w:color="auto"/>
              <w:bottom w:val="single" w:sz="4" w:space="0" w:color="auto"/>
              <w:right w:val="single" w:sz="4" w:space="0" w:color="auto"/>
            </w:tcBorders>
            <w:noWrap/>
            <w:vAlign w:val="bottom"/>
          </w:tcPr>
          <w:p w14:paraId="5523B1B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566103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7894AE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90A49F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1AC56E37" w14:textId="77777777" w:rsidR="009C3D07" w:rsidRPr="00F504C1" w:rsidRDefault="009C3D07" w:rsidP="002B0833">
            <w:pPr>
              <w:jc w:val="both"/>
              <w:rPr>
                <w:rFonts w:asciiTheme="minorHAnsi" w:eastAsia="Arial" w:hAnsiTheme="minorHAnsi" w:cstheme="minorHAnsi"/>
                <w:sz w:val="18"/>
                <w:szCs w:val="18"/>
              </w:rPr>
            </w:pPr>
          </w:p>
          <w:p w14:paraId="2321FED6"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3</w:t>
            </w:r>
          </w:p>
          <w:p w14:paraId="6A3A1CD3" w14:textId="77777777" w:rsidR="009C3D07" w:rsidRPr="00F504C1" w:rsidRDefault="009C3D07" w:rsidP="002B0833">
            <w:pPr>
              <w:jc w:val="both"/>
              <w:rPr>
                <w:rFonts w:asciiTheme="minorHAnsi" w:eastAsia="Arial" w:hAnsiTheme="minorHAnsi" w:cstheme="minorHAnsi"/>
                <w:b/>
                <w:sz w:val="18"/>
                <w:szCs w:val="18"/>
                <w:u w:val="single"/>
              </w:rPr>
            </w:pPr>
          </w:p>
          <w:p w14:paraId="5270B6A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91AE826"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2848D359" w14:textId="77777777" w:rsidR="009C3D07" w:rsidRPr="00F504C1" w:rsidRDefault="009C3D07" w:rsidP="002B0833">
            <w:pPr>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El sistema de máquinas eléctricas permitirá que los estudiantes configuren, operen y realicen pruebas de fallas sobre motores, generadores, módulos de control de tal manera que se cubran los temas a continuación:</w:t>
            </w:r>
          </w:p>
          <w:p w14:paraId="0CE0B322" w14:textId="77777777" w:rsidR="009C3D07" w:rsidRPr="00F504C1" w:rsidRDefault="009C3D07" w:rsidP="002B0833">
            <w:pPr>
              <w:jc w:val="both"/>
              <w:rPr>
                <w:rFonts w:asciiTheme="minorHAnsi" w:hAnsiTheme="minorHAnsi" w:cstheme="minorHAnsi"/>
                <w:color w:val="000000"/>
                <w:sz w:val="18"/>
                <w:szCs w:val="18"/>
                <w:lang w:eastAsia="es-EC"/>
              </w:rPr>
            </w:pPr>
          </w:p>
          <w:p w14:paraId="2344E2DD" w14:textId="77777777" w:rsidR="009C3D07" w:rsidRPr="00F504C1" w:rsidRDefault="009C3D07" w:rsidP="002B0833">
            <w:pPr>
              <w:spacing w:line="256" w:lineRule="auto"/>
              <w:jc w:val="both"/>
              <w:rPr>
                <w:rFonts w:asciiTheme="minorHAnsi" w:hAnsiTheme="minorHAnsi" w:cstheme="minorHAnsi"/>
                <w:b/>
                <w:color w:val="000000"/>
                <w:sz w:val="18"/>
                <w:szCs w:val="18"/>
                <w:u w:val="single"/>
                <w:lang w:eastAsia="es-EC"/>
              </w:rPr>
            </w:pPr>
            <w:r w:rsidRPr="00F504C1">
              <w:rPr>
                <w:rFonts w:asciiTheme="minorHAnsi" w:hAnsiTheme="minorHAnsi" w:cstheme="minorHAnsi"/>
                <w:b/>
                <w:color w:val="000000"/>
                <w:sz w:val="18"/>
                <w:szCs w:val="18"/>
                <w:u w:val="single"/>
                <w:lang w:eastAsia="es-EC"/>
              </w:rPr>
              <w:t>TEMAS A ABARCAR DE LA MICROCURRICULA COMO MÍNIMO</w:t>
            </w:r>
          </w:p>
          <w:p w14:paraId="24C00504" w14:textId="77777777" w:rsidR="009C3D07" w:rsidRPr="00F504C1" w:rsidRDefault="009C3D07" w:rsidP="00895CEF">
            <w:pPr>
              <w:pStyle w:val="Prrafodelista"/>
              <w:numPr>
                <w:ilvl w:val="0"/>
                <w:numId w:val="86"/>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Motores de corriente directa</w:t>
            </w:r>
          </w:p>
          <w:p w14:paraId="758D1DED"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Fundamentos electromecánicos</w:t>
            </w:r>
          </w:p>
          <w:p w14:paraId="41C20522"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Principios de funcionamiento de un motor/generador</w:t>
            </w:r>
          </w:p>
          <w:p w14:paraId="4B4BC2E4"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Partes constitutivas de un motor DC</w:t>
            </w:r>
          </w:p>
          <w:p w14:paraId="348080FE"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Fuerza contralectromotriz o tensión generada en un motor</w:t>
            </w:r>
          </w:p>
          <w:p w14:paraId="40E153C9"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Par o torque en motores de CD</w:t>
            </w:r>
          </w:p>
          <w:p w14:paraId="1F5812C0"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Velocidad de un motor DC en función de la FCEM y del flujo</w:t>
            </w:r>
          </w:p>
          <w:p w14:paraId="10D4033B"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FCEM y potencia mecánica desarrollada por el inducido del motor</w:t>
            </w:r>
          </w:p>
          <w:p w14:paraId="308C99BE"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Características de la velocidad en motores CD</w:t>
            </w:r>
          </w:p>
          <w:p w14:paraId="1CF2E76A"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Arrancadores para motores CD</w:t>
            </w:r>
          </w:p>
          <w:p w14:paraId="2DA49BBC"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Regulación de velocidad en motores de CD</w:t>
            </w:r>
          </w:p>
          <w:p w14:paraId="1EF7470D" w14:textId="77777777" w:rsidR="009C3D07" w:rsidRPr="00F504C1" w:rsidRDefault="009C3D07" w:rsidP="002B0833">
            <w:pPr>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Generadores de corriente directa</w:t>
            </w:r>
          </w:p>
          <w:p w14:paraId="0F6D89B4"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Tipos de generadores: Shunt, serie, compound</w:t>
            </w:r>
          </w:p>
          <w:p w14:paraId="784878E8"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Diagramas esquemáticos y circuitos equivalentes: Shunt, serie, compound</w:t>
            </w:r>
          </w:p>
          <w:p w14:paraId="0F53572B"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Regulación de tensión en generadores de CD: Shunt, serie, compound</w:t>
            </w:r>
          </w:p>
          <w:p w14:paraId="0B43BBE8" w14:textId="77777777" w:rsidR="009C3D07" w:rsidRPr="00F504C1" w:rsidRDefault="009C3D07" w:rsidP="002B0833">
            <w:pPr>
              <w:spacing w:line="276" w:lineRule="auto"/>
              <w:contextualSpacing/>
              <w:jc w:val="both"/>
              <w:rPr>
                <w:rFonts w:asciiTheme="minorHAnsi" w:hAnsiTheme="minorHAnsi" w:cstheme="minorHAnsi"/>
                <w:b/>
                <w:color w:val="000000"/>
                <w:sz w:val="18"/>
                <w:szCs w:val="18"/>
                <w:lang w:eastAsia="es-EC"/>
              </w:rPr>
            </w:pPr>
            <w:r w:rsidRPr="00F504C1">
              <w:rPr>
                <w:rFonts w:asciiTheme="minorHAnsi" w:hAnsiTheme="minorHAnsi" w:cstheme="minorHAnsi"/>
                <w:b/>
                <w:color w:val="000000"/>
                <w:sz w:val="18"/>
                <w:szCs w:val="18"/>
                <w:lang w:eastAsia="es-EC"/>
              </w:rPr>
              <w:t>Accesorios</w:t>
            </w:r>
          </w:p>
          <w:p w14:paraId="408C57FF"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Manual de usuario</w:t>
            </w:r>
          </w:p>
          <w:p w14:paraId="6318ABA0" w14:textId="77777777" w:rsidR="009C3D07" w:rsidRPr="00F504C1" w:rsidRDefault="009C3D07" w:rsidP="00895CEF">
            <w:pPr>
              <w:pStyle w:val="Prrafodelista"/>
              <w:numPr>
                <w:ilvl w:val="0"/>
                <w:numId w:val="86"/>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Guía de prácticas profesor y estudiantes</w:t>
            </w:r>
          </w:p>
          <w:p w14:paraId="447CF8BC"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Incluir un sistema e-Learning como complemento del equipo</w:t>
            </w:r>
          </w:p>
          <w:p w14:paraId="095F1573" w14:textId="77777777" w:rsidR="009C3D07" w:rsidRPr="00F504C1" w:rsidRDefault="009C3D07" w:rsidP="002B0833">
            <w:pPr>
              <w:spacing w:line="276" w:lineRule="auto"/>
              <w:contextualSpacing/>
              <w:jc w:val="both"/>
              <w:rPr>
                <w:rFonts w:asciiTheme="minorHAnsi" w:hAnsiTheme="minorHAnsi" w:cstheme="minorHAnsi"/>
                <w:color w:val="000000"/>
                <w:sz w:val="18"/>
                <w:szCs w:val="18"/>
                <w:lang w:eastAsia="es-EC"/>
              </w:rPr>
            </w:pPr>
          </w:p>
          <w:p w14:paraId="1FC68564"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DF8120A" w14:textId="77777777" w:rsidR="009C3D07" w:rsidRPr="00F504C1" w:rsidRDefault="009C3D07" w:rsidP="00895CEF">
            <w:pPr>
              <w:pStyle w:val="Prrafodelista"/>
              <w:numPr>
                <w:ilvl w:val="0"/>
                <w:numId w:val="8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0D8D2C3"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p w14:paraId="291A6778" w14:textId="77777777" w:rsidR="009C3D07" w:rsidRPr="00F504C1" w:rsidRDefault="009C3D07" w:rsidP="002B0833">
            <w:pPr>
              <w:pStyle w:val="Prrafodelista"/>
              <w:spacing w:after="0" w:line="256" w:lineRule="auto"/>
              <w:ind w:left="360"/>
              <w:jc w:val="both"/>
              <w:rPr>
                <w:rFonts w:asciiTheme="minorHAnsi" w:hAnsiTheme="minorHAnsi" w:cstheme="minorHAnsi"/>
                <w:color w:val="000000"/>
                <w:sz w:val="18"/>
                <w:szCs w:val="18"/>
                <w:lang w:eastAsia="es-EC"/>
              </w:rPr>
            </w:pPr>
          </w:p>
        </w:tc>
      </w:tr>
      <w:tr w:rsidR="009C3D07" w:rsidRPr="00F504C1" w14:paraId="0BE566A7" w14:textId="77777777" w:rsidTr="005176E0">
        <w:trPr>
          <w:trHeight w:val="300"/>
          <w:tblHeader/>
        </w:trPr>
        <w:tc>
          <w:tcPr>
            <w:tcW w:w="993" w:type="dxa"/>
            <w:tcBorders>
              <w:top w:val="single" w:sz="4" w:space="0" w:color="auto"/>
              <w:left w:val="single" w:sz="4" w:space="0" w:color="auto"/>
              <w:bottom w:val="single" w:sz="4" w:space="0" w:color="auto"/>
              <w:right w:val="single" w:sz="4" w:space="0" w:color="auto"/>
            </w:tcBorders>
            <w:vAlign w:val="center"/>
          </w:tcPr>
          <w:p w14:paraId="256157C0"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r w:rsidRPr="00F504C1">
              <w:rPr>
                <w:rFonts w:asciiTheme="minorHAnsi" w:hAnsiTheme="minorHAnsi" w:cstheme="minorHAnsi"/>
                <w:bCs/>
                <w:i/>
                <w:color w:val="000000"/>
                <w:sz w:val="18"/>
                <w:szCs w:val="18"/>
                <w:lang w:eastAsia="es-EC"/>
              </w:rPr>
              <w:t>67</w:t>
            </w:r>
          </w:p>
          <w:p w14:paraId="22701846" w14:textId="77777777" w:rsidR="009C3D07" w:rsidRPr="00F504C1" w:rsidRDefault="009C3D07" w:rsidP="002B0833">
            <w:pPr>
              <w:spacing w:line="256" w:lineRule="auto"/>
              <w:jc w:val="center"/>
              <w:rPr>
                <w:rFonts w:asciiTheme="minorHAnsi" w:hAnsiTheme="minorHAnsi" w:cstheme="minorHAnsi"/>
                <w:bCs/>
                <w:i/>
                <w:color w:val="000000"/>
                <w:sz w:val="18"/>
                <w:szCs w:val="18"/>
                <w:lang w:val="en-US" w:eastAsia="es-EC"/>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415FFFC2"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r w:rsidRPr="00F504C1">
              <w:rPr>
                <w:rFonts w:asciiTheme="minorHAnsi" w:hAnsiTheme="minorHAnsi" w:cstheme="minorHAnsi"/>
                <w:bCs/>
                <w:color w:val="000000"/>
                <w:sz w:val="18"/>
                <w:szCs w:val="18"/>
                <w:lang w:eastAsia="es-EC"/>
              </w:rPr>
              <w:t>Conjunto Bobinado De Motores</w:t>
            </w:r>
          </w:p>
          <w:p w14:paraId="1AE39683"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2811DBAF"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tc>
        <w:tc>
          <w:tcPr>
            <w:tcW w:w="7230" w:type="dxa"/>
            <w:tcBorders>
              <w:top w:val="single" w:sz="4" w:space="0" w:color="auto"/>
              <w:left w:val="single" w:sz="4" w:space="0" w:color="auto"/>
              <w:bottom w:val="single" w:sz="4" w:space="0" w:color="auto"/>
              <w:right w:val="single" w:sz="4" w:space="0" w:color="auto"/>
            </w:tcBorders>
            <w:noWrap/>
            <w:vAlign w:val="bottom"/>
            <w:hideMark/>
          </w:tcPr>
          <w:p w14:paraId="502595F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CF763A6"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9B6AA4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FAE360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95AE5FB" w14:textId="77777777" w:rsidR="009C3D07" w:rsidRPr="00F504C1" w:rsidRDefault="009C3D07" w:rsidP="002B0833">
            <w:pPr>
              <w:jc w:val="both"/>
              <w:rPr>
                <w:rFonts w:asciiTheme="minorHAnsi" w:eastAsia="Arial" w:hAnsiTheme="minorHAnsi" w:cstheme="minorHAnsi"/>
                <w:sz w:val="18"/>
                <w:szCs w:val="18"/>
              </w:rPr>
            </w:pPr>
          </w:p>
          <w:p w14:paraId="0F35C6B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1D164AD5" w14:textId="77777777" w:rsidR="009C3D07" w:rsidRPr="00F504C1" w:rsidRDefault="009C3D07" w:rsidP="002B0833">
            <w:pPr>
              <w:jc w:val="both"/>
              <w:rPr>
                <w:rFonts w:asciiTheme="minorHAnsi" w:eastAsia="Arial" w:hAnsiTheme="minorHAnsi" w:cstheme="minorHAnsi"/>
                <w:b/>
                <w:sz w:val="18"/>
                <w:szCs w:val="18"/>
                <w:u w:val="single"/>
              </w:rPr>
            </w:pPr>
          </w:p>
          <w:p w14:paraId="7B417EC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AA8A6DB"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El Kit de bobinado de motores ofrece un enfoque a la enseñanza de las técnicas de construcción de máquinas eléctricas. A partir de componentes básicos tales como laminaciones, terminales de motor, y alambre de bobinar, el Kit de bobinado de motores permite el montaje de un motor de inducción tipo jaula de ardilla, un motor de inducción de rotor bobinado, una máquina sincrónica trifásica.</w:t>
            </w:r>
          </w:p>
          <w:p w14:paraId="5315D309"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Todas las piezas necesarias para el montaje de las tres máquinas están Incluidas en el conjunto.</w:t>
            </w:r>
          </w:p>
          <w:p w14:paraId="074DD1F2"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Dos tipos de laminaciones del estator se incluyen para el bobinado de un estator trifásico y un estator de monofásico.</w:t>
            </w:r>
          </w:p>
          <w:p w14:paraId="4F7BE3F1"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El kit incluye como mínimo tres (3) tipos de rotores: un rotor de jaula de ardilla (completamente montado), un rotor con laminaciones‐ranura abierta que permite el devanado de un rotor bobinado, y un rotor con laminaciones cruciformes y un conjunto amortiguador, lo que permite el arrollamiento de un rotor para una máquina síncrona de cuatro polos. Los rotores están hechos de un eje de acero inoxidable de doble extremo en la que los cojinetes de bolas y laminaciones se ensamblan de forma permanente</w:t>
            </w:r>
          </w:p>
          <w:p w14:paraId="5EE462C6" w14:textId="77777777" w:rsidR="009C3D07" w:rsidRPr="00F504C1" w:rsidRDefault="009C3D07" w:rsidP="002B0833">
            <w:pPr>
              <w:spacing w:line="256" w:lineRule="auto"/>
              <w:jc w:val="both"/>
              <w:rPr>
                <w:rFonts w:asciiTheme="minorHAnsi" w:hAnsiTheme="minorHAnsi" w:cstheme="minorHAnsi"/>
                <w:b/>
                <w:i/>
                <w:color w:val="000000"/>
                <w:sz w:val="18"/>
                <w:szCs w:val="18"/>
                <w:u w:val="single"/>
                <w:lang w:eastAsia="es-EC"/>
              </w:rPr>
            </w:pPr>
            <w:r w:rsidRPr="00F504C1">
              <w:rPr>
                <w:rFonts w:asciiTheme="minorHAnsi" w:hAnsiTheme="minorHAnsi" w:cstheme="minorHAnsi"/>
                <w:b/>
                <w:i/>
                <w:color w:val="000000"/>
                <w:sz w:val="18"/>
                <w:szCs w:val="18"/>
                <w:u w:val="single"/>
                <w:lang w:eastAsia="es-EC"/>
              </w:rPr>
              <w:t>TEMAS QUE SE DEBEN TRATAR:</w:t>
            </w:r>
          </w:p>
          <w:p w14:paraId="7AAE380B" w14:textId="77777777" w:rsidR="009C3D07" w:rsidRPr="00F504C1" w:rsidRDefault="009C3D07" w:rsidP="00895CEF">
            <w:pPr>
              <w:pStyle w:val="Prrafodelista"/>
              <w:numPr>
                <w:ilvl w:val="0"/>
                <w:numId w:val="114"/>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Familiarización del Equipo</w:t>
            </w:r>
          </w:p>
          <w:p w14:paraId="08A8F057" w14:textId="77777777" w:rsidR="009C3D07" w:rsidRPr="00F504C1" w:rsidRDefault="009C3D07" w:rsidP="00895CEF">
            <w:pPr>
              <w:pStyle w:val="Prrafodelista"/>
              <w:numPr>
                <w:ilvl w:val="0"/>
                <w:numId w:val="114"/>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 Trifásico de jaula de ardilla</w:t>
            </w:r>
          </w:p>
          <w:p w14:paraId="5418F446" w14:textId="77777777" w:rsidR="009C3D07" w:rsidRPr="00F504C1" w:rsidRDefault="009C3D07" w:rsidP="00895CEF">
            <w:pPr>
              <w:pStyle w:val="Prrafodelista"/>
              <w:numPr>
                <w:ilvl w:val="0"/>
                <w:numId w:val="114"/>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 de inducción Trifásico de rotor bobinado.</w:t>
            </w:r>
          </w:p>
          <w:p w14:paraId="5C6003E2" w14:textId="77777777" w:rsidR="009C3D07" w:rsidRPr="00F504C1" w:rsidRDefault="009C3D07" w:rsidP="00895CEF">
            <w:pPr>
              <w:pStyle w:val="Prrafodelista"/>
              <w:numPr>
                <w:ilvl w:val="0"/>
                <w:numId w:val="114"/>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Máquina síncrona</w:t>
            </w:r>
          </w:p>
          <w:p w14:paraId="6A81E8DD"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b/>
                <w:color w:val="000000"/>
                <w:sz w:val="18"/>
                <w:szCs w:val="18"/>
                <w:lang w:eastAsia="es-EC"/>
              </w:rPr>
              <w:t>Accesorios</w:t>
            </w:r>
          </w:p>
          <w:p w14:paraId="14CF587B" w14:textId="77777777" w:rsidR="009C3D07" w:rsidRPr="00F504C1" w:rsidRDefault="009C3D07" w:rsidP="00895CEF">
            <w:pPr>
              <w:pStyle w:val="Prrafodelista"/>
              <w:numPr>
                <w:ilvl w:val="0"/>
                <w:numId w:val="114"/>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Manual de usuario</w:t>
            </w:r>
          </w:p>
          <w:p w14:paraId="71821343" w14:textId="77777777" w:rsidR="009C3D07" w:rsidRPr="00F504C1" w:rsidRDefault="009C3D07" w:rsidP="00895CEF">
            <w:pPr>
              <w:pStyle w:val="Prrafodelista"/>
              <w:numPr>
                <w:ilvl w:val="0"/>
                <w:numId w:val="114"/>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Guía de prácticas profesor y estudiantes</w:t>
            </w:r>
          </w:p>
          <w:p w14:paraId="2629F477" w14:textId="77777777" w:rsidR="009C3D07" w:rsidRPr="00F504C1" w:rsidRDefault="009C3D07" w:rsidP="00895CEF">
            <w:pPr>
              <w:pStyle w:val="Prrafodelista"/>
              <w:numPr>
                <w:ilvl w:val="0"/>
                <w:numId w:val="114"/>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Incluir un sistema e-Learning como complemento del equipo</w:t>
            </w:r>
          </w:p>
          <w:p w14:paraId="32944E46" w14:textId="77777777" w:rsidR="009C3D07" w:rsidRPr="00F504C1" w:rsidRDefault="009C3D07" w:rsidP="002B0833">
            <w:pPr>
              <w:pStyle w:val="Prrafodelista"/>
              <w:spacing w:after="0" w:line="256" w:lineRule="auto"/>
              <w:jc w:val="both"/>
              <w:rPr>
                <w:rFonts w:asciiTheme="minorHAnsi" w:hAnsiTheme="minorHAnsi" w:cstheme="minorHAnsi"/>
                <w:color w:val="000000"/>
                <w:sz w:val="18"/>
                <w:szCs w:val="18"/>
                <w:lang w:eastAsia="es-EC"/>
              </w:rPr>
            </w:pPr>
          </w:p>
          <w:p w14:paraId="7E8BB37C"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0719701" w14:textId="77777777" w:rsidR="009C3D07" w:rsidRPr="00F504C1" w:rsidRDefault="009C3D07" w:rsidP="00895CEF">
            <w:pPr>
              <w:pStyle w:val="Prrafodelista"/>
              <w:numPr>
                <w:ilvl w:val="0"/>
                <w:numId w:val="8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30BADE0D"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tc>
      </w:tr>
      <w:tr w:rsidR="009C3D07" w:rsidRPr="00F504C1" w14:paraId="79CC6B72" w14:textId="77777777" w:rsidTr="005176E0">
        <w:trPr>
          <w:trHeight w:val="300"/>
          <w:tblHeader/>
        </w:trPr>
        <w:tc>
          <w:tcPr>
            <w:tcW w:w="993" w:type="dxa"/>
            <w:tcBorders>
              <w:top w:val="single" w:sz="4" w:space="0" w:color="auto"/>
              <w:left w:val="single" w:sz="4" w:space="0" w:color="auto"/>
              <w:bottom w:val="single" w:sz="4" w:space="0" w:color="auto"/>
              <w:right w:val="single" w:sz="4" w:space="0" w:color="auto"/>
            </w:tcBorders>
            <w:vAlign w:val="center"/>
          </w:tcPr>
          <w:p w14:paraId="7A9FC48B"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5E440B52"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r w:rsidRPr="00F504C1">
              <w:rPr>
                <w:rFonts w:asciiTheme="minorHAnsi" w:hAnsiTheme="minorHAnsi" w:cstheme="minorHAnsi"/>
                <w:bCs/>
                <w:i/>
                <w:color w:val="000000"/>
                <w:sz w:val="18"/>
                <w:szCs w:val="18"/>
                <w:lang w:eastAsia="es-EC"/>
              </w:rPr>
              <w:t>68</w:t>
            </w:r>
          </w:p>
          <w:p w14:paraId="73732852"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23DEC255"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33D20A20"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1BDB3FE6"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p w14:paraId="452F1EF7"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BC3BD5A"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5F43F472"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4D058F95"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69621C9F"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73F0E343"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7B4B89EE"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1BF774C3"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7F4715B5"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6518BBC9"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00E8F1C1"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r w:rsidRPr="00F504C1">
              <w:rPr>
                <w:rFonts w:asciiTheme="minorHAnsi" w:hAnsiTheme="minorHAnsi" w:cstheme="minorHAnsi"/>
                <w:bCs/>
                <w:color w:val="000000"/>
                <w:sz w:val="18"/>
                <w:szCs w:val="18"/>
                <w:lang w:eastAsia="es-EC"/>
              </w:rPr>
              <w:t>Conjunto de Máquinas Desarmables</w:t>
            </w:r>
          </w:p>
          <w:p w14:paraId="038F2387"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25529E2E"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6D8B0928"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09EB3829"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1FD63910"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7857EF2E"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607FA5C7"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1C07BD0E"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6FEC7BEE"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5E5B3BFD"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6D1953B7"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7FAD8884"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p w14:paraId="3F5B25AA"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tc>
        <w:tc>
          <w:tcPr>
            <w:tcW w:w="7230" w:type="dxa"/>
            <w:tcBorders>
              <w:top w:val="single" w:sz="4" w:space="0" w:color="auto"/>
              <w:left w:val="single" w:sz="4" w:space="0" w:color="auto"/>
              <w:bottom w:val="single" w:sz="4" w:space="0" w:color="auto"/>
              <w:right w:val="single" w:sz="4" w:space="0" w:color="auto"/>
            </w:tcBorders>
            <w:noWrap/>
            <w:vAlign w:val="bottom"/>
            <w:hideMark/>
          </w:tcPr>
          <w:p w14:paraId="26C0D26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E53DB7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216F9E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67D3FE6"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E092A8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3</w:t>
            </w:r>
          </w:p>
          <w:p w14:paraId="50B08070" w14:textId="77777777" w:rsidR="009C3D07" w:rsidRPr="00F504C1" w:rsidRDefault="009C3D07" w:rsidP="002B0833">
            <w:pPr>
              <w:jc w:val="both"/>
              <w:rPr>
                <w:rFonts w:asciiTheme="minorHAnsi" w:eastAsia="Arial" w:hAnsiTheme="minorHAnsi" w:cstheme="minorHAnsi"/>
                <w:sz w:val="18"/>
                <w:szCs w:val="18"/>
              </w:rPr>
            </w:pPr>
          </w:p>
          <w:p w14:paraId="1E3C1FE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El conjunto de máquinas desarmables permite abarcar los siguientes temas:</w:t>
            </w:r>
          </w:p>
          <w:p w14:paraId="03A0CB3F" w14:textId="77777777" w:rsidR="009C3D07" w:rsidRPr="00F504C1" w:rsidRDefault="009C3D07" w:rsidP="002B0833">
            <w:pPr>
              <w:spacing w:line="256" w:lineRule="auto"/>
              <w:jc w:val="both"/>
              <w:rPr>
                <w:rFonts w:asciiTheme="minorHAnsi" w:hAnsiTheme="minorHAnsi" w:cstheme="minorHAnsi"/>
                <w:b/>
                <w:i/>
                <w:color w:val="000000"/>
                <w:sz w:val="18"/>
                <w:szCs w:val="18"/>
                <w:u w:val="single"/>
                <w:lang w:eastAsia="es-EC"/>
              </w:rPr>
            </w:pPr>
          </w:p>
          <w:p w14:paraId="4AA1D9B2" w14:textId="77777777" w:rsidR="009C3D07" w:rsidRPr="00F504C1" w:rsidRDefault="009C3D07" w:rsidP="002B0833">
            <w:pPr>
              <w:spacing w:line="256" w:lineRule="auto"/>
              <w:jc w:val="both"/>
              <w:rPr>
                <w:rFonts w:asciiTheme="minorHAnsi" w:hAnsiTheme="minorHAnsi" w:cstheme="minorHAnsi"/>
                <w:b/>
                <w:i/>
                <w:color w:val="000000"/>
                <w:sz w:val="18"/>
                <w:szCs w:val="18"/>
                <w:u w:val="single"/>
                <w:lang w:eastAsia="es-EC"/>
              </w:rPr>
            </w:pPr>
            <w:r w:rsidRPr="00F504C1">
              <w:rPr>
                <w:rFonts w:asciiTheme="minorHAnsi" w:hAnsiTheme="minorHAnsi" w:cstheme="minorHAnsi"/>
                <w:b/>
                <w:i/>
                <w:color w:val="000000"/>
                <w:sz w:val="18"/>
                <w:szCs w:val="18"/>
                <w:u w:val="single"/>
                <w:lang w:eastAsia="es-EC"/>
              </w:rPr>
              <w:t>TEMAS QUE SE DEBEN TRATAR:</w:t>
            </w:r>
          </w:p>
          <w:p w14:paraId="3E296924"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Familiarización del Equipo</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55B35DFF"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Ensamblaje de la máquina de corriente continua</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5D29EA42"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Arranque por condensador, Motor con capacitor de arranque. </w:t>
            </w:r>
          </w:p>
          <w:p w14:paraId="2C0CD206"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Conjunto del motor universal</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02E2072D"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Conjunto de motor Trifásico de rotor bobinado de inducción</w:t>
            </w:r>
          </w:p>
          <w:p w14:paraId="3439F867"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Conjunto del motor Trifásico jaula de ardilla</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2EFB63F5"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Máquina sincrónica</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7D3684FE"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 de reluctancia síncrona</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2F99000E"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 de dos velocidades par variable.</w:t>
            </w:r>
            <w:r w:rsidRPr="00F504C1">
              <w:rPr>
                <w:rFonts w:asciiTheme="minorHAnsi" w:hAnsiTheme="minorHAnsi" w:cstheme="minorHAnsi"/>
                <w:color w:val="000000"/>
                <w:sz w:val="18"/>
                <w:szCs w:val="18"/>
                <w:lang w:eastAsia="es-EC"/>
              </w:rPr>
              <w:tab/>
            </w:r>
          </w:p>
          <w:p w14:paraId="1BA3F5A0"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 de dos velocidades de par constante.</w:t>
            </w:r>
            <w:r w:rsidRPr="00F504C1">
              <w:rPr>
                <w:rFonts w:asciiTheme="minorHAnsi" w:hAnsiTheme="minorHAnsi" w:cstheme="minorHAnsi"/>
                <w:color w:val="000000"/>
                <w:sz w:val="18"/>
                <w:szCs w:val="18"/>
                <w:lang w:eastAsia="es-EC"/>
              </w:rPr>
              <w:tab/>
            </w:r>
          </w:p>
          <w:p w14:paraId="7C12BB1C"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 de rotor bobinado de inducción.</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75A12604" w14:textId="77777777" w:rsidR="009C3D07" w:rsidRPr="00F504C1" w:rsidRDefault="009C3D07" w:rsidP="002B0833">
            <w:pPr>
              <w:spacing w:line="256" w:lineRule="auto"/>
              <w:jc w:val="both"/>
              <w:rPr>
                <w:rFonts w:asciiTheme="minorHAnsi" w:hAnsiTheme="minorHAnsi" w:cstheme="minorHAnsi"/>
                <w:b/>
                <w:color w:val="000000"/>
                <w:sz w:val="18"/>
                <w:szCs w:val="18"/>
                <w:u w:val="single"/>
                <w:lang w:eastAsia="es-EC"/>
              </w:rPr>
            </w:pPr>
            <w:r w:rsidRPr="00F504C1">
              <w:rPr>
                <w:rFonts w:asciiTheme="minorHAnsi" w:hAnsiTheme="minorHAnsi" w:cstheme="minorHAnsi"/>
                <w:b/>
                <w:color w:val="000000"/>
                <w:sz w:val="18"/>
                <w:szCs w:val="18"/>
                <w:u w:val="single"/>
                <w:lang w:eastAsia="es-EC"/>
              </w:rPr>
              <w:t>COMPONENTES MÍNIMOS</w:t>
            </w:r>
          </w:p>
          <w:p w14:paraId="423C699B"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Banco móvil para máquinas desarmables</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22AC266B"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Módulo de montaje para máquinas desarmables</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414A98CF"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Piezas para máquinas desarmables</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65D5110B"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Correa dentada</w:t>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r w:rsidRPr="00F504C1">
              <w:rPr>
                <w:rFonts w:asciiTheme="minorHAnsi" w:hAnsiTheme="minorHAnsi" w:cstheme="minorHAnsi"/>
                <w:color w:val="000000"/>
                <w:sz w:val="18"/>
                <w:szCs w:val="18"/>
                <w:lang w:eastAsia="es-EC"/>
              </w:rPr>
              <w:tab/>
            </w:r>
          </w:p>
          <w:p w14:paraId="39FBB6A7"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Máquinas Desarmables</w:t>
            </w:r>
          </w:p>
          <w:p w14:paraId="089AEE7A"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b/>
                <w:color w:val="000000"/>
                <w:sz w:val="18"/>
                <w:szCs w:val="18"/>
                <w:lang w:eastAsia="es-EC"/>
              </w:rPr>
              <w:t>Accesorios</w:t>
            </w:r>
          </w:p>
          <w:p w14:paraId="3ABB6E93"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Manual del usuario</w:t>
            </w:r>
          </w:p>
          <w:p w14:paraId="438DD658"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Guía de prácticas para profesor y estudiantes</w:t>
            </w:r>
          </w:p>
          <w:p w14:paraId="3364B8C0" w14:textId="77777777" w:rsidR="009C3D07" w:rsidRPr="00F504C1" w:rsidRDefault="009C3D07" w:rsidP="00895CEF">
            <w:pPr>
              <w:pStyle w:val="Prrafodelista"/>
              <w:numPr>
                <w:ilvl w:val="0"/>
                <w:numId w:val="115"/>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Incluir un sistema e-Learning como complemento del equipo</w:t>
            </w:r>
          </w:p>
          <w:p w14:paraId="3A105BDE" w14:textId="77777777" w:rsidR="009C3D07" w:rsidRPr="00F504C1" w:rsidRDefault="009C3D07" w:rsidP="002B0833">
            <w:pPr>
              <w:spacing w:line="256" w:lineRule="auto"/>
              <w:ind w:left="360"/>
              <w:jc w:val="both"/>
              <w:rPr>
                <w:rFonts w:asciiTheme="minorHAnsi" w:hAnsiTheme="minorHAnsi" w:cstheme="minorHAnsi"/>
                <w:color w:val="000000"/>
                <w:sz w:val="18"/>
                <w:szCs w:val="18"/>
                <w:lang w:eastAsia="es-EC"/>
              </w:rPr>
            </w:pPr>
          </w:p>
          <w:p w14:paraId="20A11D61"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FF0E1E3" w14:textId="77777777" w:rsidR="009C3D07" w:rsidRPr="00F504C1" w:rsidRDefault="009C3D07" w:rsidP="00895CEF">
            <w:pPr>
              <w:pStyle w:val="Prrafodelista"/>
              <w:numPr>
                <w:ilvl w:val="0"/>
                <w:numId w:val="8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37169E87"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r w:rsidRPr="00F504C1">
              <w:rPr>
                <w:rFonts w:asciiTheme="minorHAnsi" w:hAnsiTheme="minorHAnsi" w:cstheme="minorHAnsi"/>
                <w:color w:val="000000"/>
                <w:sz w:val="18"/>
                <w:szCs w:val="18"/>
                <w:lang w:eastAsia="es-EC"/>
              </w:rPr>
              <w:tab/>
            </w:r>
          </w:p>
        </w:tc>
      </w:tr>
      <w:tr w:rsidR="009C3D07" w:rsidRPr="00F504C1" w14:paraId="67C5D0B6" w14:textId="77777777" w:rsidTr="005176E0">
        <w:trPr>
          <w:trHeight w:val="3593"/>
          <w:tblHeader/>
        </w:trPr>
        <w:tc>
          <w:tcPr>
            <w:tcW w:w="993" w:type="dxa"/>
            <w:tcBorders>
              <w:top w:val="single" w:sz="4" w:space="0" w:color="auto"/>
              <w:left w:val="single" w:sz="4" w:space="0" w:color="auto"/>
              <w:bottom w:val="single" w:sz="4" w:space="0" w:color="auto"/>
              <w:right w:val="single" w:sz="4" w:space="0" w:color="auto"/>
            </w:tcBorders>
            <w:vAlign w:val="center"/>
          </w:tcPr>
          <w:p w14:paraId="3242DC6A" w14:textId="77777777" w:rsidR="009C3D07" w:rsidRPr="00F504C1" w:rsidRDefault="009C3D07" w:rsidP="002B0833">
            <w:pPr>
              <w:spacing w:line="256" w:lineRule="auto"/>
              <w:jc w:val="center"/>
              <w:rPr>
                <w:rFonts w:asciiTheme="minorHAnsi" w:hAnsiTheme="minorHAnsi" w:cstheme="minorHAnsi"/>
                <w:i/>
                <w:sz w:val="18"/>
                <w:szCs w:val="18"/>
                <w:lang w:eastAsia="es-EC"/>
              </w:rPr>
            </w:pPr>
            <w:r w:rsidRPr="00F504C1">
              <w:rPr>
                <w:rFonts w:asciiTheme="minorHAnsi" w:hAnsiTheme="minorHAnsi" w:cstheme="minorHAnsi"/>
                <w:i/>
                <w:sz w:val="18"/>
                <w:szCs w:val="18"/>
                <w:lang w:eastAsia="es-EC"/>
              </w:rPr>
              <w:t>69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A0EACD8"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3009A83F"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7D88413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6F39D98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95A088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2E04D9DD"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0B26B214"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668A64FB"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6650E878"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48F32407"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32B9F19E"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22770268"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4AA4189C"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45107CB"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03A4B88A"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614825AD"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27DA49BF"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7C4BED7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07E0E5B7"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59D9530E"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0154150F"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1B8932E"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70F2FE1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3509938D"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r w:rsidRPr="00F504C1">
              <w:rPr>
                <w:rFonts w:asciiTheme="minorHAnsi" w:hAnsiTheme="minorHAnsi" w:cstheme="minorHAnsi"/>
                <w:bCs/>
                <w:color w:val="000000"/>
                <w:sz w:val="18"/>
                <w:szCs w:val="18"/>
                <w:lang w:eastAsia="es-EC"/>
              </w:rPr>
              <w:t>Entrenador de Electrónica de Potencia</w:t>
            </w:r>
          </w:p>
          <w:p w14:paraId="4B6E6176"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649DD284"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5A20C5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04BF244B"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33E012CF"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363E6691"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2F19A93"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59C3C155"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45DCC21B"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410F52AF"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03E3EB5B"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59C8A52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017396C5"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4A6BA462"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E8E32E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50427033"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FD7308B"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D6DFA12"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F1F5983"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0B9A952"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3DA16124"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73187E5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0DB2B3E8"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BAC940A"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46B8056B"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CB4C625"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5E223EF9"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62D6C5E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64720009"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04783510"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298477C"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76FB1B03"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1A48406C"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60DC2C4D"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799C613B"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7F4B1DC6"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7FC2332E"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58326E76"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p w14:paraId="21C47D5C" w14:textId="77777777" w:rsidR="009C3D07" w:rsidRPr="00F504C1" w:rsidRDefault="009C3D07" w:rsidP="002B0833">
            <w:pPr>
              <w:spacing w:line="256" w:lineRule="auto"/>
              <w:rPr>
                <w:rFonts w:asciiTheme="minorHAnsi" w:hAnsiTheme="minorHAnsi" w:cstheme="minorHAnsi"/>
                <w:bCs/>
                <w:color w:val="000000"/>
                <w:sz w:val="18"/>
                <w:szCs w:val="18"/>
                <w:lang w:eastAsia="es-EC"/>
              </w:rPr>
            </w:pPr>
          </w:p>
        </w:tc>
        <w:tc>
          <w:tcPr>
            <w:tcW w:w="7230" w:type="dxa"/>
            <w:tcBorders>
              <w:top w:val="single" w:sz="4" w:space="0" w:color="auto"/>
              <w:left w:val="single" w:sz="4" w:space="0" w:color="auto"/>
              <w:bottom w:val="single" w:sz="4" w:space="0" w:color="auto"/>
              <w:right w:val="single" w:sz="4" w:space="0" w:color="auto"/>
            </w:tcBorders>
            <w:noWrap/>
            <w:vAlign w:val="center"/>
          </w:tcPr>
          <w:p w14:paraId="0A09F9C2"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3BBF37F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31D2797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28B6ED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6A277A41" w14:textId="77777777" w:rsidR="009C3D07" w:rsidRPr="00F504C1" w:rsidRDefault="009C3D07" w:rsidP="002B0833">
            <w:pPr>
              <w:jc w:val="both"/>
              <w:rPr>
                <w:rFonts w:asciiTheme="minorHAnsi" w:eastAsia="Arial" w:hAnsiTheme="minorHAnsi" w:cstheme="minorHAnsi"/>
                <w:sz w:val="18"/>
                <w:szCs w:val="18"/>
              </w:rPr>
            </w:pPr>
          </w:p>
          <w:p w14:paraId="0789F52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528E44A3" w14:textId="77777777" w:rsidR="009C3D07" w:rsidRPr="00F504C1" w:rsidRDefault="009C3D07" w:rsidP="002B0833">
            <w:pPr>
              <w:jc w:val="both"/>
              <w:rPr>
                <w:rFonts w:asciiTheme="minorHAnsi" w:eastAsia="Arial" w:hAnsiTheme="minorHAnsi" w:cstheme="minorHAnsi"/>
                <w:b/>
                <w:sz w:val="18"/>
                <w:szCs w:val="18"/>
                <w:u w:val="single"/>
              </w:rPr>
            </w:pPr>
          </w:p>
          <w:p w14:paraId="36EC03E5"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75E4A80"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El sistema de entrenamiento de Electrónica de Potencia es un sistema modular que permite el estudio de los cuatro tipos de conversores de potencia utilizados en aplicaciones industriales (rectificadores, choppers, inversores, reguladores de AC), en sistemas monofásicos y trifásicos, así como de los dispositivos de potencia a partir de los cuales se diseñan dichas aplicaciones. </w:t>
            </w:r>
          </w:p>
          <w:p w14:paraId="175CCFF8" w14:textId="77777777" w:rsidR="009C3D07" w:rsidRPr="00F504C1" w:rsidRDefault="009C3D07" w:rsidP="002B0833">
            <w:pPr>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equipos que serán utilizados para realizar las prácticas de circuitos eléctricos deben garantizar que todos los temas descritos en la planificación de la materia sean cumplidos en su totalidad.</w:t>
            </w:r>
          </w:p>
          <w:p w14:paraId="5EA30ACC" w14:textId="77777777" w:rsidR="009C3D07" w:rsidRPr="00F504C1" w:rsidRDefault="009C3D07" w:rsidP="002B0833">
            <w:pPr>
              <w:jc w:val="both"/>
              <w:rPr>
                <w:rFonts w:asciiTheme="minorHAnsi" w:eastAsia="Calibri" w:hAnsiTheme="minorHAnsi" w:cstheme="minorHAnsi"/>
                <w:color w:val="000000" w:themeColor="text1"/>
                <w:sz w:val="18"/>
                <w:szCs w:val="18"/>
              </w:rPr>
            </w:pPr>
          </w:p>
          <w:p w14:paraId="2FE22CAC" w14:textId="77777777" w:rsidR="009C3D07" w:rsidRPr="00F504C1" w:rsidRDefault="009C3D07" w:rsidP="002B0833">
            <w:pPr>
              <w:jc w:val="both"/>
              <w:rPr>
                <w:rFonts w:asciiTheme="minorHAnsi" w:eastAsia="Calibri" w:hAnsiTheme="minorHAnsi" w:cstheme="minorHAnsi"/>
                <w:b/>
                <w:color w:val="000000" w:themeColor="text1"/>
                <w:sz w:val="18"/>
                <w:szCs w:val="18"/>
                <w:u w:val="single"/>
              </w:rPr>
            </w:pPr>
            <w:r w:rsidRPr="00F504C1">
              <w:rPr>
                <w:rFonts w:asciiTheme="minorHAnsi" w:eastAsia="Calibri" w:hAnsiTheme="minorHAnsi" w:cstheme="minorHAnsi"/>
                <w:b/>
                <w:color w:val="000000" w:themeColor="text1"/>
                <w:sz w:val="18"/>
                <w:szCs w:val="18"/>
                <w:u w:val="single"/>
              </w:rPr>
              <w:t>ELEMENTOS A CONTENER COMO MÍNIMO</w:t>
            </w:r>
          </w:p>
          <w:p w14:paraId="12D87FEE" w14:textId="77777777" w:rsidR="009C3D07" w:rsidRPr="00F504C1" w:rsidRDefault="009C3D07" w:rsidP="00895CEF">
            <w:pPr>
              <w:pStyle w:val="Prrafodelista"/>
              <w:numPr>
                <w:ilvl w:val="0"/>
                <w:numId w:val="97"/>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Bastidor de montaje: Sirve de soporte físico para los módulos y paneles utilizados.</w:t>
            </w:r>
          </w:p>
          <w:p w14:paraId="16B07ED7" w14:textId="77777777" w:rsidR="009C3D07" w:rsidRPr="00F504C1" w:rsidRDefault="009C3D07" w:rsidP="00895CEF">
            <w:pPr>
              <w:pStyle w:val="Prrafodelista"/>
              <w:numPr>
                <w:ilvl w:val="0"/>
                <w:numId w:val="97"/>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Módulo de alimentación, incluye protección térmica y contra cortocircuitos. </w:t>
            </w:r>
          </w:p>
          <w:p w14:paraId="0BFECC7C"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Motor CC de imán permanente</w:t>
            </w:r>
          </w:p>
          <w:p w14:paraId="48F7645F"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Motor de inducción cuatro polos jaula de ardilla </w:t>
            </w:r>
          </w:p>
          <w:p w14:paraId="55D27A9C"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Carga resistiva</w:t>
            </w:r>
          </w:p>
          <w:p w14:paraId="06B6944F"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Módulo de filtrado</w:t>
            </w:r>
          </w:p>
          <w:p w14:paraId="256441D0"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Filtro de baja frecuencia:</w:t>
            </w:r>
          </w:p>
          <w:p w14:paraId="123D9B5D"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Filtro trifásico</w:t>
            </w:r>
          </w:p>
          <w:p w14:paraId="607DE73F"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Carga capacitiva</w:t>
            </w:r>
          </w:p>
          <w:p w14:paraId="591D3905"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Contactor trifásico</w:t>
            </w:r>
          </w:p>
          <w:p w14:paraId="51216C8D"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Bloque de baterías de plomo</w:t>
            </w:r>
          </w:p>
          <w:p w14:paraId="0A4E411B"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Troceador / inversor con IGBT</w:t>
            </w:r>
          </w:p>
          <w:p w14:paraId="77246127"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Tiristores de potencia, 0,2 kW</w:t>
            </w:r>
          </w:p>
          <w:p w14:paraId="49B005C9"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Motor de impulsión y Frenado</w:t>
            </w:r>
          </w:p>
          <w:p w14:paraId="00DACA2A"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Interfaz de adquisición de datos y de control</w:t>
            </w:r>
          </w:p>
          <w:p w14:paraId="648A4E13"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Fuente de alimentación de 24 VAC</w:t>
            </w:r>
          </w:p>
          <w:p w14:paraId="28E21E2C"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Cables de conexión</w:t>
            </w:r>
          </w:p>
          <w:p w14:paraId="05AC592D" w14:textId="77777777" w:rsidR="009C3D07" w:rsidRPr="00F504C1" w:rsidRDefault="009C3D07" w:rsidP="00895CEF">
            <w:pPr>
              <w:pStyle w:val="Prrafodelista"/>
              <w:numPr>
                <w:ilvl w:val="1"/>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cables deben soportar por lo menos una corriente de 19 A Voltaje: 600 V. CAT II</w:t>
            </w:r>
          </w:p>
          <w:p w14:paraId="3FE5C8FF"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p>
          <w:p w14:paraId="6D5CBA92" w14:textId="77777777" w:rsidR="009C3D07" w:rsidRPr="00F504C1" w:rsidRDefault="009C3D07" w:rsidP="002B0833">
            <w:pPr>
              <w:ind w:left="360"/>
              <w:jc w:val="both"/>
              <w:rPr>
                <w:rFonts w:asciiTheme="minorHAnsi" w:eastAsia="Calibri" w:hAnsiTheme="minorHAnsi" w:cstheme="minorHAnsi"/>
                <w:b/>
                <w:color w:val="000000" w:themeColor="text1"/>
                <w:sz w:val="18"/>
                <w:szCs w:val="18"/>
              </w:rPr>
            </w:pPr>
            <w:r w:rsidRPr="00F504C1">
              <w:rPr>
                <w:rFonts w:asciiTheme="minorHAnsi" w:eastAsia="Calibri" w:hAnsiTheme="minorHAnsi" w:cstheme="minorHAnsi"/>
                <w:b/>
                <w:color w:val="000000" w:themeColor="text1"/>
                <w:sz w:val="18"/>
                <w:szCs w:val="18"/>
              </w:rPr>
              <w:t>Características Eléctricas</w:t>
            </w:r>
          </w:p>
          <w:p w14:paraId="196E6E60" w14:textId="77777777" w:rsidR="009C3D07" w:rsidRPr="00F504C1" w:rsidRDefault="009C3D07" w:rsidP="00895CEF">
            <w:pPr>
              <w:pStyle w:val="Prrafodelista"/>
              <w:numPr>
                <w:ilvl w:val="0"/>
                <w:numId w:val="97"/>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Voltaje de alimentación: 110/220 VAC</w:t>
            </w:r>
          </w:p>
          <w:p w14:paraId="3C8D0BC0" w14:textId="77777777" w:rsidR="009C3D07" w:rsidRPr="00F504C1" w:rsidRDefault="009C3D07" w:rsidP="00895CEF">
            <w:pPr>
              <w:pStyle w:val="Prrafodelista"/>
              <w:numPr>
                <w:ilvl w:val="0"/>
                <w:numId w:val="97"/>
              </w:numPr>
              <w:suppressAutoHyphens w:val="0"/>
              <w:autoSpaceDN/>
              <w:spacing w:after="0" w:line="240" w:lineRule="auto"/>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Frecuencia: 50Hz/ 60 HZ</w:t>
            </w:r>
          </w:p>
          <w:p w14:paraId="0A08AB68"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p>
          <w:p w14:paraId="09A4626B"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 xml:space="preserve">     </w:t>
            </w:r>
            <w:r w:rsidRPr="00F504C1">
              <w:rPr>
                <w:rFonts w:asciiTheme="minorHAnsi" w:eastAsia="Calibri" w:hAnsiTheme="minorHAnsi" w:cstheme="minorHAnsi"/>
                <w:b/>
                <w:color w:val="000000" w:themeColor="text1"/>
                <w:sz w:val="18"/>
                <w:szCs w:val="18"/>
              </w:rPr>
              <w:t>Accesorios</w:t>
            </w:r>
          </w:p>
          <w:p w14:paraId="026047BD"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Organizador de cables</w:t>
            </w:r>
          </w:p>
          <w:p w14:paraId="42ACDF39"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Manual de usuario</w:t>
            </w:r>
          </w:p>
          <w:p w14:paraId="7CFC6513"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Guía de prácticas para profesor y estudiantes</w:t>
            </w:r>
          </w:p>
          <w:p w14:paraId="79BE72CC"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Incluir un sistema e-Learning como complemento del equipo</w:t>
            </w:r>
          </w:p>
          <w:p w14:paraId="1A4707B4"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p>
          <w:p w14:paraId="31FF4727" w14:textId="77777777" w:rsidR="009C3D07" w:rsidRPr="00F504C1" w:rsidRDefault="009C3D07" w:rsidP="002B0833">
            <w:pPr>
              <w:spacing w:line="276" w:lineRule="auto"/>
              <w:jc w:val="both"/>
              <w:rPr>
                <w:rFonts w:asciiTheme="minorHAnsi" w:eastAsia="Calibri" w:hAnsiTheme="minorHAnsi" w:cstheme="minorHAnsi"/>
                <w:b/>
                <w:color w:val="000000" w:themeColor="text1"/>
                <w:sz w:val="18"/>
                <w:szCs w:val="18"/>
                <w:u w:val="single"/>
              </w:rPr>
            </w:pPr>
            <w:r w:rsidRPr="00F504C1">
              <w:rPr>
                <w:rFonts w:asciiTheme="minorHAnsi" w:eastAsia="Calibri" w:hAnsiTheme="minorHAnsi" w:cstheme="minorHAnsi"/>
                <w:b/>
                <w:color w:val="000000" w:themeColor="text1"/>
                <w:sz w:val="18"/>
                <w:szCs w:val="18"/>
                <w:u w:val="single"/>
              </w:rPr>
              <w:t>MÓDULOS</w:t>
            </w:r>
          </w:p>
          <w:p w14:paraId="295976F1" w14:textId="77777777" w:rsidR="009C3D07" w:rsidRPr="00F504C1" w:rsidRDefault="009C3D07" w:rsidP="002B0833">
            <w:pPr>
              <w:spacing w:line="276" w:lineRule="auto"/>
              <w:jc w:val="both"/>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Los diferentes módulos didácticos deben permitir realizar las prácticas relacionadas a los temas descritos a continuación en su totalidad.</w:t>
            </w:r>
          </w:p>
          <w:p w14:paraId="6834B1DF"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Diodo, transistor de conmutación, conmutación de alta velocidad, ondulaciones, cargador de batería.</w:t>
            </w:r>
          </w:p>
          <w:p w14:paraId="4898AC4D"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Control PWM DC, unidireccionales y bidireccionales PWM DC Drive, frenado regenerativo, retorno de la velocidad, control de corriente</w:t>
            </w:r>
          </w:p>
          <w:p w14:paraId="2416DC38"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Diodos rectificadores, inversor PWM en energía AC monofásica.</w:t>
            </w:r>
          </w:p>
          <w:p w14:paraId="1C0B0672"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Inversor PWM Trifásico.</w:t>
            </w:r>
          </w:p>
          <w:p w14:paraId="6E02FC6F"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Uso de Tiristores en Electrónica de Potencia.</w:t>
            </w:r>
          </w:p>
          <w:p w14:paraId="039B10EF"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Arrancador de motor trifásico de inducción.</w:t>
            </w:r>
          </w:p>
          <w:p w14:paraId="6EE555CC" w14:textId="77777777" w:rsidR="009C3D07" w:rsidRPr="00F504C1" w:rsidRDefault="009C3D07" w:rsidP="00895CEF">
            <w:pPr>
              <w:pStyle w:val="Prrafodelista"/>
              <w:numPr>
                <w:ilvl w:val="0"/>
                <w:numId w:val="97"/>
              </w:numPr>
              <w:suppressAutoHyphens w:val="0"/>
              <w:autoSpaceDN/>
              <w:spacing w:after="0"/>
              <w:jc w:val="both"/>
              <w:textAlignment w:val="auto"/>
              <w:rPr>
                <w:rFonts w:asciiTheme="minorHAnsi" w:eastAsia="Calibri" w:hAnsiTheme="minorHAnsi" w:cstheme="minorHAnsi"/>
                <w:color w:val="000000" w:themeColor="text1"/>
                <w:sz w:val="18"/>
                <w:szCs w:val="18"/>
              </w:rPr>
            </w:pPr>
            <w:r w:rsidRPr="00F504C1">
              <w:rPr>
                <w:rFonts w:asciiTheme="minorHAnsi" w:eastAsia="Calibri" w:hAnsiTheme="minorHAnsi" w:cstheme="minorHAnsi"/>
                <w:color w:val="000000" w:themeColor="text1"/>
                <w:sz w:val="18"/>
                <w:szCs w:val="18"/>
              </w:rPr>
              <w:t>Control de Motor AC: de frecuencia variable, V constante, relación V/ f.</w:t>
            </w:r>
          </w:p>
          <w:p w14:paraId="6F195D0E" w14:textId="77777777" w:rsidR="009C3D07" w:rsidRPr="00F504C1" w:rsidRDefault="009C3D07" w:rsidP="002B0833">
            <w:pPr>
              <w:pStyle w:val="Prrafodelista"/>
              <w:spacing w:after="0"/>
              <w:jc w:val="both"/>
              <w:rPr>
                <w:rFonts w:asciiTheme="minorHAnsi" w:eastAsia="Calibri" w:hAnsiTheme="minorHAnsi" w:cstheme="minorHAnsi"/>
                <w:color w:val="000000" w:themeColor="text1"/>
                <w:sz w:val="18"/>
                <w:szCs w:val="18"/>
              </w:rPr>
            </w:pPr>
          </w:p>
          <w:p w14:paraId="3B13DC4B"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03F70CFB" w14:textId="77777777" w:rsidR="009C3D07" w:rsidRPr="00F504C1" w:rsidRDefault="009C3D07" w:rsidP="00895CEF">
            <w:pPr>
              <w:pStyle w:val="Prrafodelista"/>
              <w:numPr>
                <w:ilvl w:val="0"/>
                <w:numId w:val="97"/>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37B9A398" w14:textId="77777777" w:rsidR="009C3D07" w:rsidRPr="00F504C1" w:rsidRDefault="009C3D07" w:rsidP="00895CEF">
            <w:pPr>
              <w:pStyle w:val="Prrafodelista"/>
              <w:numPr>
                <w:ilvl w:val="0"/>
                <w:numId w:val="97"/>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lang w:eastAsia="es-EC"/>
              </w:rPr>
              <w:t>Los equipos deben cumplir con normativas reconocidas a nivel mundial.</w:t>
            </w:r>
          </w:p>
        </w:tc>
      </w:tr>
    </w:tbl>
    <w:p w14:paraId="2AE4D5CC"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27EABA5E" w14:textId="77777777" w:rsidR="009C3D07" w:rsidRPr="00F504C1" w:rsidRDefault="009C3D07" w:rsidP="002B0833">
      <w:pPr>
        <w:rPr>
          <w:rFonts w:asciiTheme="minorHAnsi" w:hAnsiTheme="minorHAnsi" w:cstheme="minorHAnsi"/>
          <w:sz w:val="20"/>
        </w:rPr>
      </w:pPr>
      <w:r w:rsidRPr="00F504C1">
        <w:rPr>
          <w:rFonts w:asciiTheme="minorHAnsi" w:hAnsiTheme="minorHAnsi" w:cstheme="minorHAnsi"/>
          <w:sz w:val="18"/>
          <w:szCs w:val="18"/>
        </w:rPr>
        <w:t>Tabla 11. Laboratorio de Instalaciones eléctricas</w:t>
      </w:r>
    </w:p>
    <w:tbl>
      <w:tblPr>
        <w:tblW w:w="9772" w:type="dxa"/>
        <w:tblInd w:w="-279" w:type="dxa"/>
        <w:tblCellMar>
          <w:left w:w="70" w:type="dxa"/>
          <w:right w:w="70" w:type="dxa"/>
        </w:tblCellMar>
        <w:tblLook w:val="04A0" w:firstRow="1" w:lastRow="0" w:firstColumn="1" w:lastColumn="0" w:noHBand="0" w:noVBand="1"/>
      </w:tblPr>
      <w:tblGrid>
        <w:gridCol w:w="988"/>
        <w:gridCol w:w="1554"/>
        <w:gridCol w:w="7230"/>
      </w:tblGrid>
      <w:tr w:rsidR="009C3D07" w:rsidRPr="00F504C1" w14:paraId="238DA272" w14:textId="77777777" w:rsidTr="005176E0">
        <w:trPr>
          <w:trHeight w:val="300"/>
          <w:tblHead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72FC7805"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55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A9549C8"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72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C3C6223"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750F0A33" w14:textId="77777777" w:rsidTr="005176E0">
        <w:trPr>
          <w:trHeight w:val="517"/>
        </w:trPr>
        <w:tc>
          <w:tcPr>
            <w:tcW w:w="988" w:type="dxa"/>
            <w:vMerge w:val="restart"/>
            <w:tcBorders>
              <w:top w:val="single" w:sz="4" w:space="0" w:color="auto"/>
              <w:left w:val="single" w:sz="4" w:space="0" w:color="auto"/>
              <w:bottom w:val="single" w:sz="4" w:space="0" w:color="auto"/>
              <w:right w:val="single" w:sz="4" w:space="0" w:color="auto"/>
            </w:tcBorders>
            <w:vAlign w:val="center"/>
          </w:tcPr>
          <w:p w14:paraId="0B9DBF11"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r w:rsidRPr="00F504C1">
              <w:rPr>
                <w:rFonts w:asciiTheme="minorHAnsi" w:hAnsiTheme="minorHAnsi" w:cstheme="minorHAnsi"/>
                <w:bCs/>
                <w:i/>
                <w:color w:val="000000"/>
                <w:sz w:val="18"/>
                <w:szCs w:val="18"/>
                <w:lang w:eastAsia="es-EC"/>
              </w:rPr>
              <w:t>70</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14:paraId="3DB7A5E0"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r w:rsidRPr="00F504C1">
              <w:rPr>
                <w:rFonts w:asciiTheme="minorHAnsi" w:hAnsiTheme="minorHAnsi" w:cstheme="minorHAnsi"/>
                <w:bCs/>
                <w:color w:val="000000"/>
                <w:sz w:val="18"/>
                <w:szCs w:val="18"/>
                <w:lang w:eastAsia="es-EC"/>
              </w:rPr>
              <w:t>Entrenador de Instalaciones Eléctricas</w:t>
            </w:r>
          </w:p>
        </w:tc>
        <w:tc>
          <w:tcPr>
            <w:tcW w:w="7230" w:type="dxa"/>
            <w:vMerge w:val="restart"/>
            <w:tcBorders>
              <w:top w:val="single" w:sz="4" w:space="0" w:color="auto"/>
              <w:left w:val="single" w:sz="4" w:space="0" w:color="auto"/>
              <w:bottom w:val="single" w:sz="4" w:space="0" w:color="auto"/>
              <w:right w:val="single" w:sz="4" w:space="0" w:color="auto"/>
            </w:tcBorders>
          </w:tcPr>
          <w:p w14:paraId="49634CC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185564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734C599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531576E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97F761F" w14:textId="77777777" w:rsidR="009C3D07" w:rsidRPr="00F504C1" w:rsidRDefault="009C3D07" w:rsidP="002B0833">
            <w:pPr>
              <w:jc w:val="both"/>
              <w:rPr>
                <w:rFonts w:asciiTheme="minorHAnsi" w:eastAsia="Arial" w:hAnsiTheme="minorHAnsi" w:cstheme="minorHAnsi"/>
                <w:sz w:val="18"/>
                <w:szCs w:val="18"/>
              </w:rPr>
            </w:pPr>
          </w:p>
          <w:p w14:paraId="29E38D4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1</w:t>
            </w:r>
          </w:p>
          <w:p w14:paraId="19AFCD1D" w14:textId="77777777" w:rsidR="009C3D07" w:rsidRPr="00F504C1" w:rsidRDefault="009C3D07" w:rsidP="002B0833">
            <w:pPr>
              <w:jc w:val="both"/>
              <w:rPr>
                <w:rFonts w:asciiTheme="minorHAnsi" w:eastAsia="Arial" w:hAnsiTheme="minorHAnsi" w:cstheme="minorHAnsi"/>
                <w:b/>
                <w:sz w:val="18"/>
                <w:szCs w:val="18"/>
                <w:u w:val="single"/>
              </w:rPr>
            </w:pPr>
          </w:p>
          <w:p w14:paraId="085C8FB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6202A344"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El entrenador de Instalaciones Eléctricas permite el estudio teórico-práctico de los sistemas eléctricos domésticos e industriales empleados actualmente.</w:t>
            </w:r>
          </w:p>
          <w:p w14:paraId="1A3E5999"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b/>
                <w:sz w:val="18"/>
                <w:szCs w:val="18"/>
              </w:rPr>
              <w:t>INSTALACIONES ELÉCTRICAS DOMÉSTICAS</w:t>
            </w:r>
            <w:r w:rsidRPr="00F504C1">
              <w:rPr>
                <w:rFonts w:asciiTheme="minorHAnsi" w:eastAsia="Calibri" w:hAnsiTheme="minorHAnsi" w:cstheme="minorHAnsi"/>
                <w:sz w:val="18"/>
                <w:szCs w:val="18"/>
              </w:rPr>
              <w:t xml:space="preserve"> </w:t>
            </w:r>
          </w:p>
          <w:p w14:paraId="64FFF9A7"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CARACTERÍSTICAS ESPECÍFICAS</w:t>
            </w:r>
          </w:p>
          <w:p w14:paraId="4B1968EA"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Componentes mínimos para instalaciones domésticas:</w:t>
            </w:r>
          </w:p>
          <w:p w14:paraId="28DAAC68"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Bastidor metálico vertical doble.</w:t>
            </w:r>
          </w:p>
          <w:p w14:paraId="6814CBA0"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alimentación y control</w:t>
            </w:r>
          </w:p>
          <w:p w14:paraId="00D49BA9"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Medidor de consumo de energía</w:t>
            </w:r>
          </w:p>
          <w:p w14:paraId="77645066"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Tablero de distribución principal</w:t>
            </w:r>
          </w:p>
          <w:p w14:paraId="5E6D4720"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Tableros de distribución secundarios</w:t>
            </w:r>
          </w:p>
          <w:p w14:paraId="214E7590"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Cajetines</w:t>
            </w:r>
          </w:p>
          <w:p w14:paraId="5A00CE1B"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Rectangulares </w:t>
            </w:r>
          </w:p>
          <w:p w14:paraId="6BEFD5DF"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Hexagonales</w:t>
            </w:r>
          </w:p>
          <w:p w14:paraId="6AECB3B6"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Red de tubería conduit conectada entre cajetines</w:t>
            </w:r>
          </w:p>
          <w:p w14:paraId="15B735F2"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Conectores entre tubería conduit y cajetines </w:t>
            </w:r>
          </w:p>
          <w:p w14:paraId="309D3CE3"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elementos de control</w:t>
            </w:r>
          </w:p>
          <w:p w14:paraId="1B359E3E"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Interruptores</w:t>
            </w:r>
          </w:p>
          <w:p w14:paraId="730478D4"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Conmutadores</w:t>
            </w:r>
          </w:p>
          <w:p w14:paraId="0D9C41B9"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Dimmers</w:t>
            </w:r>
          </w:p>
          <w:p w14:paraId="3E920E7B"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Tomacorrientes</w:t>
            </w:r>
          </w:p>
          <w:p w14:paraId="044247F9"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Tomacorrientes monofásicos</w:t>
            </w:r>
          </w:p>
          <w:p w14:paraId="7DCFD346"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Tomacorrientes trifásicos</w:t>
            </w:r>
          </w:p>
          <w:p w14:paraId="28E930FF"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Elementos de salida</w:t>
            </w:r>
          </w:p>
          <w:p w14:paraId="15097730"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Lámparas de diferentes tipos: incandescente, led, fluorescente, etc.</w:t>
            </w:r>
          </w:p>
          <w:p w14:paraId="272E2A08"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Elementos sonoros: Timbres, zumbadores.</w:t>
            </w:r>
          </w:p>
          <w:p w14:paraId="310F3439"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Intercomunicador</w:t>
            </w:r>
          </w:p>
          <w:p w14:paraId="2F5334D7"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p>
          <w:p w14:paraId="261EF68C"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INSTALACIONES ELÉCTRICAS INDUSTRIALES</w:t>
            </w:r>
          </w:p>
          <w:p w14:paraId="0CE5158E"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Características Específicas</w:t>
            </w:r>
          </w:p>
          <w:p w14:paraId="4B78A102"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Bastidor metálico doble</w:t>
            </w:r>
          </w:p>
          <w:p w14:paraId="6DC59AF2"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Alimentación y Control</w:t>
            </w:r>
          </w:p>
          <w:p w14:paraId="50D63238"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Medidor de consumo de energía</w:t>
            </w:r>
          </w:p>
          <w:p w14:paraId="4451755F"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Tablero de distribución</w:t>
            </w:r>
          </w:p>
          <w:p w14:paraId="04108DFD"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Elementos de Protección</w:t>
            </w:r>
          </w:p>
          <w:p w14:paraId="0A23D989"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Protección contra sobrecargas</w:t>
            </w:r>
          </w:p>
          <w:p w14:paraId="1C5D2035"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Protección contra cortocircuitos</w:t>
            </w:r>
          </w:p>
          <w:p w14:paraId="3BA95703"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Protección diferencial</w:t>
            </w:r>
          </w:p>
          <w:p w14:paraId="6A7BEC0C"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Módulo de Pulsadores</w:t>
            </w:r>
          </w:p>
          <w:p w14:paraId="2F1B8005"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Pulsador de emergencia</w:t>
            </w:r>
          </w:p>
          <w:p w14:paraId="4D0B1CBA"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Pulsadores dobles NO/NC</w:t>
            </w:r>
          </w:p>
          <w:p w14:paraId="3E59EE67"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Luces piloto</w:t>
            </w:r>
          </w:p>
          <w:p w14:paraId="1B1BAF4D"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Contactores: mínimo tripolar</w:t>
            </w:r>
          </w:p>
          <w:p w14:paraId="1020D433"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Relés auxiliares</w:t>
            </w:r>
          </w:p>
          <w:p w14:paraId="567956FB"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Temporizadores configuración on delay, off delay, pulsos.</w:t>
            </w:r>
          </w:p>
          <w:p w14:paraId="080ACCB4"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Motor trifásico asíncrono con rotor bobinado</w:t>
            </w:r>
          </w:p>
          <w:p w14:paraId="215BCFFD"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Conmutadores, selectores</w:t>
            </w:r>
          </w:p>
          <w:p w14:paraId="5A46D208"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Fuente de alimentación para elementos de control</w:t>
            </w:r>
          </w:p>
          <w:p w14:paraId="69F474CA"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Características eléctricas</w:t>
            </w:r>
          </w:p>
          <w:p w14:paraId="62315B32"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Alimentación 120V/208 V, 60 Hz. Monofásico o trifásico.</w:t>
            </w:r>
          </w:p>
          <w:p w14:paraId="1A8489FF" w14:textId="77777777" w:rsidR="009C3D07" w:rsidRPr="00F504C1" w:rsidRDefault="009C3D07" w:rsidP="002B0833">
            <w:pPr>
              <w:spacing w:line="276" w:lineRule="auto"/>
              <w:ind w:left="19"/>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69AEC6A3"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Rollos de cable diferentes colores (4) calibre: 14AWG, 12AWG.</w:t>
            </w:r>
          </w:p>
          <w:p w14:paraId="71075499"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 calibre 20 AWG para conexionado del timbre, zumbador y multipar para el intercomunicador.</w:t>
            </w:r>
          </w:p>
          <w:p w14:paraId="41455550"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Cables de conexión con conectores de seguridad</w:t>
            </w:r>
          </w:p>
          <w:p w14:paraId="1BE6AEEA"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Herramientas para instalaciones eléctricas</w:t>
            </w:r>
          </w:p>
          <w:p w14:paraId="7BD0FA1B"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Destornilladores: planos, estrella.</w:t>
            </w:r>
          </w:p>
          <w:p w14:paraId="1B17D95E"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Peladora de alambre.</w:t>
            </w:r>
          </w:p>
          <w:p w14:paraId="7CFAB2DA"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Pinzas</w:t>
            </w:r>
          </w:p>
          <w:p w14:paraId="38AC4EE1"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Alicates</w:t>
            </w:r>
          </w:p>
          <w:p w14:paraId="455AE6FA"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Cortadora de alambre</w:t>
            </w:r>
          </w:p>
          <w:p w14:paraId="4B5BEB79"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Comprobador de continuidad</w:t>
            </w:r>
          </w:p>
          <w:p w14:paraId="206554F4"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Dobladora de tubos</w:t>
            </w:r>
          </w:p>
          <w:p w14:paraId="6A78DFDE"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Secuencímetro</w:t>
            </w:r>
          </w:p>
          <w:p w14:paraId="3A312F93"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Multímetro</w:t>
            </w:r>
          </w:p>
          <w:p w14:paraId="0BFAF1C6" w14:textId="77777777" w:rsidR="009C3D07" w:rsidRPr="00F504C1" w:rsidRDefault="009C3D07" w:rsidP="00895CEF">
            <w:pPr>
              <w:pStyle w:val="Prrafodelista"/>
              <w:numPr>
                <w:ilvl w:val="1"/>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Pinza amperimétrica</w:t>
            </w:r>
          </w:p>
          <w:p w14:paraId="3519E477"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Caja para almacenar las herramientas</w:t>
            </w:r>
          </w:p>
          <w:p w14:paraId="3D5E712A" w14:textId="77777777" w:rsidR="009C3D07" w:rsidRPr="00F504C1" w:rsidRDefault="009C3D07" w:rsidP="00895CEF">
            <w:pPr>
              <w:pStyle w:val="Prrafodelista"/>
              <w:numPr>
                <w:ilvl w:val="0"/>
                <w:numId w:val="53"/>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6B281A1E" w14:textId="77777777" w:rsidR="009C3D07" w:rsidRPr="00F504C1" w:rsidRDefault="009C3D07" w:rsidP="00895CEF">
            <w:pPr>
              <w:pStyle w:val="Prrafodelista"/>
              <w:numPr>
                <w:ilvl w:val="0"/>
                <w:numId w:val="117"/>
              </w:numPr>
              <w:suppressAutoHyphens w:val="0"/>
              <w:autoSpaceDN/>
              <w:spacing w:after="0" w:line="256" w:lineRule="auto"/>
              <w:jc w:val="both"/>
              <w:textAlignment w:val="auto"/>
              <w:rPr>
                <w:rFonts w:asciiTheme="minorHAnsi" w:hAnsiTheme="minorHAnsi" w:cstheme="minorHAnsi"/>
                <w:color w:val="212121"/>
                <w:sz w:val="18"/>
                <w:szCs w:val="18"/>
                <w:lang w:eastAsia="es-EC"/>
              </w:rPr>
            </w:pPr>
            <w:r w:rsidRPr="00F504C1">
              <w:rPr>
                <w:rFonts w:asciiTheme="minorHAnsi" w:eastAsia="Calibri" w:hAnsiTheme="minorHAnsi" w:cstheme="minorHAnsi"/>
                <w:sz w:val="18"/>
                <w:szCs w:val="18"/>
              </w:rPr>
              <w:t xml:space="preserve">Guía de prácticas para profesor y estudiantes </w:t>
            </w:r>
          </w:p>
          <w:p w14:paraId="7C7EE423" w14:textId="77777777" w:rsidR="009C3D07" w:rsidRPr="00F504C1" w:rsidRDefault="009C3D07" w:rsidP="00895CEF">
            <w:pPr>
              <w:pStyle w:val="Prrafodelista"/>
              <w:numPr>
                <w:ilvl w:val="0"/>
                <w:numId w:val="117"/>
              </w:numPr>
              <w:suppressAutoHyphens w:val="0"/>
              <w:autoSpaceDN/>
              <w:spacing w:after="0" w:line="256" w:lineRule="auto"/>
              <w:jc w:val="both"/>
              <w:textAlignment w:val="auto"/>
              <w:rPr>
                <w:rFonts w:asciiTheme="minorHAnsi" w:hAnsiTheme="minorHAnsi" w:cstheme="minorHAnsi"/>
                <w:color w:val="212121"/>
                <w:sz w:val="18"/>
                <w:szCs w:val="18"/>
                <w:lang w:eastAsia="es-EC"/>
              </w:rPr>
            </w:pPr>
            <w:r w:rsidRPr="00F504C1">
              <w:rPr>
                <w:rFonts w:asciiTheme="minorHAnsi" w:hAnsiTheme="minorHAnsi" w:cstheme="minorHAnsi"/>
                <w:color w:val="212121"/>
                <w:sz w:val="18"/>
                <w:szCs w:val="18"/>
                <w:lang w:eastAsia="es-EC"/>
              </w:rPr>
              <w:t>Incluir un sistema e-Learning como complemento del equipo</w:t>
            </w:r>
          </w:p>
          <w:p w14:paraId="2B02FAA4" w14:textId="77777777" w:rsidR="009C3D07" w:rsidRPr="00F504C1" w:rsidRDefault="009C3D07" w:rsidP="002B0833">
            <w:pPr>
              <w:pStyle w:val="Prrafodelista"/>
              <w:spacing w:after="0" w:line="256" w:lineRule="auto"/>
              <w:ind w:left="379"/>
              <w:jc w:val="both"/>
              <w:rPr>
                <w:rFonts w:asciiTheme="minorHAnsi" w:hAnsiTheme="minorHAnsi" w:cstheme="minorHAnsi"/>
                <w:color w:val="212121"/>
                <w:sz w:val="18"/>
                <w:szCs w:val="18"/>
                <w:lang w:eastAsia="es-EC"/>
              </w:rPr>
            </w:pPr>
          </w:p>
          <w:p w14:paraId="2C563D05"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036FC1AF" w14:textId="77777777" w:rsidR="009C3D07" w:rsidRPr="00F504C1" w:rsidRDefault="009C3D07" w:rsidP="00895CEF">
            <w:pPr>
              <w:pStyle w:val="Prrafodelista"/>
              <w:numPr>
                <w:ilvl w:val="0"/>
                <w:numId w:val="8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1661A62" w14:textId="77777777" w:rsidR="009C3D07" w:rsidRPr="00F504C1" w:rsidRDefault="009C3D07" w:rsidP="00895CEF">
            <w:pPr>
              <w:pStyle w:val="Prrafodelista"/>
              <w:numPr>
                <w:ilvl w:val="0"/>
                <w:numId w:val="86"/>
              </w:numPr>
              <w:suppressAutoHyphens w:val="0"/>
              <w:autoSpaceDN/>
              <w:spacing w:after="0" w:line="256" w:lineRule="auto"/>
              <w:jc w:val="both"/>
              <w:textAlignment w:val="auto"/>
              <w:rPr>
                <w:rFonts w:asciiTheme="minorHAnsi" w:hAnsiTheme="minorHAnsi" w:cstheme="minorHAnsi"/>
                <w:color w:val="212121"/>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tc>
      </w:tr>
      <w:tr w:rsidR="009C3D07" w:rsidRPr="00F504C1" w14:paraId="7F6632AE" w14:textId="77777777" w:rsidTr="005176E0">
        <w:trPr>
          <w:trHeight w:val="517"/>
        </w:trPr>
        <w:tc>
          <w:tcPr>
            <w:tcW w:w="988" w:type="dxa"/>
            <w:vMerge/>
            <w:tcBorders>
              <w:top w:val="single" w:sz="4" w:space="0" w:color="auto"/>
              <w:left w:val="single" w:sz="4" w:space="0" w:color="auto"/>
              <w:bottom w:val="single" w:sz="4" w:space="0" w:color="auto"/>
              <w:right w:val="single" w:sz="4" w:space="0" w:color="auto"/>
            </w:tcBorders>
            <w:vAlign w:val="center"/>
          </w:tcPr>
          <w:p w14:paraId="5D07363E"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tc>
        <w:tc>
          <w:tcPr>
            <w:tcW w:w="1554" w:type="dxa"/>
            <w:vMerge/>
            <w:tcBorders>
              <w:top w:val="single" w:sz="4" w:space="0" w:color="auto"/>
              <w:left w:val="single" w:sz="4" w:space="0" w:color="auto"/>
              <w:bottom w:val="single" w:sz="4" w:space="0" w:color="auto"/>
              <w:right w:val="single" w:sz="4" w:space="0" w:color="auto"/>
            </w:tcBorders>
            <w:vAlign w:val="center"/>
          </w:tcPr>
          <w:p w14:paraId="78B8E221"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tc>
        <w:tc>
          <w:tcPr>
            <w:tcW w:w="7230" w:type="dxa"/>
            <w:vMerge/>
            <w:tcBorders>
              <w:top w:val="single" w:sz="4" w:space="0" w:color="auto"/>
              <w:left w:val="single" w:sz="4" w:space="0" w:color="auto"/>
              <w:bottom w:val="single" w:sz="4" w:space="0" w:color="auto"/>
              <w:right w:val="single" w:sz="4" w:space="0" w:color="auto"/>
            </w:tcBorders>
            <w:vAlign w:val="center"/>
          </w:tcPr>
          <w:p w14:paraId="67C8049F" w14:textId="77777777" w:rsidR="009C3D07" w:rsidRPr="00F504C1" w:rsidRDefault="009C3D07" w:rsidP="002B0833">
            <w:pPr>
              <w:spacing w:line="256" w:lineRule="auto"/>
              <w:rPr>
                <w:rFonts w:asciiTheme="minorHAnsi" w:hAnsiTheme="minorHAnsi" w:cstheme="minorHAnsi"/>
                <w:color w:val="212121"/>
                <w:sz w:val="18"/>
                <w:szCs w:val="18"/>
                <w:lang w:eastAsia="es-EC"/>
              </w:rPr>
            </w:pPr>
          </w:p>
        </w:tc>
      </w:tr>
      <w:tr w:rsidR="009C3D07" w:rsidRPr="00F504C1" w14:paraId="6E475756" w14:textId="77777777" w:rsidTr="005176E0">
        <w:trPr>
          <w:trHeight w:val="517"/>
        </w:trPr>
        <w:tc>
          <w:tcPr>
            <w:tcW w:w="988" w:type="dxa"/>
            <w:vMerge/>
            <w:tcBorders>
              <w:top w:val="single" w:sz="4" w:space="0" w:color="auto"/>
              <w:left w:val="single" w:sz="4" w:space="0" w:color="auto"/>
              <w:bottom w:val="single" w:sz="4" w:space="0" w:color="auto"/>
              <w:right w:val="single" w:sz="4" w:space="0" w:color="auto"/>
            </w:tcBorders>
            <w:vAlign w:val="center"/>
          </w:tcPr>
          <w:p w14:paraId="0EB34522"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tc>
        <w:tc>
          <w:tcPr>
            <w:tcW w:w="1554" w:type="dxa"/>
            <w:vMerge/>
            <w:tcBorders>
              <w:top w:val="single" w:sz="4" w:space="0" w:color="auto"/>
              <w:left w:val="single" w:sz="4" w:space="0" w:color="auto"/>
              <w:bottom w:val="single" w:sz="4" w:space="0" w:color="auto"/>
              <w:right w:val="single" w:sz="4" w:space="0" w:color="auto"/>
            </w:tcBorders>
            <w:vAlign w:val="center"/>
          </w:tcPr>
          <w:p w14:paraId="0E6FF003"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tc>
        <w:tc>
          <w:tcPr>
            <w:tcW w:w="7230" w:type="dxa"/>
            <w:vMerge/>
            <w:tcBorders>
              <w:top w:val="single" w:sz="4" w:space="0" w:color="auto"/>
              <w:left w:val="single" w:sz="4" w:space="0" w:color="auto"/>
              <w:bottom w:val="single" w:sz="4" w:space="0" w:color="auto"/>
              <w:right w:val="single" w:sz="4" w:space="0" w:color="auto"/>
            </w:tcBorders>
            <w:vAlign w:val="center"/>
          </w:tcPr>
          <w:p w14:paraId="77576194" w14:textId="77777777" w:rsidR="009C3D07" w:rsidRPr="00F504C1" w:rsidRDefault="009C3D07" w:rsidP="002B0833">
            <w:pPr>
              <w:spacing w:line="256" w:lineRule="auto"/>
              <w:rPr>
                <w:rFonts w:asciiTheme="minorHAnsi" w:hAnsiTheme="minorHAnsi" w:cstheme="minorHAnsi"/>
                <w:color w:val="212121"/>
                <w:sz w:val="18"/>
                <w:szCs w:val="18"/>
                <w:lang w:eastAsia="es-EC"/>
              </w:rPr>
            </w:pPr>
          </w:p>
        </w:tc>
      </w:tr>
      <w:tr w:rsidR="009C3D07" w:rsidRPr="00F504C1" w14:paraId="28A2BA96" w14:textId="77777777" w:rsidTr="005176E0">
        <w:trPr>
          <w:trHeight w:val="517"/>
        </w:trPr>
        <w:tc>
          <w:tcPr>
            <w:tcW w:w="988" w:type="dxa"/>
            <w:vMerge/>
            <w:tcBorders>
              <w:top w:val="single" w:sz="4" w:space="0" w:color="auto"/>
              <w:left w:val="single" w:sz="4" w:space="0" w:color="auto"/>
              <w:bottom w:val="single" w:sz="4" w:space="0" w:color="auto"/>
              <w:right w:val="single" w:sz="4" w:space="0" w:color="auto"/>
            </w:tcBorders>
            <w:vAlign w:val="center"/>
          </w:tcPr>
          <w:p w14:paraId="41EE5FB9"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tc>
        <w:tc>
          <w:tcPr>
            <w:tcW w:w="1554" w:type="dxa"/>
            <w:vMerge/>
            <w:tcBorders>
              <w:top w:val="single" w:sz="4" w:space="0" w:color="auto"/>
              <w:left w:val="single" w:sz="4" w:space="0" w:color="auto"/>
              <w:bottom w:val="single" w:sz="4" w:space="0" w:color="auto"/>
              <w:right w:val="single" w:sz="4" w:space="0" w:color="auto"/>
            </w:tcBorders>
            <w:vAlign w:val="center"/>
          </w:tcPr>
          <w:p w14:paraId="70DB222F"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tc>
        <w:tc>
          <w:tcPr>
            <w:tcW w:w="7230" w:type="dxa"/>
            <w:vMerge/>
            <w:tcBorders>
              <w:top w:val="single" w:sz="4" w:space="0" w:color="auto"/>
              <w:left w:val="single" w:sz="4" w:space="0" w:color="auto"/>
              <w:bottom w:val="single" w:sz="4" w:space="0" w:color="auto"/>
              <w:right w:val="single" w:sz="4" w:space="0" w:color="auto"/>
            </w:tcBorders>
            <w:vAlign w:val="center"/>
          </w:tcPr>
          <w:p w14:paraId="21BB4715" w14:textId="77777777" w:rsidR="009C3D07" w:rsidRPr="00F504C1" w:rsidRDefault="009C3D07" w:rsidP="002B0833">
            <w:pPr>
              <w:spacing w:line="256" w:lineRule="auto"/>
              <w:rPr>
                <w:rFonts w:asciiTheme="minorHAnsi" w:hAnsiTheme="minorHAnsi" w:cstheme="minorHAnsi"/>
                <w:color w:val="212121"/>
                <w:sz w:val="18"/>
                <w:szCs w:val="18"/>
                <w:lang w:eastAsia="es-EC"/>
              </w:rPr>
            </w:pPr>
          </w:p>
        </w:tc>
      </w:tr>
      <w:tr w:rsidR="009C3D07" w:rsidRPr="00F504C1" w14:paraId="1A7F8872" w14:textId="77777777" w:rsidTr="005176E0">
        <w:trPr>
          <w:trHeight w:val="517"/>
        </w:trPr>
        <w:tc>
          <w:tcPr>
            <w:tcW w:w="988" w:type="dxa"/>
            <w:vMerge/>
            <w:tcBorders>
              <w:top w:val="single" w:sz="4" w:space="0" w:color="auto"/>
              <w:left w:val="single" w:sz="4" w:space="0" w:color="auto"/>
              <w:bottom w:val="single" w:sz="4" w:space="0" w:color="auto"/>
              <w:right w:val="single" w:sz="4" w:space="0" w:color="auto"/>
            </w:tcBorders>
            <w:vAlign w:val="center"/>
          </w:tcPr>
          <w:p w14:paraId="05DCCAB0"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tc>
        <w:tc>
          <w:tcPr>
            <w:tcW w:w="1554" w:type="dxa"/>
            <w:vMerge/>
            <w:tcBorders>
              <w:top w:val="single" w:sz="4" w:space="0" w:color="auto"/>
              <w:left w:val="single" w:sz="4" w:space="0" w:color="auto"/>
              <w:bottom w:val="single" w:sz="4" w:space="0" w:color="auto"/>
              <w:right w:val="single" w:sz="4" w:space="0" w:color="auto"/>
            </w:tcBorders>
            <w:vAlign w:val="center"/>
          </w:tcPr>
          <w:p w14:paraId="02586C47"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tc>
        <w:tc>
          <w:tcPr>
            <w:tcW w:w="7230" w:type="dxa"/>
            <w:vMerge/>
            <w:tcBorders>
              <w:top w:val="single" w:sz="4" w:space="0" w:color="auto"/>
              <w:left w:val="single" w:sz="4" w:space="0" w:color="auto"/>
              <w:bottom w:val="single" w:sz="4" w:space="0" w:color="auto"/>
              <w:right w:val="single" w:sz="4" w:space="0" w:color="auto"/>
            </w:tcBorders>
            <w:vAlign w:val="center"/>
          </w:tcPr>
          <w:p w14:paraId="153E84F6" w14:textId="77777777" w:rsidR="009C3D07" w:rsidRPr="00F504C1" w:rsidRDefault="009C3D07" w:rsidP="002B0833">
            <w:pPr>
              <w:spacing w:line="256" w:lineRule="auto"/>
              <w:rPr>
                <w:rFonts w:asciiTheme="minorHAnsi" w:hAnsiTheme="minorHAnsi" w:cstheme="minorHAnsi"/>
                <w:color w:val="212121"/>
                <w:sz w:val="18"/>
                <w:szCs w:val="18"/>
                <w:lang w:eastAsia="es-EC"/>
              </w:rPr>
            </w:pPr>
          </w:p>
        </w:tc>
      </w:tr>
      <w:tr w:rsidR="009C3D07" w:rsidRPr="00F504C1" w14:paraId="0A8F3B02" w14:textId="77777777" w:rsidTr="005176E0">
        <w:trPr>
          <w:trHeight w:val="517"/>
        </w:trPr>
        <w:tc>
          <w:tcPr>
            <w:tcW w:w="988" w:type="dxa"/>
            <w:vMerge/>
            <w:tcBorders>
              <w:top w:val="single" w:sz="4" w:space="0" w:color="auto"/>
              <w:left w:val="single" w:sz="4" w:space="0" w:color="auto"/>
              <w:bottom w:val="single" w:sz="4" w:space="0" w:color="auto"/>
              <w:right w:val="single" w:sz="4" w:space="0" w:color="auto"/>
            </w:tcBorders>
            <w:vAlign w:val="center"/>
          </w:tcPr>
          <w:p w14:paraId="29A234F0"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tc>
        <w:tc>
          <w:tcPr>
            <w:tcW w:w="1554" w:type="dxa"/>
            <w:vMerge/>
            <w:tcBorders>
              <w:top w:val="single" w:sz="4" w:space="0" w:color="auto"/>
              <w:left w:val="single" w:sz="4" w:space="0" w:color="auto"/>
              <w:bottom w:val="single" w:sz="4" w:space="0" w:color="auto"/>
              <w:right w:val="single" w:sz="4" w:space="0" w:color="auto"/>
            </w:tcBorders>
            <w:vAlign w:val="center"/>
          </w:tcPr>
          <w:p w14:paraId="4ED5A584"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tc>
        <w:tc>
          <w:tcPr>
            <w:tcW w:w="7230" w:type="dxa"/>
            <w:vMerge/>
            <w:tcBorders>
              <w:top w:val="single" w:sz="4" w:space="0" w:color="auto"/>
              <w:left w:val="single" w:sz="4" w:space="0" w:color="auto"/>
              <w:bottom w:val="single" w:sz="4" w:space="0" w:color="auto"/>
              <w:right w:val="single" w:sz="4" w:space="0" w:color="auto"/>
            </w:tcBorders>
            <w:vAlign w:val="center"/>
          </w:tcPr>
          <w:p w14:paraId="753B99FB" w14:textId="77777777" w:rsidR="009C3D07" w:rsidRPr="00F504C1" w:rsidRDefault="009C3D07" w:rsidP="002B0833">
            <w:pPr>
              <w:spacing w:line="256" w:lineRule="auto"/>
              <w:rPr>
                <w:rFonts w:asciiTheme="minorHAnsi" w:hAnsiTheme="minorHAnsi" w:cstheme="minorHAnsi"/>
                <w:color w:val="212121"/>
                <w:sz w:val="18"/>
                <w:szCs w:val="18"/>
                <w:lang w:eastAsia="es-EC"/>
              </w:rPr>
            </w:pPr>
          </w:p>
        </w:tc>
      </w:tr>
      <w:tr w:rsidR="009C3D07" w:rsidRPr="00F504C1" w14:paraId="233BA65D" w14:textId="77777777" w:rsidTr="005176E0">
        <w:trPr>
          <w:trHeight w:val="245"/>
        </w:trPr>
        <w:tc>
          <w:tcPr>
            <w:tcW w:w="988" w:type="dxa"/>
            <w:vMerge/>
            <w:tcBorders>
              <w:top w:val="single" w:sz="4" w:space="0" w:color="auto"/>
              <w:left w:val="single" w:sz="4" w:space="0" w:color="auto"/>
              <w:bottom w:val="single" w:sz="4" w:space="0" w:color="auto"/>
              <w:right w:val="single" w:sz="4" w:space="0" w:color="auto"/>
            </w:tcBorders>
            <w:vAlign w:val="center"/>
          </w:tcPr>
          <w:p w14:paraId="33D762EA" w14:textId="77777777" w:rsidR="009C3D07" w:rsidRPr="00F504C1" w:rsidRDefault="009C3D07" w:rsidP="002B0833">
            <w:pPr>
              <w:spacing w:line="256" w:lineRule="auto"/>
              <w:jc w:val="center"/>
              <w:rPr>
                <w:rFonts w:asciiTheme="minorHAnsi" w:hAnsiTheme="minorHAnsi" w:cstheme="minorHAnsi"/>
                <w:bCs/>
                <w:i/>
                <w:color w:val="000000"/>
                <w:sz w:val="18"/>
                <w:szCs w:val="18"/>
                <w:lang w:eastAsia="es-EC"/>
              </w:rPr>
            </w:pPr>
          </w:p>
        </w:tc>
        <w:tc>
          <w:tcPr>
            <w:tcW w:w="1554" w:type="dxa"/>
            <w:vMerge/>
            <w:tcBorders>
              <w:top w:val="single" w:sz="4" w:space="0" w:color="auto"/>
              <w:left w:val="single" w:sz="4" w:space="0" w:color="auto"/>
              <w:bottom w:val="single" w:sz="4" w:space="0" w:color="auto"/>
              <w:right w:val="single" w:sz="4" w:space="0" w:color="auto"/>
            </w:tcBorders>
            <w:vAlign w:val="center"/>
          </w:tcPr>
          <w:p w14:paraId="68FA84C5" w14:textId="77777777" w:rsidR="009C3D07" w:rsidRPr="00F504C1" w:rsidRDefault="009C3D07" w:rsidP="002B0833">
            <w:pPr>
              <w:spacing w:line="256" w:lineRule="auto"/>
              <w:jc w:val="center"/>
              <w:rPr>
                <w:rFonts w:asciiTheme="minorHAnsi" w:hAnsiTheme="minorHAnsi" w:cstheme="minorHAnsi"/>
                <w:bCs/>
                <w:color w:val="000000"/>
                <w:sz w:val="18"/>
                <w:szCs w:val="18"/>
                <w:lang w:eastAsia="es-EC"/>
              </w:rPr>
            </w:pPr>
          </w:p>
        </w:tc>
        <w:tc>
          <w:tcPr>
            <w:tcW w:w="7230" w:type="dxa"/>
            <w:vMerge/>
            <w:tcBorders>
              <w:top w:val="single" w:sz="4" w:space="0" w:color="auto"/>
              <w:left w:val="single" w:sz="4" w:space="0" w:color="auto"/>
              <w:bottom w:val="single" w:sz="4" w:space="0" w:color="auto"/>
              <w:right w:val="single" w:sz="4" w:space="0" w:color="auto"/>
            </w:tcBorders>
            <w:vAlign w:val="center"/>
          </w:tcPr>
          <w:p w14:paraId="6DC46AA1" w14:textId="77777777" w:rsidR="009C3D07" w:rsidRPr="00F504C1" w:rsidRDefault="009C3D07" w:rsidP="002B0833">
            <w:pPr>
              <w:spacing w:line="256" w:lineRule="auto"/>
              <w:rPr>
                <w:rFonts w:asciiTheme="minorHAnsi" w:hAnsiTheme="minorHAnsi" w:cstheme="minorHAnsi"/>
                <w:color w:val="212121"/>
                <w:sz w:val="18"/>
                <w:szCs w:val="18"/>
                <w:lang w:eastAsia="es-EC"/>
              </w:rPr>
            </w:pPr>
          </w:p>
        </w:tc>
      </w:tr>
      <w:tr w:rsidR="009C3D07" w:rsidRPr="00F504C1" w14:paraId="233A6D0B" w14:textId="77777777" w:rsidTr="005176E0">
        <w:trPr>
          <w:trHeight w:val="300"/>
        </w:trPr>
        <w:tc>
          <w:tcPr>
            <w:tcW w:w="988" w:type="dxa"/>
            <w:vMerge w:val="restart"/>
            <w:tcBorders>
              <w:top w:val="nil"/>
              <w:left w:val="single" w:sz="8" w:space="0" w:color="auto"/>
              <w:bottom w:val="single" w:sz="4" w:space="0" w:color="auto"/>
              <w:right w:val="single" w:sz="8" w:space="0" w:color="auto"/>
            </w:tcBorders>
            <w:noWrap/>
            <w:vAlign w:val="center"/>
          </w:tcPr>
          <w:p w14:paraId="426A0BA3"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794D3B7C"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22F00AFF"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6DE2915B"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27EF3D28"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2009ECFE"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37D58E5C"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r w:rsidRPr="00F504C1">
              <w:rPr>
                <w:rFonts w:asciiTheme="minorHAnsi" w:hAnsiTheme="minorHAnsi" w:cstheme="minorHAnsi"/>
                <w:i/>
                <w:color w:val="000000"/>
                <w:sz w:val="18"/>
                <w:szCs w:val="18"/>
                <w:lang w:eastAsia="es-EC"/>
              </w:rPr>
              <w:t>71</w:t>
            </w:r>
          </w:p>
          <w:p w14:paraId="16C34135"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5BA9434D"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0787D1E5"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008BE768"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12393084"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3706E01E"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1DD0ABAA"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695662EF"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321E6449"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52FA08DA"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5D328635"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7653987C"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000DC935"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2BECA8FB"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311B7DE7"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06B9CA6F"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tc>
        <w:tc>
          <w:tcPr>
            <w:tcW w:w="1554" w:type="dxa"/>
            <w:vMerge w:val="restart"/>
            <w:tcBorders>
              <w:top w:val="nil"/>
              <w:left w:val="single" w:sz="8" w:space="0" w:color="auto"/>
              <w:bottom w:val="single" w:sz="4" w:space="0" w:color="auto"/>
              <w:right w:val="single" w:sz="8" w:space="0" w:color="000000"/>
            </w:tcBorders>
            <w:vAlign w:val="center"/>
            <w:hideMark/>
          </w:tcPr>
          <w:p w14:paraId="2097AAB1"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Entrenamiento de Transmisión de Energía</w:t>
            </w:r>
          </w:p>
          <w:p w14:paraId="757BFBC6"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3076D2F7"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59882745"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57575E3A"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4DC6C0F2"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5CE4D0A4"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5124FD6B"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131AC38C"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04CC84E4"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3512C6B1"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2C5D400E"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106F2511"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12EDB7B3"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44ACFC2F"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3B536CB8"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0A7E99ED"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35E3CCB9"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7F31B4D0"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30F28713"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6334B2F3"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77C20651"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69793CCC"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6B1E432F"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0304638E"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5A6BED44"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797A29C3"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5EA1096F"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62F3E13B"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41148294"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4AE2420E"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650CE834"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3B34F9EB"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7A647CD7"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7C164774"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7DC01703"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4D3FC141"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21E5BB7F"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tc>
        <w:tc>
          <w:tcPr>
            <w:tcW w:w="7230" w:type="dxa"/>
            <w:vMerge w:val="restart"/>
            <w:tcBorders>
              <w:top w:val="nil"/>
              <w:left w:val="single" w:sz="8" w:space="0" w:color="auto"/>
              <w:bottom w:val="nil"/>
              <w:right w:val="single" w:sz="8" w:space="0" w:color="000000"/>
            </w:tcBorders>
          </w:tcPr>
          <w:p w14:paraId="0556CBA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DCFC1A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5645D4ED"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5006623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1FF38558" w14:textId="77777777" w:rsidR="009C3D07" w:rsidRPr="00F504C1" w:rsidRDefault="009C3D07" w:rsidP="002B0833">
            <w:pPr>
              <w:jc w:val="both"/>
              <w:rPr>
                <w:rFonts w:asciiTheme="minorHAnsi" w:eastAsia="Arial" w:hAnsiTheme="minorHAnsi" w:cstheme="minorHAnsi"/>
                <w:sz w:val="18"/>
                <w:szCs w:val="18"/>
              </w:rPr>
            </w:pPr>
          </w:p>
          <w:p w14:paraId="5C4F49D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68D1E619" w14:textId="77777777" w:rsidR="009C3D07" w:rsidRPr="00F504C1" w:rsidRDefault="009C3D07" w:rsidP="002B0833">
            <w:pPr>
              <w:jc w:val="both"/>
              <w:rPr>
                <w:rFonts w:asciiTheme="minorHAnsi" w:eastAsia="Arial" w:hAnsiTheme="minorHAnsi" w:cstheme="minorHAnsi"/>
                <w:sz w:val="18"/>
                <w:szCs w:val="18"/>
              </w:rPr>
            </w:pPr>
          </w:p>
          <w:p w14:paraId="5775311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5E9EBD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El sistema de transmisión de energía permitirás realizar prácticas sobre sistemas eléctricos en corriente alterna y continua en líneas de alta tensión y baja tensión en sistemas monofásicos y trifásicos.</w:t>
            </w:r>
          </w:p>
          <w:p w14:paraId="3A08994D" w14:textId="77777777" w:rsidR="009C3D07" w:rsidRPr="00F504C1" w:rsidRDefault="009C3D07" w:rsidP="002B0833">
            <w:pPr>
              <w:jc w:val="both"/>
              <w:rPr>
                <w:rFonts w:asciiTheme="minorHAnsi" w:eastAsia="Arial" w:hAnsiTheme="minorHAnsi" w:cstheme="minorHAnsi"/>
                <w:sz w:val="18"/>
                <w:szCs w:val="18"/>
              </w:rPr>
            </w:pPr>
          </w:p>
          <w:p w14:paraId="76EDF9C8" w14:textId="77777777" w:rsidR="009C3D07" w:rsidRPr="00F504C1" w:rsidRDefault="009C3D07" w:rsidP="002B0833">
            <w:pPr>
              <w:spacing w:line="256" w:lineRule="auto"/>
              <w:jc w:val="both"/>
              <w:rPr>
                <w:rFonts w:asciiTheme="minorHAnsi" w:hAnsiTheme="minorHAnsi" w:cstheme="minorHAnsi"/>
                <w:b/>
                <w:color w:val="000000"/>
                <w:sz w:val="18"/>
                <w:szCs w:val="18"/>
                <w:u w:val="single"/>
                <w:lang w:eastAsia="es-EC"/>
              </w:rPr>
            </w:pPr>
            <w:r w:rsidRPr="00F504C1">
              <w:rPr>
                <w:rFonts w:asciiTheme="minorHAnsi" w:hAnsiTheme="minorHAnsi" w:cstheme="minorHAnsi"/>
                <w:b/>
                <w:color w:val="000000"/>
                <w:sz w:val="18"/>
                <w:szCs w:val="18"/>
                <w:u w:val="single"/>
                <w:lang w:eastAsia="es-EC"/>
              </w:rPr>
              <w:t>TEMAS A ABARCAR</w:t>
            </w:r>
          </w:p>
          <w:p w14:paraId="2294738E"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3421D8D7"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circuitos trifásicos de alimentación de CA</w:t>
            </w:r>
          </w:p>
          <w:p w14:paraId="11888A2C"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Circuitos trifásicos </w:t>
            </w:r>
          </w:p>
          <w:p w14:paraId="3E297A33"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Banco de transformador</w:t>
            </w:r>
          </w:p>
          <w:p w14:paraId="5841C38D"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Líneas de Transmisión AC</w:t>
            </w:r>
          </w:p>
          <w:p w14:paraId="6DF7EDEF"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Líneas de transmisión de alta tensión, tales como características de regulación de voltaje, impedancia característica, la carga natural, corrección de factor de potencia, circuito equivalente, curva de tensión de la fuente, longitud de línea, y la transmisión de potencia activa. </w:t>
            </w:r>
          </w:p>
          <w:p w14:paraId="5B6FD160"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Circuitos de corriente de CC</w:t>
            </w:r>
          </w:p>
          <w:p w14:paraId="6BC02AE9"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Circuitos de Fase Única de alimentación de CA</w:t>
            </w:r>
          </w:p>
          <w:p w14:paraId="463B2115"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Transformadores de energía monofásico</w:t>
            </w:r>
          </w:p>
          <w:p w14:paraId="657106F5"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Máquinas rotativas trifásicas</w:t>
            </w:r>
          </w:p>
          <w:p w14:paraId="3C24C729" w14:textId="77777777" w:rsidR="009C3D07" w:rsidRPr="00F504C1" w:rsidRDefault="009C3D07" w:rsidP="002B0833">
            <w:pPr>
              <w:spacing w:line="256" w:lineRule="auto"/>
              <w:jc w:val="both"/>
              <w:rPr>
                <w:rFonts w:asciiTheme="minorHAnsi" w:hAnsiTheme="minorHAnsi" w:cstheme="minorHAnsi"/>
                <w:b/>
                <w:color w:val="000000"/>
                <w:sz w:val="18"/>
                <w:szCs w:val="18"/>
                <w:u w:val="single"/>
                <w:lang w:eastAsia="es-EC"/>
              </w:rPr>
            </w:pPr>
          </w:p>
          <w:p w14:paraId="69F947C8" w14:textId="77777777" w:rsidR="009C3D07" w:rsidRPr="00F504C1" w:rsidRDefault="009C3D07" w:rsidP="002B0833">
            <w:pPr>
              <w:spacing w:line="256" w:lineRule="auto"/>
              <w:jc w:val="both"/>
              <w:rPr>
                <w:rFonts w:asciiTheme="minorHAnsi" w:hAnsiTheme="minorHAnsi" w:cstheme="minorHAnsi"/>
                <w:b/>
                <w:color w:val="000000"/>
                <w:sz w:val="18"/>
                <w:szCs w:val="18"/>
                <w:u w:val="single"/>
                <w:lang w:eastAsia="es-EC"/>
              </w:rPr>
            </w:pPr>
            <w:r w:rsidRPr="00F504C1">
              <w:rPr>
                <w:rFonts w:asciiTheme="minorHAnsi" w:hAnsiTheme="minorHAnsi" w:cstheme="minorHAnsi"/>
                <w:b/>
                <w:color w:val="000000"/>
                <w:sz w:val="18"/>
                <w:szCs w:val="18"/>
                <w:u w:val="single"/>
                <w:lang w:eastAsia="es-EC"/>
              </w:rPr>
              <w:t>ELEMENTOS QUE COMPONEN EL SISTEMA DE APRENDIZAJE COMO MÍNIMO</w:t>
            </w:r>
          </w:p>
          <w:p w14:paraId="1B43C655"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Puesto de trabajo </w:t>
            </w:r>
          </w:p>
          <w:p w14:paraId="121C7C54"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Carga resistiva </w:t>
            </w:r>
          </w:p>
          <w:p w14:paraId="69DA66FF"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Carga inductiva </w:t>
            </w:r>
          </w:p>
          <w:p w14:paraId="7AAE4596"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Línea de transmisión trifásica</w:t>
            </w:r>
            <w:r w:rsidRPr="00F504C1">
              <w:rPr>
                <w:rFonts w:asciiTheme="minorHAnsi" w:hAnsiTheme="minorHAnsi" w:cstheme="minorHAnsi"/>
                <w:color w:val="000000"/>
                <w:sz w:val="18"/>
                <w:szCs w:val="18"/>
                <w:lang w:eastAsia="es-EC"/>
              </w:rPr>
              <w:tab/>
              <w:t xml:space="preserve">  </w:t>
            </w:r>
          </w:p>
          <w:p w14:paraId="0AB07C7D"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Carga capacitiva </w:t>
            </w:r>
          </w:p>
          <w:p w14:paraId="2FA47797"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Banco trifásico de transformadores</w:t>
            </w:r>
          </w:p>
          <w:p w14:paraId="538CADD3"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Autotransformador de regulación trifásico </w:t>
            </w:r>
          </w:p>
          <w:p w14:paraId="56F56CEA"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Fuente de alimentación </w:t>
            </w:r>
          </w:p>
          <w:p w14:paraId="2060311D"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Cables de conexión</w:t>
            </w:r>
            <w:r w:rsidRPr="00F504C1">
              <w:rPr>
                <w:rFonts w:asciiTheme="minorHAnsi" w:hAnsiTheme="minorHAnsi" w:cstheme="minorHAnsi"/>
                <w:color w:val="000000"/>
                <w:sz w:val="18"/>
                <w:szCs w:val="18"/>
                <w:lang w:eastAsia="es-EC"/>
              </w:rPr>
              <w:tab/>
              <w:t xml:space="preserve"> </w:t>
            </w:r>
          </w:p>
          <w:p w14:paraId="2548F2CA"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Cables de conexión (blindado) </w:t>
            </w:r>
          </w:p>
          <w:p w14:paraId="7A96ED45"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Interfaz de adquisición de datos y de control </w:t>
            </w:r>
          </w:p>
          <w:p w14:paraId="0B19719F"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Fuente de alimentación de 24 V ca</w:t>
            </w:r>
          </w:p>
          <w:p w14:paraId="6A28967C"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Armario de almacenamiento </w:t>
            </w:r>
            <w:r w:rsidRPr="00F504C1">
              <w:rPr>
                <w:rFonts w:asciiTheme="minorHAnsi" w:hAnsiTheme="minorHAnsi" w:cstheme="minorHAnsi"/>
                <w:color w:val="000000"/>
                <w:sz w:val="18"/>
                <w:szCs w:val="18"/>
                <w:lang w:eastAsia="es-EC"/>
              </w:rPr>
              <w:tab/>
            </w:r>
          </w:p>
          <w:p w14:paraId="3221F5F4" w14:textId="77777777" w:rsidR="009C3D07" w:rsidRPr="00F504C1" w:rsidRDefault="009C3D07" w:rsidP="002B0833">
            <w:pPr>
              <w:spacing w:line="256" w:lineRule="auto"/>
              <w:jc w:val="both"/>
              <w:rPr>
                <w:rFonts w:asciiTheme="minorHAnsi" w:hAnsiTheme="minorHAnsi" w:cstheme="minorHAnsi"/>
                <w:b/>
                <w:color w:val="000000"/>
                <w:sz w:val="18"/>
                <w:szCs w:val="18"/>
                <w:lang w:eastAsia="es-EC"/>
              </w:rPr>
            </w:pPr>
            <w:r w:rsidRPr="00F504C1">
              <w:rPr>
                <w:rFonts w:asciiTheme="minorHAnsi" w:hAnsiTheme="minorHAnsi" w:cstheme="minorHAnsi"/>
                <w:b/>
                <w:color w:val="000000"/>
                <w:sz w:val="18"/>
                <w:szCs w:val="18"/>
                <w:lang w:eastAsia="es-EC"/>
              </w:rPr>
              <w:t>Accesorios</w:t>
            </w:r>
          </w:p>
          <w:p w14:paraId="5BE5627D"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Manual de usuario</w:t>
            </w:r>
          </w:p>
          <w:p w14:paraId="0A002EE1"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Guía de prácticas profesor y estudiantes</w:t>
            </w:r>
          </w:p>
          <w:p w14:paraId="44131C92"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Incluir un sistema e-Learning como complemento al equipo</w:t>
            </w:r>
          </w:p>
          <w:p w14:paraId="2C3BD4AC" w14:textId="77777777" w:rsidR="009C3D07" w:rsidRPr="00F504C1" w:rsidRDefault="009C3D07" w:rsidP="002B0833">
            <w:pPr>
              <w:spacing w:line="256" w:lineRule="auto"/>
              <w:ind w:left="360"/>
              <w:jc w:val="both"/>
              <w:rPr>
                <w:rFonts w:asciiTheme="minorHAnsi" w:hAnsiTheme="minorHAnsi" w:cstheme="minorHAnsi"/>
                <w:color w:val="000000"/>
                <w:sz w:val="18"/>
                <w:szCs w:val="18"/>
                <w:lang w:eastAsia="es-EC"/>
              </w:rPr>
            </w:pPr>
          </w:p>
          <w:p w14:paraId="0E5A96D7"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44596D1A" w14:textId="77777777" w:rsidR="009C3D07" w:rsidRPr="00F504C1" w:rsidRDefault="009C3D07" w:rsidP="00895CEF">
            <w:pPr>
              <w:pStyle w:val="Prrafodelista"/>
              <w:numPr>
                <w:ilvl w:val="0"/>
                <w:numId w:val="11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35BB64B9"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p w14:paraId="7113E4B8" w14:textId="77777777" w:rsidR="009C3D07" w:rsidRPr="00F504C1" w:rsidRDefault="009C3D07" w:rsidP="002B0833">
            <w:pPr>
              <w:pStyle w:val="Prrafodelista"/>
              <w:spacing w:after="0" w:line="256" w:lineRule="auto"/>
              <w:jc w:val="both"/>
              <w:rPr>
                <w:rFonts w:asciiTheme="minorHAnsi" w:hAnsiTheme="minorHAnsi" w:cstheme="minorHAnsi"/>
                <w:color w:val="000000"/>
                <w:sz w:val="18"/>
                <w:szCs w:val="18"/>
                <w:lang w:eastAsia="es-EC"/>
              </w:rPr>
            </w:pPr>
          </w:p>
        </w:tc>
      </w:tr>
      <w:tr w:rsidR="009C3D07" w:rsidRPr="00F504C1" w14:paraId="7F87E137" w14:textId="77777777" w:rsidTr="005176E0">
        <w:trPr>
          <w:trHeight w:val="517"/>
        </w:trPr>
        <w:tc>
          <w:tcPr>
            <w:tcW w:w="988" w:type="dxa"/>
            <w:vMerge/>
            <w:tcBorders>
              <w:top w:val="nil"/>
              <w:left w:val="single" w:sz="8" w:space="0" w:color="auto"/>
              <w:bottom w:val="single" w:sz="4" w:space="0" w:color="auto"/>
              <w:right w:val="single" w:sz="8" w:space="0" w:color="auto"/>
            </w:tcBorders>
            <w:vAlign w:val="center"/>
            <w:hideMark/>
          </w:tcPr>
          <w:p w14:paraId="1375FEC3"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tc>
        <w:tc>
          <w:tcPr>
            <w:tcW w:w="1554" w:type="dxa"/>
            <w:vMerge/>
            <w:tcBorders>
              <w:top w:val="nil"/>
              <w:left w:val="single" w:sz="8" w:space="0" w:color="auto"/>
              <w:bottom w:val="single" w:sz="4" w:space="0" w:color="auto"/>
              <w:right w:val="single" w:sz="8" w:space="0" w:color="000000"/>
            </w:tcBorders>
            <w:vAlign w:val="center"/>
            <w:hideMark/>
          </w:tcPr>
          <w:p w14:paraId="30BB486C"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tc>
        <w:tc>
          <w:tcPr>
            <w:tcW w:w="7230" w:type="dxa"/>
            <w:vMerge/>
            <w:tcBorders>
              <w:top w:val="nil"/>
              <w:left w:val="single" w:sz="8" w:space="0" w:color="auto"/>
              <w:bottom w:val="nil"/>
              <w:right w:val="single" w:sz="8" w:space="0" w:color="000000"/>
            </w:tcBorders>
            <w:vAlign w:val="center"/>
          </w:tcPr>
          <w:p w14:paraId="1BD618F3" w14:textId="77777777" w:rsidR="009C3D07" w:rsidRPr="00F504C1" w:rsidRDefault="009C3D07" w:rsidP="002B0833">
            <w:pPr>
              <w:spacing w:line="256" w:lineRule="auto"/>
              <w:rPr>
                <w:rFonts w:asciiTheme="minorHAnsi" w:hAnsiTheme="minorHAnsi" w:cstheme="minorHAnsi"/>
                <w:color w:val="000000"/>
                <w:sz w:val="18"/>
                <w:szCs w:val="18"/>
                <w:lang w:eastAsia="es-EC"/>
              </w:rPr>
            </w:pPr>
          </w:p>
        </w:tc>
      </w:tr>
      <w:tr w:rsidR="009C3D07" w:rsidRPr="00F504C1" w14:paraId="7A41999C" w14:textId="77777777" w:rsidTr="005176E0">
        <w:trPr>
          <w:trHeight w:val="517"/>
        </w:trPr>
        <w:tc>
          <w:tcPr>
            <w:tcW w:w="988" w:type="dxa"/>
            <w:vMerge/>
            <w:tcBorders>
              <w:top w:val="nil"/>
              <w:left w:val="single" w:sz="8" w:space="0" w:color="auto"/>
              <w:bottom w:val="single" w:sz="4" w:space="0" w:color="auto"/>
              <w:right w:val="single" w:sz="8" w:space="0" w:color="auto"/>
            </w:tcBorders>
            <w:vAlign w:val="center"/>
            <w:hideMark/>
          </w:tcPr>
          <w:p w14:paraId="1AD7EB00"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tc>
        <w:tc>
          <w:tcPr>
            <w:tcW w:w="1554" w:type="dxa"/>
            <w:vMerge/>
            <w:tcBorders>
              <w:top w:val="nil"/>
              <w:left w:val="single" w:sz="8" w:space="0" w:color="auto"/>
              <w:bottom w:val="single" w:sz="4" w:space="0" w:color="auto"/>
              <w:right w:val="single" w:sz="8" w:space="0" w:color="000000"/>
            </w:tcBorders>
            <w:vAlign w:val="center"/>
            <w:hideMark/>
          </w:tcPr>
          <w:p w14:paraId="685F27C1"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tc>
        <w:tc>
          <w:tcPr>
            <w:tcW w:w="7230" w:type="dxa"/>
            <w:vMerge/>
            <w:tcBorders>
              <w:top w:val="nil"/>
              <w:left w:val="single" w:sz="8" w:space="0" w:color="auto"/>
              <w:bottom w:val="nil"/>
              <w:right w:val="single" w:sz="8" w:space="0" w:color="000000"/>
            </w:tcBorders>
            <w:vAlign w:val="center"/>
          </w:tcPr>
          <w:p w14:paraId="2584FF44" w14:textId="77777777" w:rsidR="009C3D07" w:rsidRPr="00F504C1" w:rsidRDefault="009C3D07" w:rsidP="002B0833">
            <w:pPr>
              <w:spacing w:line="256" w:lineRule="auto"/>
              <w:rPr>
                <w:rFonts w:asciiTheme="minorHAnsi" w:hAnsiTheme="minorHAnsi" w:cstheme="minorHAnsi"/>
                <w:color w:val="000000"/>
                <w:sz w:val="18"/>
                <w:szCs w:val="18"/>
                <w:lang w:eastAsia="es-EC"/>
              </w:rPr>
            </w:pPr>
          </w:p>
        </w:tc>
      </w:tr>
      <w:tr w:rsidR="009C3D07" w:rsidRPr="00F504C1" w14:paraId="7886222C" w14:textId="77777777" w:rsidTr="005176E0">
        <w:trPr>
          <w:trHeight w:val="517"/>
        </w:trPr>
        <w:tc>
          <w:tcPr>
            <w:tcW w:w="988" w:type="dxa"/>
            <w:vMerge/>
            <w:tcBorders>
              <w:top w:val="nil"/>
              <w:left w:val="single" w:sz="8" w:space="0" w:color="auto"/>
              <w:bottom w:val="single" w:sz="4" w:space="0" w:color="auto"/>
              <w:right w:val="single" w:sz="8" w:space="0" w:color="auto"/>
            </w:tcBorders>
            <w:vAlign w:val="center"/>
            <w:hideMark/>
          </w:tcPr>
          <w:p w14:paraId="41AEE192"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tc>
        <w:tc>
          <w:tcPr>
            <w:tcW w:w="1554" w:type="dxa"/>
            <w:vMerge/>
            <w:tcBorders>
              <w:top w:val="nil"/>
              <w:left w:val="single" w:sz="8" w:space="0" w:color="auto"/>
              <w:bottom w:val="single" w:sz="4" w:space="0" w:color="auto"/>
              <w:right w:val="single" w:sz="8" w:space="0" w:color="000000"/>
            </w:tcBorders>
            <w:vAlign w:val="center"/>
            <w:hideMark/>
          </w:tcPr>
          <w:p w14:paraId="6D106717"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tc>
        <w:tc>
          <w:tcPr>
            <w:tcW w:w="7230" w:type="dxa"/>
            <w:vMerge/>
            <w:tcBorders>
              <w:top w:val="nil"/>
              <w:left w:val="single" w:sz="8" w:space="0" w:color="auto"/>
              <w:bottom w:val="nil"/>
              <w:right w:val="single" w:sz="8" w:space="0" w:color="000000"/>
            </w:tcBorders>
            <w:vAlign w:val="center"/>
          </w:tcPr>
          <w:p w14:paraId="294FE161" w14:textId="77777777" w:rsidR="009C3D07" w:rsidRPr="00F504C1" w:rsidRDefault="009C3D07" w:rsidP="002B0833">
            <w:pPr>
              <w:spacing w:line="256" w:lineRule="auto"/>
              <w:rPr>
                <w:rFonts w:asciiTheme="minorHAnsi" w:hAnsiTheme="minorHAnsi" w:cstheme="minorHAnsi"/>
                <w:color w:val="000000"/>
                <w:sz w:val="18"/>
                <w:szCs w:val="18"/>
                <w:lang w:eastAsia="es-EC"/>
              </w:rPr>
            </w:pPr>
          </w:p>
        </w:tc>
      </w:tr>
      <w:tr w:rsidR="009C3D07" w:rsidRPr="00F504C1" w14:paraId="7F60ED23" w14:textId="77777777" w:rsidTr="005176E0">
        <w:trPr>
          <w:trHeight w:val="517"/>
        </w:trPr>
        <w:tc>
          <w:tcPr>
            <w:tcW w:w="988" w:type="dxa"/>
            <w:vMerge/>
            <w:tcBorders>
              <w:top w:val="nil"/>
              <w:left w:val="single" w:sz="8" w:space="0" w:color="auto"/>
              <w:bottom w:val="single" w:sz="4" w:space="0" w:color="auto"/>
              <w:right w:val="single" w:sz="8" w:space="0" w:color="auto"/>
            </w:tcBorders>
            <w:vAlign w:val="center"/>
            <w:hideMark/>
          </w:tcPr>
          <w:p w14:paraId="4CD9ED51"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tc>
        <w:tc>
          <w:tcPr>
            <w:tcW w:w="1554" w:type="dxa"/>
            <w:vMerge/>
            <w:tcBorders>
              <w:top w:val="nil"/>
              <w:left w:val="single" w:sz="8" w:space="0" w:color="auto"/>
              <w:bottom w:val="single" w:sz="4" w:space="0" w:color="auto"/>
              <w:right w:val="single" w:sz="8" w:space="0" w:color="000000"/>
            </w:tcBorders>
            <w:vAlign w:val="center"/>
            <w:hideMark/>
          </w:tcPr>
          <w:p w14:paraId="5F7215AA"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tc>
        <w:tc>
          <w:tcPr>
            <w:tcW w:w="7230" w:type="dxa"/>
            <w:vMerge/>
            <w:tcBorders>
              <w:top w:val="nil"/>
              <w:left w:val="single" w:sz="8" w:space="0" w:color="auto"/>
              <w:bottom w:val="nil"/>
              <w:right w:val="single" w:sz="8" w:space="0" w:color="000000"/>
            </w:tcBorders>
            <w:vAlign w:val="center"/>
          </w:tcPr>
          <w:p w14:paraId="36B60169" w14:textId="77777777" w:rsidR="009C3D07" w:rsidRPr="00F504C1" w:rsidRDefault="009C3D07" w:rsidP="002B0833">
            <w:pPr>
              <w:spacing w:line="256" w:lineRule="auto"/>
              <w:rPr>
                <w:rFonts w:asciiTheme="minorHAnsi" w:hAnsiTheme="minorHAnsi" w:cstheme="minorHAnsi"/>
                <w:color w:val="000000"/>
                <w:sz w:val="18"/>
                <w:szCs w:val="18"/>
                <w:lang w:eastAsia="es-EC"/>
              </w:rPr>
            </w:pPr>
          </w:p>
        </w:tc>
      </w:tr>
      <w:tr w:rsidR="009C3D07" w:rsidRPr="00F504C1" w14:paraId="18BC73A7" w14:textId="77777777" w:rsidTr="005176E0">
        <w:trPr>
          <w:trHeight w:val="458"/>
        </w:trPr>
        <w:tc>
          <w:tcPr>
            <w:tcW w:w="988" w:type="dxa"/>
            <w:vMerge/>
            <w:tcBorders>
              <w:top w:val="nil"/>
              <w:left w:val="single" w:sz="8" w:space="0" w:color="auto"/>
              <w:bottom w:val="single" w:sz="4" w:space="0" w:color="auto"/>
              <w:right w:val="single" w:sz="8" w:space="0" w:color="auto"/>
            </w:tcBorders>
            <w:vAlign w:val="center"/>
            <w:hideMark/>
          </w:tcPr>
          <w:p w14:paraId="4476494E"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tc>
        <w:tc>
          <w:tcPr>
            <w:tcW w:w="1554" w:type="dxa"/>
            <w:vMerge/>
            <w:tcBorders>
              <w:top w:val="nil"/>
              <w:left w:val="single" w:sz="8" w:space="0" w:color="auto"/>
              <w:bottom w:val="single" w:sz="4" w:space="0" w:color="auto"/>
              <w:right w:val="single" w:sz="8" w:space="0" w:color="000000"/>
            </w:tcBorders>
            <w:vAlign w:val="center"/>
            <w:hideMark/>
          </w:tcPr>
          <w:p w14:paraId="08E71D44"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tc>
        <w:tc>
          <w:tcPr>
            <w:tcW w:w="7230" w:type="dxa"/>
            <w:vMerge/>
            <w:tcBorders>
              <w:top w:val="nil"/>
              <w:left w:val="single" w:sz="8" w:space="0" w:color="auto"/>
              <w:bottom w:val="nil"/>
              <w:right w:val="single" w:sz="8" w:space="0" w:color="000000"/>
            </w:tcBorders>
            <w:vAlign w:val="center"/>
          </w:tcPr>
          <w:p w14:paraId="255A6AB5" w14:textId="77777777" w:rsidR="009C3D07" w:rsidRPr="00F504C1" w:rsidRDefault="009C3D07" w:rsidP="002B0833">
            <w:pPr>
              <w:spacing w:line="256" w:lineRule="auto"/>
              <w:rPr>
                <w:rFonts w:asciiTheme="minorHAnsi" w:hAnsiTheme="minorHAnsi" w:cstheme="minorHAnsi"/>
                <w:color w:val="000000"/>
                <w:sz w:val="18"/>
                <w:szCs w:val="18"/>
                <w:lang w:eastAsia="es-EC"/>
              </w:rPr>
            </w:pPr>
          </w:p>
        </w:tc>
      </w:tr>
      <w:tr w:rsidR="009C3D07" w:rsidRPr="00F504C1" w14:paraId="5C2A654D" w14:textId="77777777" w:rsidTr="005176E0">
        <w:trPr>
          <w:trHeight w:val="300"/>
        </w:trPr>
        <w:tc>
          <w:tcPr>
            <w:tcW w:w="988" w:type="dxa"/>
            <w:tcBorders>
              <w:top w:val="single" w:sz="4" w:space="0" w:color="auto"/>
              <w:left w:val="single" w:sz="4" w:space="0" w:color="auto"/>
              <w:bottom w:val="single" w:sz="4" w:space="0" w:color="auto"/>
              <w:right w:val="single" w:sz="4" w:space="0" w:color="auto"/>
            </w:tcBorders>
            <w:vAlign w:val="center"/>
          </w:tcPr>
          <w:p w14:paraId="10AD959A"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r w:rsidRPr="00F504C1">
              <w:rPr>
                <w:rFonts w:asciiTheme="minorHAnsi" w:hAnsiTheme="minorHAnsi" w:cstheme="minorHAnsi"/>
                <w:i/>
                <w:color w:val="000000"/>
                <w:sz w:val="18"/>
                <w:szCs w:val="18"/>
                <w:lang w:eastAsia="es-EC"/>
              </w:rPr>
              <w:t>72</w:t>
            </w:r>
          </w:p>
        </w:tc>
        <w:tc>
          <w:tcPr>
            <w:tcW w:w="1554" w:type="dxa"/>
            <w:tcBorders>
              <w:top w:val="single" w:sz="4" w:space="0" w:color="auto"/>
              <w:left w:val="single" w:sz="4" w:space="0" w:color="auto"/>
              <w:bottom w:val="single" w:sz="4" w:space="0" w:color="auto"/>
              <w:right w:val="single" w:sz="4" w:space="0" w:color="auto"/>
            </w:tcBorders>
            <w:vAlign w:val="center"/>
          </w:tcPr>
          <w:p w14:paraId="6E50F6CE"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Motores, Generadores y Controles</w:t>
            </w:r>
          </w:p>
        </w:tc>
        <w:tc>
          <w:tcPr>
            <w:tcW w:w="7230" w:type="dxa"/>
            <w:tcBorders>
              <w:top w:val="single" w:sz="4" w:space="0" w:color="auto"/>
              <w:left w:val="single" w:sz="4" w:space="0" w:color="auto"/>
              <w:bottom w:val="single" w:sz="4" w:space="0" w:color="auto"/>
              <w:right w:val="single" w:sz="4" w:space="0" w:color="auto"/>
            </w:tcBorders>
          </w:tcPr>
          <w:p w14:paraId="3319301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685630D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D9C0C6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7693DD7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21A53F6F" w14:textId="77777777" w:rsidR="009C3D07" w:rsidRPr="00F504C1" w:rsidRDefault="009C3D07" w:rsidP="002B0833">
            <w:pPr>
              <w:jc w:val="both"/>
              <w:rPr>
                <w:rFonts w:asciiTheme="minorHAnsi" w:eastAsia="Arial" w:hAnsiTheme="minorHAnsi" w:cstheme="minorHAnsi"/>
                <w:sz w:val="18"/>
                <w:szCs w:val="18"/>
              </w:rPr>
            </w:pPr>
          </w:p>
          <w:p w14:paraId="5B7F472F"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3CDAC950" w14:textId="77777777" w:rsidR="009C3D07" w:rsidRPr="00F504C1" w:rsidRDefault="009C3D07" w:rsidP="002B0833">
            <w:pPr>
              <w:jc w:val="both"/>
              <w:rPr>
                <w:rFonts w:asciiTheme="minorHAnsi" w:eastAsia="Arial" w:hAnsiTheme="minorHAnsi" w:cstheme="minorHAnsi"/>
                <w:sz w:val="18"/>
                <w:szCs w:val="18"/>
              </w:rPr>
            </w:pPr>
          </w:p>
          <w:p w14:paraId="3069E9D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6A3CA688" w14:textId="77777777" w:rsidR="009C3D07" w:rsidRPr="00F504C1" w:rsidRDefault="009C3D07" w:rsidP="002B0833">
            <w:pPr>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El uso de los motores, generadores y módulos de control permitirá a los estudiantes configurar, operar y solucionar problemas sobre los siguientes temas:</w:t>
            </w:r>
          </w:p>
          <w:p w14:paraId="33CDAFE9" w14:textId="77777777" w:rsidR="009C3D07" w:rsidRPr="00F504C1" w:rsidRDefault="009C3D07" w:rsidP="002B0833">
            <w:pPr>
              <w:jc w:val="both"/>
              <w:rPr>
                <w:rFonts w:asciiTheme="minorHAnsi" w:hAnsiTheme="minorHAnsi" w:cstheme="minorHAnsi"/>
                <w:color w:val="000000"/>
                <w:sz w:val="18"/>
                <w:szCs w:val="18"/>
                <w:lang w:eastAsia="es-EC"/>
              </w:rPr>
            </w:pPr>
          </w:p>
          <w:p w14:paraId="74E244D3" w14:textId="77777777" w:rsidR="009C3D07" w:rsidRPr="00F504C1" w:rsidRDefault="009C3D07" w:rsidP="002B0833">
            <w:pPr>
              <w:spacing w:line="256" w:lineRule="auto"/>
              <w:jc w:val="both"/>
              <w:rPr>
                <w:rFonts w:asciiTheme="minorHAnsi" w:hAnsiTheme="minorHAnsi" w:cstheme="minorHAnsi"/>
                <w:b/>
                <w:color w:val="000000"/>
                <w:sz w:val="18"/>
                <w:szCs w:val="18"/>
                <w:u w:val="single"/>
                <w:lang w:eastAsia="es-EC"/>
              </w:rPr>
            </w:pPr>
            <w:r w:rsidRPr="00F504C1">
              <w:rPr>
                <w:rFonts w:asciiTheme="minorHAnsi" w:hAnsiTheme="minorHAnsi" w:cstheme="minorHAnsi"/>
                <w:b/>
                <w:color w:val="000000"/>
                <w:sz w:val="18"/>
                <w:szCs w:val="18"/>
                <w:u w:val="single"/>
                <w:lang w:eastAsia="es-EC"/>
              </w:rPr>
              <w:t>TEMAS A ABARCAR DE LA MICROCURRICULA</w:t>
            </w:r>
          </w:p>
          <w:p w14:paraId="277741EC" w14:textId="77777777" w:rsidR="009C3D07" w:rsidRPr="00F504C1" w:rsidRDefault="009C3D07" w:rsidP="00895CEF">
            <w:pPr>
              <w:pStyle w:val="Prrafodelista"/>
              <w:numPr>
                <w:ilvl w:val="0"/>
                <w:numId w:val="47"/>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Motores de corriente continua</w:t>
            </w:r>
          </w:p>
          <w:p w14:paraId="2528CA89"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Fundamentos electromecánicos</w:t>
            </w:r>
          </w:p>
          <w:p w14:paraId="28EEAE68"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Principios de funcionamiento de un motor/generador</w:t>
            </w:r>
          </w:p>
          <w:p w14:paraId="67A58DF1"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Partes constitutivas de un motor CC</w:t>
            </w:r>
          </w:p>
          <w:p w14:paraId="55433F4D"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Fuerza contra-electromotriz o tensión generada en un motor</w:t>
            </w:r>
          </w:p>
          <w:p w14:paraId="0FE04444"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Par o torque en motores de CC</w:t>
            </w:r>
          </w:p>
          <w:p w14:paraId="29A7AFA2"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Velocidad de un motor CC en función de la FCEM y del flujo</w:t>
            </w:r>
          </w:p>
          <w:p w14:paraId="2109A5E8"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FCEM y potencia mecánica desarrollada por el inducido del motor</w:t>
            </w:r>
          </w:p>
          <w:p w14:paraId="0A2E76C6"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Características de la velocidad en motores CC</w:t>
            </w:r>
          </w:p>
          <w:p w14:paraId="338F33F7"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Arrancadores para motores CC</w:t>
            </w:r>
          </w:p>
          <w:p w14:paraId="17C960C0"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Regulación de velocidad en motores de CC</w:t>
            </w:r>
          </w:p>
          <w:p w14:paraId="23916D4F" w14:textId="77777777" w:rsidR="009C3D07" w:rsidRPr="00F504C1" w:rsidRDefault="009C3D07" w:rsidP="002B0833">
            <w:pPr>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Generadores de corriente directa</w:t>
            </w:r>
          </w:p>
          <w:p w14:paraId="1D1B3516"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Tipos de generadores: Shunt, serie, compound</w:t>
            </w:r>
          </w:p>
          <w:p w14:paraId="37D0481D"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Diagramas esquemáticos y circuitos equivalentes: Shunt, serie, compound</w:t>
            </w:r>
          </w:p>
          <w:p w14:paraId="4C6B4013"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Regulación de tensión en generadores de CC: Shunt, serie, compound</w:t>
            </w:r>
          </w:p>
          <w:p w14:paraId="4985F3F1" w14:textId="77777777" w:rsidR="009C3D07" w:rsidRPr="00F504C1" w:rsidRDefault="009C3D07" w:rsidP="002B0833">
            <w:pPr>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Motores monofásicos de corriente alterna</w:t>
            </w:r>
          </w:p>
          <w:p w14:paraId="32EC32A1"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Principios de funcionamiento</w:t>
            </w:r>
          </w:p>
          <w:p w14:paraId="2A5F084E"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Constitución del motor monofásico</w:t>
            </w:r>
          </w:p>
          <w:p w14:paraId="1ACE6C8F" w14:textId="77777777" w:rsidR="009C3D07" w:rsidRPr="00F504C1" w:rsidRDefault="009C3D07" w:rsidP="00895CEF">
            <w:pPr>
              <w:pStyle w:val="Prrafodelista"/>
              <w:numPr>
                <w:ilvl w:val="0"/>
                <w:numId w:val="47"/>
              </w:numPr>
              <w:suppressAutoHyphens w:val="0"/>
              <w:autoSpaceDN/>
              <w:spacing w:after="0"/>
              <w:contextualSpacing/>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Par equilibrado de un motor monofásico de inducción en reposo</w:t>
            </w:r>
          </w:p>
          <w:p w14:paraId="7C2763B7" w14:textId="77777777" w:rsidR="009C3D07" w:rsidRPr="00F504C1" w:rsidRDefault="009C3D07" w:rsidP="002B0833">
            <w:pPr>
              <w:spacing w:line="256" w:lineRule="auto"/>
              <w:jc w:val="both"/>
              <w:rPr>
                <w:rFonts w:asciiTheme="minorHAnsi" w:hAnsiTheme="minorHAnsi" w:cstheme="minorHAnsi"/>
                <w:b/>
                <w:color w:val="000000"/>
                <w:sz w:val="18"/>
                <w:szCs w:val="18"/>
                <w:lang w:eastAsia="es-EC"/>
              </w:rPr>
            </w:pPr>
            <w:r w:rsidRPr="00F504C1">
              <w:rPr>
                <w:rFonts w:asciiTheme="minorHAnsi" w:hAnsiTheme="minorHAnsi" w:cstheme="minorHAnsi"/>
                <w:b/>
                <w:color w:val="000000"/>
                <w:sz w:val="18"/>
                <w:szCs w:val="18"/>
                <w:lang w:eastAsia="es-EC"/>
              </w:rPr>
              <w:t>Accesorios</w:t>
            </w:r>
          </w:p>
          <w:p w14:paraId="0E296569"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Manual de usuario</w:t>
            </w:r>
          </w:p>
          <w:p w14:paraId="65241F6B"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Guía de prácticas profesor y estudiantes</w:t>
            </w:r>
          </w:p>
          <w:p w14:paraId="35D64781"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Incluir un sistema e-Learning como complemento al equipo</w:t>
            </w:r>
          </w:p>
          <w:p w14:paraId="7881EE76" w14:textId="77777777" w:rsidR="009C3D07" w:rsidRPr="00F504C1" w:rsidRDefault="009C3D07" w:rsidP="002B0833">
            <w:pPr>
              <w:spacing w:line="256" w:lineRule="auto"/>
              <w:ind w:left="360"/>
              <w:jc w:val="both"/>
              <w:rPr>
                <w:rFonts w:asciiTheme="minorHAnsi" w:hAnsiTheme="minorHAnsi" w:cstheme="minorHAnsi"/>
                <w:color w:val="000000"/>
                <w:sz w:val="18"/>
                <w:szCs w:val="18"/>
                <w:lang w:eastAsia="es-EC"/>
              </w:rPr>
            </w:pPr>
          </w:p>
          <w:p w14:paraId="2BA61377"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D45739B" w14:textId="77777777" w:rsidR="009C3D07" w:rsidRPr="00F504C1" w:rsidRDefault="009C3D07" w:rsidP="00895CEF">
            <w:pPr>
              <w:pStyle w:val="Prrafodelista"/>
              <w:numPr>
                <w:ilvl w:val="0"/>
                <w:numId w:val="11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0C70BDB4"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tc>
      </w:tr>
    </w:tbl>
    <w:p w14:paraId="617D1CAD" w14:textId="77777777" w:rsidR="009C3D07" w:rsidRPr="00F504C1" w:rsidRDefault="009C3D07" w:rsidP="002B0833">
      <w:pPr>
        <w:rPr>
          <w:rFonts w:asciiTheme="minorHAnsi" w:hAnsiTheme="minorHAnsi" w:cstheme="minorHAnsi"/>
          <w:b/>
          <w:sz w:val="20"/>
        </w:rPr>
      </w:pPr>
    </w:p>
    <w:p w14:paraId="17C213A8" w14:textId="77777777" w:rsidR="009C3D07" w:rsidRPr="00F504C1" w:rsidRDefault="009C3D07" w:rsidP="002B0833">
      <w:pPr>
        <w:rPr>
          <w:rFonts w:asciiTheme="minorHAnsi" w:hAnsiTheme="minorHAnsi" w:cstheme="minorHAnsi"/>
          <w:sz w:val="18"/>
          <w:szCs w:val="18"/>
        </w:rPr>
      </w:pPr>
    </w:p>
    <w:p w14:paraId="149D7C2E" w14:textId="77777777" w:rsidR="009C3D07" w:rsidRPr="00F504C1" w:rsidRDefault="009C3D07" w:rsidP="002B0833">
      <w:pPr>
        <w:rPr>
          <w:rFonts w:asciiTheme="minorHAnsi" w:hAnsiTheme="minorHAnsi" w:cstheme="minorHAnsi"/>
          <w:sz w:val="18"/>
          <w:szCs w:val="18"/>
        </w:rPr>
      </w:pPr>
      <w:r w:rsidRPr="00F504C1">
        <w:rPr>
          <w:rFonts w:asciiTheme="minorHAnsi" w:hAnsiTheme="minorHAnsi" w:cstheme="minorHAnsi"/>
          <w:sz w:val="18"/>
          <w:szCs w:val="18"/>
        </w:rPr>
        <w:t xml:space="preserve">Tabla 12. Laboratorio de distribución eléctrica </w:t>
      </w:r>
    </w:p>
    <w:tbl>
      <w:tblPr>
        <w:tblW w:w="9782" w:type="dxa"/>
        <w:tblInd w:w="-294" w:type="dxa"/>
        <w:tblLayout w:type="fixed"/>
        <w:tblCellMar>
          <w:left w:w="70" w:type="dxa"/>
          <w:right w:w="70" w:type="dxa"/>
        </w:tblCellMar>
        <w:tblLook w:val="04A0" w:firstRow="1" w:lastRow="0" w:firstColumn="1" w:lastColumn="0" w:noHBand="0" w:noVBand="1"/>
      </w:tblPr>
      <w:tblGrid>
        <w:gridCol w:w="993"/>
        <w:gridCol w:w="1418"/>
        <w:gridCol w:w="7371"/>
      </w:tblGrid>
      <w:tr w:rsidR="009C3D07" w:rsidRPr="00F504C1" w14:paraId="497BABF7" w14:textId="77777777" w:rsidTr="005176E0">
        <w:trPr>
          <w:trHeight w:val="210"/>
          <w:tblHeader/>
        </w:trPr>
        <w:tc>
          <w:tcPr>
            <w:tcW w:w="993" w:type="dxa"/>
            <w:tcBorders>
              <w:top w:val="single" w:sz="8" w:space="0" w:color="auto"/>
              <w:left w:val="single" w:sz="8" w:space="0" w:color="auto"/>
              <w:bottom w:val="single" w:sz="8" w:space="0" w:color="000000"/>
              <w:right w:val="single" w:sz="8" w:space="0" w:color="auto"/>
            </w:tcBorders>
            <w:shd w:val="clear" w:color="auto" w:fill="EAF1DD" w:themeFill="accent3" w:themeFillTint="33"/>
            <w:noWrap/>
            <w:hideMark/>
          </w:tcPr>
          <w:p w14:paraId="78B1A874"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418" w:type="dxa"/>
            <w:tcBorders>
              <w:top w:val="single" w:sz="8" w:space="0" w:color="auto"/>
              <w:left w:val="single" w:sz="8" w:space="0" w:color="auto"/>
              <w:bottom w:val="single" w:sz="8" w:space="0" w:color="000000"/>
              <w:right w:val="single" w:sz="8" w:space="0" w:color="auto"/>
            </w:tcBorders>
            <w:shd w:val="clear" w:color="auto" w:fill="EAF1DD" w:themeFill="accent3" w:themeFillTint="33"/>
            <w:hideMark/>
          </w:tcPr>
          <w:p w14:paraId="52986FBD"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7371" w:type="dxa"/>
            <w:tcBorders>
              <w:top w:val="single" w:sz="8" w:space="0" w:color="auto"/>
              <w:left w:val="single" w:sz="8" w:space="0" w:color="auto"/>
              <w:bottom w:val="single" w:sz="8" w:space="0" w:color="auto"/>
              <w:right w:val="single" w:sz="4" w:space="0" w:color="auto"/>
            </w:tcBorders>
            <w:shd w:val="clear" w:color="auto" w:fill="EAF1DD" w:themeFill="accent3" w:themeFillTint="33"/>
            <w:vAlign w:val="center"/>
            <w:hideMark/>
          </w:tcPr>
          <w:p w14:paraId="3D037A68"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09FFFFD0" w14:textId="77777777" w:rsidTr="005176E0">
        <w:trPr>
          <w:trHeight w:val="2272"/>
        </w:trPr>
        <w:tc>
          <w:tcPr>
            <w:tcW w:w="993" w:type="dxa"/>
            <w:tcBorders>
              <w:top w:val="single" w:sz="8" w:space="0" w:color="auto"/>
              <w:left w:val="single" w:sz="8" w:space="0" w:color="auto"/>
              <w:bottom w:val="single" w:sz="4" w:space="0" w:color="auto"/>
              <w:right w:val="single" w:sz="8" w:space="0" w:color="auto"/>
            </w:tcBorders>
            <w:noWrap/>
            <w:vAlign w:val="center"/>
          </w:tcPr>
          <w:p w14:paraId="288107CF"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79156B4F"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45C2B11B"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591138F1"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04C2511E"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2DAE9E07"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1EF139E1"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r w:rsidRPr="00F504C1">
              <w:rPr>
                <w:rFonts w:asciiTheme="minorHAnsi" w:hAnsiTheme="minorHAnsi" w:cstheme="minorHAnsi"/>
                <w:i/>
                <w:color w:val="000000"/>
                <w:sz w:val="18"/>
                <w:szCs w:val="18"/>
                <w:lang w:eastAsia="es-EC"/>
              </w:rPr>
              <w:t>73</w:t>
            </w:r>
          </w:p>
          <w:p w14:paraId="27461D38"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47DBB4D3"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52B4E76E"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011F4C91"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28C915D8"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4557B7AB"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512DE2F0"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6868022D"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79287540"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20271096"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15B4198B"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tc>
        <w:tc>
          <w:tcPr>
            <w:tcW w:w="1418" w:type="dxa"/>
            <w:tcBorders>
              <w:top w:val="single" w:sz="8" w:space="0" w:color="auto"/>
              <w:left w:val="single" w:sz="8" w:space="0" w:color="auto"/>
              <w:bottom w:val="single" w:sz="4" w:space="0" w:color="auto"/>
              <w:right w:val="single" w:sz="8" w:space="0" w:color="auto"/>
            </w:tcBorders>
            <w:vAlign w:val="center"/>
          </w:tcPr>
          <w:p w14:paraId="3944B52D"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Didáctico de Distribución de</w:t>
            </w:r>
          </w:p>
          <w:p w14:paraId="1BE7445C"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Electricidad AC</w:t>
            </w:r>
          </w:p>
          <w:p w14:paraId="12363C11"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45AB05F5"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tc>
        <w:tc>
          <w:tcPr>
            <w:tcW w:w="7371" w:type="dxa"/>
            <w:tcBorders>
              <w:top w:val="single" w:sz="8" w:space="0" w:color="auto"/>
              <w:left w:val="single" w:sz="8" w:space="0" w:color="auto"/>
              <w:bottom w:val="single" w:sz="4" w:space="0" w:color="auto"/>
              <w:right w:val="single" w:sz="4" w:space="0" w:color="auto"/>
            </w:tcBorders>
          </w:tcPr>
          <w:p w14:paraId="4D10612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86C8E4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479C1E7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B4912F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D6A85B8" w14:textId="77777777" w:rsidR="009C3D07" w:rsidRPr="00F504C1" w:rsidRDefault="009C3D07" w:rsidP="002B0833">
            <w:pPr>
              <w:jc w:val="both"/>
              <w:rPr>
                <w:rFonts w:asciiTheme="minorHAnsi" w:eastAsia="Arial" w:hAnsiTheme="minorHAnsi" w:cstheme="minorHAnsi"/>
                <w:sz w:val="18"/>
                <w:szCs w:val="18"/>
              </w:rPr>
            </w:pPr>
          </w:p>
          <w:p w14:paraId="0A98CFD2"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236954F4" w14:textId="77777777" w:rsidR="009C3D07" w:rsidRPr="00F504C1" w:rsidRDefault="009C3D07" w:rsidP="002B0833">
            <w:pPr>
              <w:jc w:val="both"/>
              <w:rPr>
                <w:rFonts w:asciiTheme="minorHAnsi" w:eastAsia="Arial" w:hAnsiTheme="minorHAnsi" w:cstheme="minorHAnsi"/>
                <w:sz w:val="18"/>
                <w:szCs w:val="18"/>
              </w:rPr>
            </w:pPr>
          </w:p>
          <w:p w14:paraId="1AECC7D2"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08BA791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sz w:val="18"/>
                <w:szCs w:val="18"/>
              </w:rPr>
              <w:t>El sistema de distribución de electricidad permitirá realizar prácticas sobre los siguientes temas:</w:t>
            </w:r>
          </w:p>
          <w:p w14:paraId="74C42ADD" w14:textId="77777777" w:rsidR="009C3D07" w:rsidRPr="00F504C1" w:rsidRDefault="009C3D07" w:rsidP="002B0833">
            <w:pPr>
              <w:jc w:val="both"/>
              <w:rPr>
                <w:rFonts w:asciiTheme="minorHAnsi" w:eastAsia="Arial" w:hAnsiTheme="minorHAnsi" w:cstheme="minorHAnsi"/>
                <w:sz w:val="18"/>
                <w:szCs w:val="18"/>
              </w:rPr>
            </w:pPr>
          </w:p>
          <w:p w14:paraId="24AD5361" w14:textId="77777777" w:rsidR="009C3D07" w:rsidRPr="00F504C1" w:rsidRDefault="009C3D07" w:rsidP="002B0833">
            <w:pPr>
              <w:jc w:val="both"/>
              <w:rPr>
                <w:rFonts w:asciiTheme="minorHAnsi" w:hAnsiTheme="minorHAnsi" w:cstheme="minorHAnsi"/>
                <w:b/>
                <w:color w:val="000000"/>
                <w:sz w:val="18"/>
                <w:szCs w:val="18"/>
                <w:u w:val="single"/>
                <w:lang w:eastAsia="es-EC"/>
              </w:rPr>
            </w:pPr>
            <w:r w:rsidRPr="00F504C1">
              <w:rPr>
                <w:rFonts w:asciiTheme="minorHAnsi" w:hAnsiTheme="minorHAnsi" w:cstheme="minorHAnsi"/>
                <w:b/>
                <w:color w:val="000000"/>
                <w:sz w:val="18"/>
                <w:szCs w:val="18"/>
                <w:u w:val="single"/>
                <w:lang w:eastAsia="es-EC"/>
              </w:rPr>
              <w:t>TEMAS A ABARCARSE COMO MÍNIMO</w:t>
            </w:r>
          </w:p>
          <w:p w14:paraId="286463B7"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Curso general de Media Tensión </w:t>
            </w:r>
          </w:p>
          <w:p w14:paraId="2E523527"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Seguridad Eléctrica en Media Tensión</w:t>
            </w:r>
          </w:p>
          <w:p w14:paraId="22CDF28F"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Centros de Transformación </w:t>
            </w:r>
          </w:p>
          <w:p w14:paraId="51DF262C"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Mantenimiento de Centros de Transformación </w:t>
            </w:r>
          </w:p>
          <w:p w14:paraId="78C85819"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Diseño de un Centro de Transformación  </w:t>
            </w:r>
          </w:p>
          <w:p w14:paraId="38E8A96C"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Puestas a tierra en instalaciones de Media Tensión </w:t>
            </w:r>
          </w:p>
          <w:p w14:paraId="50B87544"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Protecciones en Media Tensión </w:t>
            </w:r>
          </w:p>
          <w:p w14:paraId="4F779429"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Compensación de la energía reactiva en Media Tensión </w:t>
            </w:r>
          </w:p>
          <w:p w14:paraId="397BB64C"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Iniciación a la electricidad </w:t>
            </w:r>
          </w:p>
          <w:p w14:paraId="5A0D4D6F"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Riesgo y seguridad eléctrica en Baja Tensión </w:t>
            </w:r>
          </w:p>
          <w:p w14:paraId="4B6094A2"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Reglamento electrotécnico de Baja Tensión </w:t>
            </w:r>
          </w:p>
          <w:p w14:paraId="5332E79D"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Diseño de instalaciones eléctricas en BT </w:t>
            </w:r>
          </w:p>
          <w:p w14:paraId="62EC46ED"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Mantenimiento eléctrico </w:t>
            </w:r>
          </w:p>
          <w:p w14:paraId="1D69EA96"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Puestas a tierra y regímenes de neutro </w:t>
            </w:r>
          </w:p>
          <w:p w14:paraId="035932F8"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Compatibilidad electromagnética </w:t>
            </w:r>
          </w:p>
          <w:p w14:paraId="10050999"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Esquema IT y relé de aislamiento </w:t>
            </w:r>
          </w:p>
          <w:p w14:paraId="2C4DDA38" w14:textId="77777777" w:rsidR="009C3D07" w:rsidRPr="00F504C1" w:rsidRDefault="009C3D07" w:rsidP="00895CEF">
            <w:pPr>
              <w:pStyle w:val="Prrafodelista"/>
              <w:numPr>
                <w:ilvl w:val="0"/>
                <w:numId w:val="118"/>
              </w:numPr>
              <w:suppressAutoHyphens w:val="0"/>
              <w:autoSpaceDN/>
              <w:spacing w:after="0" w:line="240"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Tarifas eléctricas </w:t>
            </w:r>
          </w:p>
          <w:p w14:paraId="41B9738E" w14:textId="77777777" w:rsidR="009C3D07" w:rsidRPr="00F504C1" w:rsidRDefault="009C3D07" w:rsidP="00895CEF">
            <w:pPr>
              <w:pStyle w:val="Prrafodelista"/>
              <w:numPr>
                <w:ilvl w:val="0"/>
                <w:numId w:val="118"/>
              </w:numPr>
              <w:suppressAutoHyphens w:val="0"/>
              <w:autoSpaceDN/>
              <w:spacing w:after="0" w:line="256" w:lineRule="auto"/>
              <w:jc w:val="both"/>
              <w:textAlignment w:val="auto"/>
              <w:rPr>
                <w:rFonts w:asciiTheme="minorHAnsi" w:hAnsiTheme="minorHAnsi" w:cstheme="minorHAnsi"/>
                <w:sz w:val="18"/>
                <w:szCs w:val="18"/>
                <w:lang w:eastAsia="es-EC"/>
              </w:rPr>
            </w:pPr>
            <w:r w:rsidRPr="00F504C1">
              <w:rPr>
                <w:rFonts w:asciiTheme="minorHAnsi" w:hAnsiTheme="minorHAnsi" w:cstheme="minorHAnsi"/>
                <w:color w:val="000000"/>
                <w:sz w:val="18"/>
                <w:szCs w:val="18"/>
                <w:lang w:eastAsia="es-EC"/>
              </w:rPr>
              <w:t>Diseño de instalaciones de alumbrado</w:t>
            </w:r>
          </w:p>
          <w:p w14:paraId="0292E6EE" w14:textId="77777777" w:rsidR="009C3D07" w:rsidRPr="00F504C1" w:rsidRDefault="009C3D07" w:rsidP="002B0833">
            <w:pPr>
              <w:spacing w:line="256" w:lineRule="auto"/>
              <w:jc w:val="both"/>
              <w:rPr>
                <w:rFonts w:asciiTheme="minorHAnsi" w:hAnsiTheme="minorHAnsi" w:cstheme="minorHAnsi"/>
                <w:sz w:val="18"/>
                <w:szCs w:val="18"/>
                <w:lang w:eastAsia="es-EC"/>
              </w:rPr>
            </w:pPr>
          </w:p>
          <w:p w14:paraId="58B1F1DB" w14:textId="77777777" w:rsidR="009C3D07" w:rsidRPr="00F504C1" w:rsidRDefault="009C3D07" w:rsidP="002B0833">
            <w:pPr>
              <w:spacing w:line="256" w:lineRule="auto"/>
              <w:jc w:val="both"/>
              <w:rPr>
                <w:rFonts w:asciiTheme="minorHAnsi" w:hAnsiTheme="minorHAnsi" w:cstheme="minorHAnsi"/>
                <w:b/>
                <w:color w:val="000000"/>
                <w:sz w:val="18"/>
                <w:szCs w:val="18"/>
                <w:lang w:eastAsia="es-EC"/>
              </w:rPr>
            </w:pPr>
            <w:r w:rsidRPr="00F504C1">
              <w:rPr>
                <w:rFonts w:asciiTheme="minorHAnsi" w:hAnsiTheme="minorHAnsi" w:cstheme="minorHAnsi"/>
                <w:b/>
                <w:color w:val="000000"/>
                <w:sz w:val="18"/>
                <w:szCs w:val="18"/>
                <w:lang w:eastAsia="es-EC"/>
              </w:rPr>
              <w:t>Accesorios</w:t>
            </w:r>
          </w:p>
          <w:p w14:paraId="3D983DA5"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Manual de usuario</w:t>
            </w:r>
          </w:p>
          <w:p w14:paraId="1481C0AE"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Guía de prácticas profesor y estudiantes</w:t>
            </w:r>
          </w:p>
          <w:p w14:paraId="50C98F9A"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Incluir un sistema e-Learning como complemento al equipo</w:t>
            </w:r>
          </w:p>
          <w:p w14:paraId="5F96F038" w14:textId="77777777" w:rsidR="009C3D07" w:rsidRPr="00F504C1" w:rsidRDefault="009C3D07" w:rsidP="002B0833">
            <w:pPr>
              <w:spacing w:line="256" w:lineRule="auto"/>
              <w:ind w:left="360"/>
              <w:jc w:val="both"/>
              <w:rPr>
                <w:rFonts w:asciiTheme="minorHAnsi" w:hAnsiTheme="minorHAnsi" w:cstheme="minorHAnsi"/>
                <w:color w:val="000000"/>
                <w:sz w:val="18"/>
                <w:szCs w:val="18"/>
                <w:lang w:eastAsia="es-EC"/>
              </w:rPr>
            </w:pPr>
          </w:p>
          <w:p w14:paraId="3C8A760D"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26DFA52B" w14:textId="77777777" w:rsidR="009C3D07" w:rsidRPr="00F504C1" w:rsidRDefault="009C3D07" w:rsidP="00895CEF">
            <w:pPr>
              <w:pStyle w:val="Prrafodelista"/>
              <w:numPr>
                <w:ilvl w:val="0"/>
                <w:numId w:val="11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6CD0314B"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tc>
      </w:tr>
    </w:tbl>
    <w:p w14:paraId="3D0581E4" w14:textId="77777777" w:rsidR="009C3D07" w:rsidRPr="00F504C1" w:rsidRDefault="009C3D07" w:rsidP="002B0833">
      <w:pPr>
        <w:rPr>
          <w:rFonts w:asciiTheme="minorHAnsi" w:hAnsiTheme="minorHAnsi" w:cstheme="minorHAnsi"/>
          <w:b/>
          <w:sz w:val="20"/>
        </w:rPr>
      </w:pPr>
    </w:p>
    <w:p w14:paraId="1754CB91" w14:textId="77777777" w:rsidR="009C3D07" w:rsidRPr="00F504C1" w:rsidRDefault="009C3D07" w:rsidP="002B0833">
      <w:pPr>
        <w:rPr>
          <w:rFonts w:asciiTheme="minorHAnsi" w:hAnsiTheme="minorHAnsi" w:cstheme="minorHAnsi"/>
          <w:b/>
          <w:sz w:val="20"/>
        </w:rPr>
      </w:pPr>
      <w:r w:rsidRPr="00F504C1">
        <w:rPr>
          <w:rFonts w:asciiTheme="minorHAnsi" w:hAnsiTheme="minorHAnsi" w:cstheme="minorHAnsi"/>
          <w:sz w:val="18"/>
          <w:szCs w:val="18"/>
        </w:rPr>
        <w:t>Tabla 13. Laboratorio de Circuitos Eléctricos</w:t>
      </w:r>
    </w:p>
    <w:tbl>
      <w:tblPr>
        <w:tblStyle w:val="Tablaconcuadrcula"/>
        <w:tblW w:w="9782" w:type="dxa"/>
        <w:tblInd w:w="-289" w:type="dxa"/>
        <w:tblLook w:val="04A0" w:firstRow="1" w:lastRow="0" w:firstColumn="1" w:lastColumn="0" w:noHBand="0" w:noVBand="1"/>
      </w:tblPr>
      <w:tblGrid>
        <w:gridCol w:w="991"/>
        <w:gridCol w:w="1556"/>
        <w:gridCol w:w="7235"/>
      </w:tblGrid>
      <w:tr w:rsidR="009C3D07" w:rsidRPr="00F504C1" w14:paraId="42F42A86" w14:textId="77777777" w:rsidTr="005176E0">
        <w:trPr>
          <w:trHeight w:val="346"/>
          <w:tblHeader/>
        </w:trPr>
        <w:tc>
          <w:tcPr>
            <w:tcW w:w="9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B1234F2"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5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485F563"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72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223D020"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528E05AA" w14:textId="77777777" w:rsidTr="005176E0">
        <w:trPr>
          <w:trHeight w:val="1231"/>
        </w:trPr>
        <w:tc>
          <w:tcPr>
            <w:tcW w:w="991" w:type="dxa"/>
            <w:tcBorders>
              <w:top w:val="single" w:sz="4" w:space="0" w:color="auto"/>
              <w:left w:val="single" w:sz="4" w:space="0" w:color="auto"/>
              <w:bottom w:val="single" w:sz="4" w:space="0" w:color="auto"/>
              <w:right w:val="single" w:sz="4" w:space="0" w:color="auto"/>
            </w:tcBorders>
          </w:tcPr>
          <w:p w14:paraId="2C103AC9" w14:textId="77777777" w:rsidR="009C3D07" w:rsidRPr="00F504C1" w:rsidRDefault="009C3D07" w:rsidP="002B0833">
            <w:pPr>
              <w:jc w:val="center"/>
              <w:rPr>
                <w:rFonts w:asciiTheme="minorHAnsi" w:hAnsiTheme="minorHAnsi" w:cstheme="minorHAnsi"/>
                <w:i/>
                <w:sz w:val="18"/>
                <w:szCs w:val="18"/>
              </w:rPr>
            </w:pPr>
          </w:p>
          <w:p w14:paraId="05ABFE46" w14:textId="77777777" w:rsidR="009C3D07" w:rsidRPr="00F504C1" w:rsidRDefault="009C3D07" w:rsidP="002B0833">
            <w:pPr>
              <w:jc w:val="center"/>
              <w:rPr>
                <w:rFonts w:asciiTheme="minorHAnsi" w:hAnsiTheme="minorHAnsi" w:cstheme="minorHAnsi"/>
                <w:i/>
                <w:sz w:val="18"/>
                <w:szCs w:val="18"/>
              </w:rPr>
            </w:pPr>
          </w:p>
          <w:p w14:paraId="32468152" w14:textId="77777777" w:rsidR="009C3D07" w:rsidRPr="00F504C1" w:rsidRDefault="009C3D07" w:rsidP="002B0833">
            <w:pPr>
              <w:jc w:val="center"/>
              <w:rPr>
                <w:rFonts w:asciiTheme="minorHAnsi" w:hAnsiTheme="minorHAnsi" w:cstheme="minorHAnsi"/>
                <w:i/>
                <w:sz w:val="18"/>
                <w:szCs w:val="18"/>
              </w:rPr>
            </w:pPr>
          </w:p>
          <w:p w14:paraId="55DC01FA" w14:textId="77777777" w:rsidR="009C3D07" w:rsidRPr="00F504C1" w:rsidRDefault="009C3D07" w:rsidP="002B0833">
            <w:pPr>
              <w:jc w:val="center"/>
              <w:rPr>
                <w:rFonts w:asciiTheme="minorHAnsi" w:hAnsiTheme="minorHAnsi" w:cstheme="minorHAnsi"/>
                <w:i/>
                <w:sz w:val="18"/>
                <w:szCs w:val="18"/>
              </w:rPr>
            </w:pPr>
          </w:p>
          <w:p w14:paraId="7444AFD4" w14:textId="77777777" w:rsidR="009C3D07" w:rsidRPr="00F504C1" w:rsidRDefault="009C3D07" w:rsidP="002B0833">
            <w:pPr>
              <w:jc w:val="center"/>
              <w:rPr>
                <w:rFonts w:asciiTheme="minorHAnsi" w:hAnsiTheme="minorHAnsi" w:cstheme="minorHAnsi"/>
                <w:i/>
                <w:sz w:val="18"/>
                <w:szCs w:val="18"/>
              </w:rPr>
            </w:pPr>
          </w:p>
          <w:p w14:paraId="0A1A5A52" w14:textId="77777777" w:rsidR="009C3D07" w:rsidRPr="00F504C1" w:rsidRDefault="009C3D07" w:rsidP="002B0833">
            <w:pPr>
              <w:jc w:val="center"/>
              <w:rPr>
                <w:rFonts w:asciiTheme="minorHAnsi" w:hAnsiTheme="minorHAnsi" w:cstheme="minorHAnsi"/>
                <w:i/>
                <w:sz w:val="18"/>
                <w:szCs w:val="18"/>
              </w:rPr>
            </w:pPr>
          </w:p>
          <w:p w14:paraId="3007AA78" w14:textId="77777777" w:rsidR="009C3D07" w:rsidRPr="00F504C1" w:rsidRDefault="009C3D07" w:rsidP="002B0833">
            <w:pPr>
              <w:jc w:val="center"/>
              <w:rPr>
                <w:rFonts w:asciiTheme="minorHAnsi" w:hAnsiTheme="minorHAnsi" w:cstheme="minorHAnsi"/>
                <w:i/>
                <w:sz w:val="18"/>
                <w:szCs w:val="18"/>
              </w:rPr>
            </w:pPr>
          </w:p>
          <w:p w14:paraId="31239DA7" w14:textId="77777777" w:rsidR="009C3D07" w:rsidRPr="00F504C1" w:rsidRDefault="009C3D07" w:rsidP="002B0833">
            <w:pPr>
              <w:jc w:val="center"/>
              <w:rPr>
                <w:rFonts w:asciiTheme="minorHAnsi" w:hAnsiTheme="minorHAnsi" w:cstheme="minorHAnsi"/>
                <w:i/>
                <w:sz w:val="18"/>
                <w:szCs w:val="18"/>
              </w:rPr>
            </w:pPr>
          </w:p>
          <w:p w14:paraId="3E63E443" w14:textId="77777777" w:rsidR="009C3D07" w:rsidRPr="00F504C1" w:rsidRDefault="009C3D07" w:rsidP="002B0833">
            <w:pPr>
              <w:jc w:val="center"/>
              <w:rPr>
                <w:rFonts w:asciiTheme="minorHAnsi" w:hAnsiTheme="minorHAnsi" w:cstheme="minorHAnsi"/>
                <w:b/>
                <w:i/>
                <w:sz w:val="18"/>
                <w:szCs w:val="18"/>
              </w:rPr>
            </w:pPr>
            <w:r w:rsidRPr="00F504C1">
              <w:rPr>
                <w:rFonts w:asciiTheme="minorHAnsi" w:hAnsiTheme="minorHAnsi" w:cstheme="minorHAnsi"/>
                <w:i/>
                <w:sz w:val="18"/>
                <w:szCs w:val="18"/>
              </w:rPr>
              <w:t>74</w:t>
            </w:r>
          </w:p>
        </w:tc>
        <w:tc>
          <w:tcPr>
            <w:tcW w:w="1556" w:type="dxa"/>
            <w:tcBorders>
              <w:top w:val="single" w:sz="4" w:space="0" w:color="auto"/>
              <w:left w:val="single" w:sz="4" w:space="0" w:color="auto"/>
              <w:bottom w:val="single" w:sz="4" w:space="0" w:color="auto"/>
              <w:right w:val="single" w:sz="4" w:space="0" w:color="auto"/>
            </w:tcBorders>
            <w:vAlign w:val="center"/>
          </w:tcPr>
          <w:p w14:paraId="1938BAF4" w14:textId="77777777" w:rsidR="009C3D07" w:rsidRPr="00F504C1" w:rsidRDefault="009C3D07" w:rsidP="002B0833">
            <w:pPr>
              <w:jc w:val="center"/>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Cursos Multimedia y Gestión de Recursos</w:t>
            </w:r>
          </w:p>
          <w:p w14:paraId="3068E999" w14:textId="77777777" w:rsidR="009C3D07" w:rsidRPr="00F504C1" w:rsidRDefault="009C3D07" w:rsidP="002B0833">
            <w:pPr>
              <w:jc w:val="center"/>
              <w:rPr>
                <w:rFonts w:asciiTheme="minorHAnsi" w:hAnsiTheme="minorHAnsi" w:cstheme="minorHAnsi"/>
                <w:bCs/>
                <w:color w:val="000000"/>
                <w:sz w:val="18"/>
                <w:szCs w:val="18"/>
              </w:rPr>
            </w:pPr>
          </w:p>
          <w:p w14:paraId="43D66CF2" w14:textId="77777777" w:rsidR="009C3D07" w:rsidRPr="00F504C1" w:rsidRDefault="009C3D07" w:rsidP="002B0833">
            <w:pPr>
              <w:jc w:val="center"/>
              <w:rPr>
                <w:rFonts w:asciiTheme="minorHAnsi" w:hAnsiTheme="minorHAnsi" w:cstheme="minorHAnsi"/>
                <w:bCs/>
                <w:color w:val="000000"/>
                <w:sz w:val="18"/>
                <w:szCs w:val="18"/>
              </w:rPr>
            </w:pPr>
          </w:p>
          <w:p w14:paraId="141E5C01" w14:textId="77777777" w:rsidR="009C3D07" w:rsidRPr="00F504C1" w:rsidRDefault="009C3D07" w:rsidP="002B0833">
            <w:pPr>
              <w:jc w:val="center"/>
              <w:rPr>
                <w:rFonts w:asciiTheme="minorHAnsi" w:hAnsiTheme="minorHAnsi" w:cstheme="minorHAnsi"/>
                <w:bCs/>
                <w:color w:val="000000"/>
                <w:sz w:val="18"/>
                <w:szCs w:val="18"/>
              </w:rPr>
            </w:pPr>
          </w:p>
          <w:p w14:paraId="6BBC4EE7" w14:textId="77777777" w:rsidR="009C3D07" w:rsidRPr="00F504C1" w:rsidRDefault="009C3D07" w:rsidP="002B0833">
            <w:pPr>
              <w:jc w:val="center"/>
              <w:rPr>
                <w:rFonts w:asciiTheme="minorHAnsi" w:hAnsiTheme="minorHAnsi" w:cstheme="minorHAnsi"/>
                <w:bCs/>
                <w:color w:val="000000"/>
                <w:sz w:val="18"/>
                <w:szCs w:val="18"/>
              </w:rPr>
            </w:pPr>
          </w:p>
        </w:tc>
        <w:tc>
          <w:tcPr>
            <w:tcW w:w="7235" w:type="dxa"/>
            <w:tcBorders>
              <w:top w:val="single" w:sz="4" w:space="0" w:color="auto"/>
              <w:left w:val="single" w:sz="4" w:space="0" w:color="auto"/>
              <w:bottom w:val="single" w:sz="4" w:space="0" w:color="auto"/>
              <w:right w:val="single" w:sz="4" w:space="0" w:color="auto"/>
            </w:tcBorders>
            <w:shd w:val="clear" w:color="auto" w:fill="auto"/>
            <w:vAlign w:val="center"/>
          </w:tcPr>
          <w:p w14:paraId="322BEB2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9E82A8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3AB45935"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33CF09C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28B670EE" w14:textId="77777777" w:rsidR="009C3D07" w:rsidRPr="00F504C1" w:rsidRDefault="009C3D07" w:rsidP="002B0833">
            <w:pPr>
              <w:jc w:val="both"/>
              <w:rPr>
                <w:rFonts w:asciiTheme="minorHAnsi" w:eastAsia="Arial" w:hAnsiTheme="minorHAnsi" w:cstheme="minorHAnsi"/>
                <w:sz w:val="18"/>
                <w:szCs w:val="18"/>
              </w:rPr>
            </w:pPr>
          </w:p>
          <w:p w14:paraId="7A17344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673E3FA4" w14:textId="77777777" w:rsidR="009C3D07" w:rsidRPr="00F504C1" w:rsidRDefault="009C3D07" w:rsidP="002B0833">
            <w:pPr>
              <w:jc w:val="both"/>
              <w:rPr>
                <w:rFonts w:asciiTheme="minorHAnsi" w:eastAsia="Arial" w:hAnsiTheme="minorHAnsi" w:cstheme="minorHAnsi"/>
                <w:sz w:val="18"/>
                <w:szCs w:val="18"/>
              </w:rPr>
            </w:pPr>
          </w:p>
          <w:p w14:paraId="5A1C767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10FA28D9" w14:textId="77777777" w:rsidR="009C3D07" w:rsidRPr="00F504C1" w:rsidRDefault="009C3D07" w:rsidP="002B0833">
            <w:pPr>
              <w:jc w:val="both"/>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El paquete de cursos multimedia y la gestión de recursos incluye software y hardware para el entrenamiento en diversos temas, por ejemplo:</w:t>
            </w:r>
          </w:p>
          <w:p w14:paraId="67FDD057" w14:textId="77777777" w:rsidR="009C3D07" w:rsidRPr="00F504C1" w:rsidRDefault="009C3D07" w:rsidP="002B0833">
            <w:pPr>
              <w:jc w:val="both"/>
              <w:rPr>
                <w:rFonts w:asciiTheme="minorHAnsi" w:hAnsiTheme="minorHAnsi" w:cstheme="minorHAnsi"/>
                <w:bCs/>
                <w:color w:val="000000"/>
                <w:sz w:val="18"/>
                <w:szCs w:val="18"/>
              </w:rPr>
            </w:pPr>
          </w:p>
          <w:p w14:paraId="0F2E8CB3" w14:textId="77777777" w:rsidR="009C3D07" w:rsidRPr="00F504C1" w:rsidRDefault="009C3D07" w:rsidP="00895CEF">
            <w:pPr>
              <w:pStyle w:val="Prrafodelista"/>
              <w:numPr>
                <w:ilvl w:val="0"/>
                <w:numId w:val="48"/>
              </w:numPr>
              <w:suppressAutoHyphens w:val="0"/>
              <w:autoSpaceDN/>
              <w:spacing w:after="0" w:line="240" w:lineRule="auto"/>
              <w:ind w:left="379"/>
              <w:jc w:val="both"/>
              <w:textAlignment w:val="auto"/>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Electricidad básica</w:t>
            </w:r>
          </w:p>
          <w:p w14:paraId="07D86282" w14:textId="77777777" w:rsidR="009C3D07" w:rsidRPr="00F504C1" w:rsidRDefault="009C3D07" w:rsidP="00895CEF">
            <w:pPr>
              <w:pStyle w:val="Prrafodelista"/>
              <w:numPr>
                <w:ilvl w:val="0"/>
                <w:numId w:val="48"/>
              </w:numPr>
              <w:suppressAutoHyphens w:val="0"/>
              <w:autoSpaceDN/>
              <w:spacing w:after="0" w:line="240" w:lineRule="auto"/>
              <w:ind w:left="379"/>
              <w:jc w:val="both"/>
              <w:textAlignment w:val="auto"/>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Principales leyes en los circuitos eléctricos (Ohm, Kirchhoff, Maxwell, Faraday, etc.)</w:t>
            </w:r>
          </w:p>
          <w:p w14:paraId="1347C08A" w14:textId="77777777" w:rsidR="009C3D07" w:rsidRPr="00F504C1" w:rsidRDefault="009C3D07" w:rsidP="00895CEF">
            <w:pPr>
              <w:pStyle w:val="Prrafodelista"/>
              <w:numPr>
                <w:ilvl w:val="0"/>
                <w:numId w:val="48"/>
              </w:numPr>
              <w:suppressAutoHyphens w:val="0"/>
              <w:autoSpaceDN/>
              <w:spacing w:after="0" w:line="240" w:lineRule="auto"/>
              <w:ind w:left="379"/>
              <w:jc w:val="both"/>
              <w:textAlignment w:val="auto"/>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Conexión serie, paralelo y mixto</w:t>
            </w:r>
          </w:p>
          <w:p w14:paraId="42B22129" w14:textId="77777777" w:rsidR="009C3D07" w:rsidRPr="00F504C1" w:rsidRDefault="009C3D07" w:rsidP="00895CEF">
            <w:pPr>
              <w:pStyle w:val="Prrafodelista"/>
              <w:numPr>
                <w:ilvl w:val="0"/>
                <w:numId w:val="48"/>
              </w:numPr>
              <w:suppressAutoHyphens w:val="0"/>
              <w:autoSpaceDN/>
              <w:spacing w:after="0" w:line="240" w:lineRule="auto"/>
              <w:ind w:left="379"/>
              <w:jc w:val="both"/>
              <w:textAlignment w:val="auto"/>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Teoremas en circuitos eléctricos: Norton, Thévenin, Máxima transferencia de potencia, etc.</w:t>
            </w:r>
          </w:p>
          <w:p w14:paraId="46AEF01F" w14:textId="77777777" w:rsidR="009C3D07" w:rsidRPr="00F504C1" w:rsidRDefault="009C3D07" w:rsidP="00895CEF">
            <w:pPr>
              <w:pStyle w:val="Prrafodelista"/>
              <w:numPr>
                <w:ilvl w:val="0"/>
                <w:numId w:val="48"/>
              </w:numPr>
              <w:suppressAutoHyphens w:val="0"/>
              <w:autoSpaceDN/>
              <w:spacing w:after="0" w:line="240" w:lineRule="auto"/>
              <w:ind w:left="379"/>
              <w:jc w:val="both"/>
              <w:textAlignment w:val="auto"/>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Triangulo de potencias, factor de potencia</w:t>
            </w:r>
          </w:p>
          <w:p w14:paraId="403EA104" w14:textId="77777777" w:rsidR="009C3D07" w:rsidRPr="00F504C1" w:rsidRDefault="009C3D07" w:rsidP="00895CEF">
            <w:pPr>
              <w:pStyle w:val="Prrafodelista"/>
              <w:numPr>
                <w:ilvl w:val="0"/>
                <w:numId w:val="48"/>
              </w:numPr>
              <w:suppressAutoHyphens w:val="0"/>
              <w:autoSpaceDN/>
              <w:spacing w:after="0" w:line="240" w:lineRule="auto"/>
              <w:ind w:left="379"/>
              <w:jc w:val="both"/>
              <w:textAlignment w:val="auto"/>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 xml:space="preserve">Cargas Resistivas, inductivas, capacitivas </w:t>
            </w:r>
          </w:p>
          <w:p w14:paraId="3DB3E26E" w14:textId="77777777" w:rsidR="009C3D07" w:rsidRPr="00F504C1" w:rsidRDefault="009C3D07" w:rsidP="00895CEF">
            <w:pPr>
              <w:pStyle w:val="Prrafodelista"/>
              <w:numPr>
                <w:ilvl w:val="0"/>
                <w:numId w:val="48"/>
              </w:numPr>
              <w:suppressAutoHyphens w:val="0"/>
              <w:autoSpaceDN/>
              <w:spacing w:after="0" w:line="240" w:lineRule="auto"/>
              <w:ind w:left="379"/>
              <w:jc w:val="both"/>
              <w:textAlignment w:val="auto"/>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Sistemas trifásicos</w:t>
            </w:r>
          </w:p>
          <w:p w14:paraId="390276D8" w14:textId="77777777" w:rsidR="009C3D07" w:rsidRPr="00F504C1" w:rsidRDefault="009C3D07" w:rsidP="00895CEF">
            <w:pPr>
              <w:pStyle w:val="Prrafodelista"/>
              <w:numPr>
                <w:ilvl w:val="0"/>
                <w:numId w:val="48"/>
              </w:numPr>
              <w:suppressAutoHyphens w:val="0"/>
              <w:autoSpaceDN/>
              <w:spacing w:after="0" w:line="240" w:lineRule="auto"/>
              <w:ind w:left="379"/>
              <w:jc w:val="both"/>
              <w:textAlignment w:val="auto"/>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Inductancia, reactancia, conductancia</w:t>
            </w:r>
          </w:p>
          <w:p w14:paraId="2E9610FD" w14:textId="77777777" w:rsidR="009C3D07" w:rsidRPr="00F504C1" w:rsidRDefault="009C3D07" w:rsidP="00895CEF">
            <w:pPr>
              <w:pStyle w:val="Prrafodelista"/>
              <w:numPr>
                <w:ilvl w:val="0"/>
                <w:numId w:val="48"/>
              </w:numPr>
              <w:suppressAutoHyphens w:val="0"/>
              <w:autoSpaceDN/>
              <w:spacing w:after="0" w:line="240" w:lineRule="auto"/>
              <w:ind w:left="379"/>
              <w:jc w:val="both"/>
              <w:textAlignment w:val="auto"/>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Adelanto y retardo de fases en sistemas trifásicos</w:t>
            </w:r>
          </w:p>
          <w:p w14:paraId="4E168F8D" w14:textId="77777777" w:rsidR="009C3D07" w:rsidRPr="00F504C1" w:rsidRDefault="009C3D07" w:rsidP="00895CEF">
            <w:pPr>
              <w:pStyle w:val="Prrafodelista"/>
              <w:numPr>
                <w:ilvl w:val="0"/>
                <w:numId w:val="48"/>
              </w:numPr>
              <w:suppressAutoHyphens w:val="0"/>
              <w:autoSpaceDN/>
              <w:spacing w:after="0" w:line="240" w:lineRule="auto"/>
              <w:ind w:left="379"/>
              <w:jc w:val="both"/>
              <w:textAlignment w:val="auto"/>
              <w:rPr>
                <w:rFonts w:asciiTheme="minorHAnsi" w:hAnsiTheme="minorHAnsi" w:cstheme="minorHAnsi"/>
                <w:b/>
                <w:color w:val="000000"/>
                <w:sz w:val="18"/>
                <w:szCs w:val="18"/>
              </w:rPr>
            </w:pPr>
            <w:r w:rsidRPr="00F504C1">
              <w:rPr>
                <w:rFonts w:asciiTheme="minorHAnsi" w:hAnsiTheme="minorHAnsi" w:cstheme="minorHAnsi"/>
                <w:bCs/>
                <w:color w:val="000000"/>
                <w:sz w:val="18"/>
                <w:szCs w:val="18"/>
              </w:rPr>
              <w:t xml:space="preserve">Sistemas eléctricos de potencia </w:t>
            </w:r>
          </w:p>
        </w:tc>
      </w:tr>
      <w:tr w:rsidR="009C3D07" w:rsidRPr="00F504C1" w14:paraId="434EAF0B" w14:textId="77777777" w:rsidTr="005176E0">
        <w:trPr>
          <w:trHeight w:val="339"/>
        </w:trPr>
        <w:tc>
          <w:tcPr>
            <w:tcW w:w="991" w:type="dxa"/>
            <w:tcBorders>
              <w:top w:val="single" w:sz="4" w:space="0" w:color="auto"/>
              <w:left w:val="single" w:sz="4" w:space="0" w:color="auto"/>
              <w:bottom w:val="single" w:sz="4" w:space="0" w:color="auto"/>
              <w:right w:val="single" w:sz="4" w:space="0" w:color="auto"/>
            </w:tcBorders>
            <w:vAlign w:val="center"/>
          </w:tcPr>
          <w:p w14:paraId="2D7C24C0" w14:textId="77777777" w:rsidR="009C3D07" w:rsidRPr="00F504C1" w:rsidRDefault="009C3D07" w:rsidP="002B0833">
            <w:pPr>
              <w:jc w:val="center"/>
              <w:rPr>
                <w:rFonts w:asciiTheme="minorHAnsi" w:hAnsiTheme="minorHAnsi" w:cstheme="minorHAnsi"/>
                <w:i/>
                <w:sz w:val="18"/>
                <w:szCs w:val="18"/>
              </w:rPr>
            </w:pPr>
            <w:r w:rsidRPr="00F504C1">
              <w:rPr>
                <w:rFonts w:asciiTheme="minorHAnsi" w:hAnsiTheme="minorHAnsi" w:cstheme="minorHAnsi"/>
                <w:i/>
                <w:sz w:val="18"/>
                <w:szCs w:val="18"/>
              </w:rPr>
              <w:t>75</w:t>
            </w:r>
          </w:p>
        </w:tc>
        <w:tc>
          <w:tcPr>
            <w:tcW w:w="1556" w:type="dxa"/>
            <w:tcBorders>
              <w:top w:val="single" w:sz="4" w:space="0" w:color="auto"/>
              <w:left w:val="single" w:sz="4" w:space="0" w:color="auto"/>
              <w:bottom w:val="single" w:sz="4" w:space="0" w:color="auto"/>
              <w:right w:val="single" w:sz="4" w:space="0" w:color="auto"/>
            </w:tcBorders>
            <w:vAlign w:val="center"/>
          </w:tcPr>
          <w:p w14:paraId="0E9A9300" w14:textId="77777777" w:rsidR="009C3D07" w:rsidRPr="00F504C1" w:rsidRDefault="009C3D07" w:rsidP="002B0833">
            <w:pPr>
              <w:jc w:val="center"/>
              <w:rPr>
                <w:rFonts w:asciiTheme="minorHAnsi" w:hAnsiTheme="minorHAnsi" w:cstheme="minorHAnsi"/>
                <w:bCs/>
                <w:color w:val="000000"/>
                <w:sz w:val="18"/>
                <w:szCs w:val="18"/>
              </w:rPr>
            </w:pPr>
            <w:r w:rsidRPr="00F504C1">
              <w:rPr>
                <w:rFonts w:asciiTheme="minorHAnsi" w:hAnsiTheme="minorHAnsi" w:cstheme="minorHAnsi"/>
                <w:bCs/>
                <w:color w:val="000000"/>
                <w:sz w:val="18"/>
                <w:szCs w:val="18"/>
              </w:rPr>
              <w:t>Elementos de medición y generación de medidas eléctricas</w:t>
            </w:r>
          </w:p>
        </w:tc>
        <w:tc>
          <w:tcPr>
            <w:tcW w:w="7235" w:type="dxa"/>
            <w:tcBorders>
              <w:top w:val="single" w:sz="4" w:space="0" w:color="auto"/>
              <w:left w:val="single" w:sz="4" w:space="0" w:color="auto"/>
              <w:bottom w:val="single" w:sz="4" w:space="0" w:color="auto"/>
              <w:right w:val="single" w:sz="4" w:space="0" w:color="auto"/>
            </w:tcBorders>
            <w:vAlign w:val="center"/>
          </w:tcPr>
          <w:p w14:paraId="5B0611C8"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12E51AFF"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7A496D58"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6DF4B876"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60556B7F" w14:textId="77777777" w:rsidR="009C3D07" w:rsidRPr="00F504C1" w:rsidRDefault="009C3D07" w:rsidP="002B0833">
            <w:pPr>
              <w:jc w:val="both"/>
              <w:rPr>
                <w:rFonts w:asciiTheme="minorHAnsi" w:eastAsia="Arial" w:hAnsiTheme="minorHAnsi" w:cstheme="minorHAnsi"/>
                <w:sz w:val="18"/>
                <w:szCs w:val="18"/>
              </w:rPr>
            </w:pPr>
          </w:p>
          <w:p w14:paraId="4809BEE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5</w:t>
            </w:r>
          </w:p>
          <w:p w14:paraId="38EC8C1D" w14:textId="77777777" w:rsidR="009C3D07" w:rsidRPr="00F504C1" w:rsidRDefault="009C3D07" w:rsidP="002B0833">
            <w:pPr>
              <w:jc w:val="both"/>
              <w:rPr>
                <w:rFonts w:asciiTheme="minorHAnsi" w:eastAsia="Arial" w:hAnsiTheme="minorHAnsi" w:cstheme="minorHAnsi"/>
                <w:b/>
                <w:sz w:val="18"/>
                <w:szCs w:val="18"/>
                <w:u w:val="single"/>
              </w:rPr>
            </w:pPr>
          </w:p>
          <w:p w14:paraId="65C80E39"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6D68ACE" w14:textId="77777777" w:rsidR="009C3D07" w:rsidRPr="00F504C1" w:rsidRDefault="009C3D07" w:rsidP="002B0833">
            <w:pPr>
              <w:rPr>
                <w:rFonts w:asciiTheme="minorHAnsi" w:hAnsiTheme="minorHAnsi" w:cstheme="minorHAnsi"/>
                <w:bCs/>
                <w:color w:val="000000"/>
                <w:sz w:val="18"/>
                <w:szCs w:val="18"/>
              </w:rPr>
            </w:pPr>
            <w:r w:rsidRPr="00F504C1">
              <w:rPr>
                <w:rFonts w:asciiTheme="minorHAnsi" w:eastAsia="Calibri" w:hAnsiTheme="minorHAnsi" w:cstheme="minorHAnsi"/>
                <w:color w:val="000000" w:themeColor="text1"/>
                <w:sz w:val="18"/>
                <w:szCs w:val="18"/>
              </w:rPr>
              <w:t>Los elementos que deben contener como mínimo dentro de los A</w:t>
            </w:r>
            <w:r w:rsidRPr="00F504C1">
              <w:rPr>
                <w:rFonts w:asciiTheme="minorHAnsi" w:hAnsiTheme="minorHAnsi" w:cstheme="minorHAnsi"/>
                <w:bCs/>
                <w:color w:val="000000"/>
                <w:sz w:val="18"/>
                <w:szCs w:val="18"/>
              </w:rPr>
              <w:t>paratos de Generación y Medida son los siguientes:</w:t>
            </w:r>
          </w:p>
          <w:p w14:paraId="2F97E278" w14:textId="77777777" w:rsidR="009C3D07" w:rsidRPr="00F504C1" w:rsidRDefault="009C3D07" w:rsidP="00895CEF">
            <w:pPr>
              <w:pStyle w:val="Prrafodelista"/>
              <w:numPr>
                <w:ilvl w:val="0"/>
                <w:numId w:val="52"/>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1 x Multímetro</w:t>
            </w:r>
          </w:p>
          <w:p w14:paraId="70D7E311" w14:textId="77777777" w:rsidR="009C3D07" w:rsidRPr="00F504C1" w:rsidRDefault="009C3D07" w:rsidP="00895CEF">
            <w:pPr>
              <w:pStyle w:val="Prrafodelista"/>
              <w:numPr>
                <w:ilvl w:val="0"/>
                <w:numId w:val="52"/>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1 x Generador de Funciones</w:t>
            </w:r>
          </w:p>
          <w:p w14:paraId="252EFC56" w14:textId="77777777" w:rsidR="009C3D07" w:rsidRPr="00F504C1" w:rsidRDefault="009C3D07" w:rsidP="00895CEF">
            <w:pPr>
              <w:pStyle w:val="Prrafodelista"/>
              <w:numPr>
                <w:ilvl w:val="0"/>
                <w:numId w:val="52"/>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1 x Osciloscopio.</w:t>
            </w:r>
          </w:p>
          <w:p w14:paraId="16933E25" w14:textId="77777777" w:rsidR="009C3D07" w:rsidRPr="00F504C1" w:rsidRDefault="009C3D07" w:rsidP="00895CEF">
            <w:pPr>
              <w:pStyle w:val="Prrafodelista"/>
              <w:numPr>
                <w:ilvl w:val="0"/>
                <w:numId w:val="52"/>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1 x Fuente de alimentación variable de -35V dc a +35 Vdc</w:t>
            </w:r>
          </w:p>
          <w:p w14:paraId="29C3CF2F" w14:textId="77777777" w:rsidR="009C3D07" w:rsidRPr="00F504C1" w:rsidRDefault="009C3D07" w:rsidP="002B0833">
            <w:pPr>
              <w:ind w:left="302" w:hanging="283"/>
              <w:rPr>
                <w:rFonts w:asciiTheme="minorHAnsi" w:hAnsiTheme="minorHAnsi" w:cstheme="minorHAnsi"/>
                <w:b/>
                <w:color w:val="000000"/>
                <w:sz w:val="18"/>
                <w:szCs w:val="18"/>
                <w:u w:val="single"/>
              </w:rPr>
            </w:pPr>
            <w:r w:rsidRPr="00F504C1">
              <w:rPr>
                <w:rFonts w:asciiTheme="minorHAnsi" w:hAnsiTheme="minorHAnsi" w:cstheme="minorHAnsi"/>
                <w:b/>
                <w:color w:val="000000"/>
                <w:sz w:val="18"/>
                <w:szCs w:val="18"/>
                <w:u w:val="single"/>
              </w:rPr>
              <w:t>Características específicas por instrumento</w:t>
            </w:r>
          </w:p>
          <w:p w14:paraId="57F00B53"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hAnsiTheme="minorHAnsi" w:cstheme="minorHAnsi"/>
                <w:b/>
                <w:color w:val="000000"/>
                <w:sz w:val="18"/>
                <w:szCs w:val="18"/>
              </w:rPr>
            </w:pPr>
            <w:r w:rsidRPr="00F504C1">
              <w:rPr>
                <w:rFonts w:asciiTheme="minorHAnsi" w:hAnsiTheme="minorHAnsi" w:cstheme="minorHAnsi"/>
                <w:b/>
                <w:color w:val="000000"/>
                <w:sz w:val="18"/>
                <w:szCs w:val="18"/>
              </w:rPr>
              <w:t xml:space="preserve"> Multímetro</w:t>
            </w:r>
          </w:p>
          <w:p w14:paraId="2EEF5368" w14:textId="77777777" w:rsidR="009C3D07" w:rsidRPr="00F504C1" w:rsidRDefault="009C3D07" w:rsidP="002B0833">
            <w:pPr>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Voltaje CC: mínimo 1000 V </w:t>
            </w:r>
            <w:r w:rsidRPr="00F504C1">
              <w:rPr>
                <w:rFonts w:asciiTheme="minorHAnsi" w:hAnsiTheme="minorHAnsi" w:cstheme="minorHAnsi"/>
                <w:color w:val="000000"/>
                <w:sz w:val="18"/>
                <w:szCs w:val="18"/>
              </w:rPr>
              <w:br/>
              <w:t>Voltaje AC: mínimo 750 V</w:t>
            </w:r>
            <w:r w:rsidRPr="00F504C1">
              <w:rPr>
                <w:rFonts w:asciiTheme="minorHAnsi" w:hAnsiTheme="minorHAnsi" w:cstheme="minorHAnsi"/>
                <w:color w:val="000000"/>
                <w:sz w:val="18"/>
                <w:szCs w:val="18"/>
              </w:rPr>
              <w:br/>
              <w:t>Corriente CC: mínimo 10 A</w:t>
            </w:r>
          </w:p>
          <w:p w14:paraId="2E5F97F8" w14:textId="77777777" w:rsidR="009C3D07" w:rsidRPr="00F504C1" w:rsidRDefault="009C3D07" w:rsidP="002B0833">
            <w:pPr>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Corriente AC: mínimo 10 A</w:t>
            </w:r>
          </w:p>
          <w:p w14:paraId="2455E11C" w14:textId="77777777" w:rsidR="009C3D07" w:rsidRPr="00F504C1" w:rsidRDefault="009C3D07" w:rsidP="002B0833">
            <w:pPr>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Medida de Resistencia hasta 50 M</w:t>
            </w:r>
            <w:r w:rsidRPr="00F504C1">
              <w:rPr>
                <w:rFonts w:asciiTheme="minorHAnsi" w:hAnsiTheme="minorHAnsi" w:cstheme="minorHAnsi"/>
                <w:color w:val="000000" w:themeColor="text1"/>
                <w:sz w:val="18"/>
                <w:szCs w:val="18"/>
              </w:rPr>
              <w:t>Ω</w:t>
            </w:r>
            <w:r w:rsidRPr="00F504C1">
              <w:rPr>
                <w:rFonts w:asciiTheme="minorHAnsi" w:hAnsiTheme="minorHAnsi" w:cstheme="minorHAnsi"/>
                <w:color w:val="000000"/>
                <w:sz w:val="18"/>
                <w:szCs w:val="18"/>
              </w:rPr>
              <w:t xml:space="preserve"> </w:t>
            </w:r>
            <w:r w:rsidRPr="00F504C1">
              <w:rPr>
                <w:rFonts w:asciiTheme="minorHAnsi" w:hAnsiTheme="minorHAnsi" w:cstheme="minorHAnsi"/>
                <w:color w:val="000000"/>
                <w:sz w:val="18"/>
                <w:szCs w:val="18"/>
              </w:rPr>
              <w:br/>
              <w:t>Medidor de Continuidad, probador de diodos</w:t>
            </w:r>
          </w:p>
          <w:p w14:paraId="0DA9A4C0" w14:textId="77777777" w:rsidR="009C3D07" w:rsidRPr="00F504C1" w:rsidRDefault="009C3D07" w:rsidP="002B0833">
            <w:pPr>
              <w:ind w:left="302" w:hanging="283"/>
              <w:rPr>
                <w:rFonts w:asciiTheme="minorHAnsi" w:hAnsiTheme="minorHAnsi" w:cstheme="minorHAnsi"/>
                <w:b/>
                <w:color w:val="000000"/>
                <w:sz w:val="18"/>
                <w:szCs w:val="18"/>
              </w:rPr>
            </w:pPr>
            <w:r w:rsidRPr="00F504C1">
              <w:rPr>
                <w:rFonts w:asciiTheme="minorHAnsi" w:hAnsiTheme="minorHAnsi" w:cstheme="minorHAnsi"/>
                <w:color w:val="000000"/>
                <w:sz w:val="18"/>
                <w:szCs w:val="18"/>
              </w:rPr>
              <w:t xml:space="preserve">     </w:t>
            </w:r>
            <w:r w:rsidRPr="00F504C1">
              <w:rPr>
                <w:rFonts w:asciiTheme="minorHAnsi" w:hAnsiTheme="minorHAnsi" w:cstheme="minorHAnsi"/>
                <w:b/>
                <w:color w:val="000000"/>
                <w:sz w:val="18"/>
                <w:szCs w:val="18"/>
              </w:rPr>
              <w:t xml:space="preserve"> Accesorios</w:t>
            </w:r>
          </w:p>
          <w:p w14:paraId="4022085B" w14:textId="77777777" w:rsidR="009C3D07" w:rsidRPr="00F504C1" w:rsidRDefault="009C3D07" w:rsidP="002B0833">
            <w:pPr>
              <w:ind w:left="302" w:hanging="283"/>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      Puntas de prueba</w:t>
            </w:r>
          </w:p>
          <w:p w14:paraId="74A76425" w14:textId="77777777" w:rsidR="009C3D07" w:rsidRPr="00F504C1" w:rsidRDefault="009C3D07" w:rsidP="002B0833">
            <w:pPr>
              <w:ind w:left="302" w:hanging="283"/>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      Guía rápida de uso</w:t>
            </w:r>
          </w:p>
          <w:p w14:paraId="54B9DE85" w14:textId="77777777" w:rsidR="009C3D07" w:rsidRPr="00F504C1" w:rsidRDefault="009C3D07" w:rsidP="002B0833">
            <w:pPr>
              <w:ind w:left="302" w:hanging="283"/>
              <w:rPr>
                <w:rFonts w:asciiTheme="minorHAnsi" w:hAnsiTheme="minorHAnsi" w:cstheme="minorHAnsi"/>
                <w:color w:val="000000"/>
                <w:sz w:val="18"/>
                <w:szCs w:val="18"/>
              </w:rPr>
            </w:pPr>
          </w:p>
          <w:p w14:paraId="799A708D"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b/>
                <w:color w:val="000000"/>
                <w:sz w:val="18"/>
                <w:szCs w:val="18"/>
              </w:rPr>
              <w:t>Generador de Funciones</w:t>
            </w:r>
            <w:r w:rsidRPr="00F504C1">
              <w:rPr>
                <w:rFonts w:asciiTheme="minorHAnsi" w:hAnsiTheme="minorHAnsi" w:cstheme="minorHAnsi"/>
                <w:color w:val="000000"/>
                <w:sz w:val="18"/>
                <w:szCs w:val="18"/>
              </w:rPr>
              <w:br/>
              <w:t>Frecuencia de salida: 0,2 Hz a 2 MHz mínimo</w:t>
            </w:r>
          </w:p>
          <w:p w14:paraId="34DCC211"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Formas de onda: Senoidal, cuadrada, diente de sierra y triangular. </w:t>
            </w:r>
          </w:p>
          <w:p w14:paraId="140DCEEF"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Dígitos efectivos: cuatro o cinco dígitos</w:t>
            </w:r>
          </w:p>
          <w:p w14:paraId="70C8689C"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Alimentación: 110V/220V, 50/60 Hz</w:t>
            </w:r>
          </w:p>
          <w:p w14:paraId="536214F1" w14:textId="77777777" w:rsidR="009C3D07" w:rsidRPr="00F504C1" w:rsidRDefault="009C3D07" w:rsidP="002B0833">
            <w:pPr>
              <w:pStyle w:val="Prrafodelista"/>
              <w:spacing w:after="0"/>
              <w:ind w:left="379"/>
              <w:rPr>
                <w:rFonts w:asciiTheme="minorHAnsi" w:hAnsiTheme="minorHAnsi" w:cstheme="minorHAnsi"/>
                <w:b/>
                <w:color w:val="000000"/>
                <w:sz w:val="18"/>
                <w:szCs w:val="18"/>
              </w:rPr>
            </w:pPr>
            <w:r w:rsidRPr="00F504C1">
              <w:rPr>
                <w:rFonts w:asciiTheme="minorHAnsi" w:hAnsiTheme="minorHAnsi" w:cstheme="minorHAnsi"/>
                <w:b/>
                <w:color w:val="000000"/>
                <w:sz w:val="18"/>
                <w:szCs w:val="18"/>
              </w:rPr>
              <w:t>Accesorios</w:t>
            </w:r>
          </w:p>
          <w:p w14:paraId="74CA4D85"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Puntas de prueba</w:t>
            </w:r>
          </w:p>
          <w:p w14:paraId="100CDDB5"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Cable de alimentación</w:t>
            </w:r>
          </w:p>
          <w:p w14:paraId="58A21BEE"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Guía rápida de uso</w:t>
            </w:r>
            <w:r w:rsidRPr="00F504C1">
              <w:rPr>
                <w:rFonts w:asciiTheme="minorHAnsi" w:hAnsiTheme="minorHAnsi" w:cstheme="minorHAnsi"/>
                <w:color w:val="000000"/>
                <w:sz w:val="18"/>
                <w:szCs w:val="18"/>
              </w:rPr>
              <w:br/>
            </w:r>
          </w:p>
          <w:p w14:paraId="5E16559F"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b/>
                <w:color w:val="000000"/>
                <w:sz w:val="18"/>
                <w:szCs w:val="18"/>
              </w:rPr>
              <w:t xml:space="preserve"> Osciloscopio </w:t>
            </w:r>
            <w:r w:rsidRPr="00F504C1">
              <w:rPr>
                <w:rFonts w:asciiTheme="minorHAnsi" w:hAnsiTheme="minorHAnsi" w:cstheme="minorHAnsi"/>
                <w:color w:val="000000"/>
                <w:sz w:val="18"/>
                <w:szCs w:val="18"/>
              </w:rPr>
              <w:t>Digital</w:t>
            </w:r>
            <w:r w:rsidRPr="00F504C1">
              <w:rPr>
                <w:rFonts w:asciiTheme="minorHAnsi" w:hAnsiTheme="minorHAnsi" w:cstheme="minorHAnsi"/>
                <w:color w:val="000000"/>
                <w:sz w:val="18"/>
                <w:szCs w:val="18"/>
              </w:rPr>
              <w:br/>
              <w:t xml:space="preserve">Número de canales: 2+1 </w:t>
            </w:r>
          </w:p>
          <w:p w14:paraId="19DF9EA3"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Ancho de banda mínimo: 200MHz</w:t>
            </w:r>
            <w:r w:rsidRPr="00F504C1">
              <w:rPr>
                <w:rFonts w:asciiTheme="minorHAnsi" w:hAnsiTheme="minorHAnsi" w:cstheme="minorHAnsi"/>
                <w:b/>
                <w:color w:val="000000"/>
                <w:sz w:val="18"/>
                <w:szCs w:val="18"/>
              </w:rPr>
              <w:t xml:space="preserve"> </w:t>
            </w:r>
            <w:r w:rsidRPr="00F504C1">
              <w:rPr>
                <w:rFonts w:asciiTheme="minorHAnsi" w:hAnsiTheme="minorHAnsi" w:cstheme="minorHAnsi"/>
                <w:color w:val="000000"/>
                <w:sz w:val="18"/>
                <w:szCs w:val="18"/>
              </w:rPr>
              <w:br/>
              <w:t>Frecuencia de muestreo máxima: 1 Gmuestras/s</w:t>
            </w:r>
          </w:p>
          <w:p w14:paraId="32D59FF1" w14:textId="77777777" w:rsidR="009C3D07" w:rsidRPr="00F504C1" w:rsidRDefault="009C3D07" w:rsidP="002B0833">
            <w:pPr>
              <w:pStyle w:val="Prrafodelista"/>
              <w:spacing w:after="0"/>
              <w:ind w:left="360"/>
              <w:rPr>
                <w:rFonts w:asciiTheme="minorHAnsi" w:hAnsiTheme="minorHAnsi" w:cstheme="minorHAnsi"/>
                <w:color w:val="000000" w:themeColor="text1"/>
                <w:sz w:val="18"/>
                <w:szCs w:val="18"/>
              </w:rPr>
            </w:pPr>
            <w:r w:rsidRPr="00F504C1">
              <w:rPr>
                <w:rFonts w:asciiTheme="minorHAnsi" w:hAnsiTheme="minorHAnsi" w:cstheme="minorHAnsi"/>
                <w:color w:val="000000"/>
                <w:sz w:val="18"/>
                <w:szCs w:val="18"/>
              </w:rPr>
              <w:t>Pantalla TFT 7” color 800x600 pixeles</w:t>
            </w:r>
          </w:p>
          <w:p w14:paraId="4865BA64" w14:textId="77777777" w:rsidR="009C3D07" w:rsidRPr="00F504C1" w:rsidRDefault="009C3D07" w:rsidP="002B0833">
            <w:pPr>
              <w:pStyle w:val="Prrafodelista"/>
              <w:spacing w:after="0"/>
              <w:ind w:left="360"/>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Sensibilidad vertical: 1 mV/div a 5 V/div con ajuste de calibrado fino</w:t>
            </w:r>
          </w:p>
          <w:p w14:paraId="01AC6001" w14:textId="77777777" w:rsidR="009C3D07" w:rsidRPr="00F504C1" w:rsidRDefault="009C3D07" w:rsidP="002B0833">
            <w:pPr>
              <w:pStyle w:val="Prrafodelista"/>
              <w:spacing w:after="0"/>
              <w:ind w:left="360"/>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Escala horizontal: 4ns a 100 s/div</w:t>
            </w:r>
          </w:p>
          <w:p w14:paraId="4CEBB964" w14:textId="77777777" w:rsidR="009C3D07" w:rsidRPr="00F504C1" w:rsidRDefault="009C3D07" w:rsidP="002B0833">
            <w:pPr>
              <w:pStyle w:val="Prrafodelista"/>
              <w:spacing w:after="0"/>
              <w:ind w:left="360"/>
              <w:rPr>
                <w:rFonts w:asciiTheme="minorHAnsi" w:hAnsiTheme="minorHAnsi" w:cstheme="minorHAnsi"/>
                <w:color w:val="000000" w:themeColor="text1"/>
                <w:sz w:val="18"/>
                <w:szCs w:val="18"/>
              </w:rPr>
            </w:pPr>
            <w:r w:rsidRPr="00F504C1">
              <w:rPr>
                <w:rFonts w:asciiTheme="minorHAnsi" w:hAnsiTheme="minorHAnsi" w:cstheme="minorHAnsi"/>
                <w:color w:val="000000" w:themeColor="text1"/>
                <w:sz w:val="18"/>
                <w:szCs w:val="18"/>
              </w:rPr>
              <w:t>Voltaje máximo de entrada: 300 V</w:t>
            </w:r>
            <w:r w:rsidRPr="00F504C1">
              <w:rPr>
                <w:rFonts w:asciiTheme="minorHAnsi" w:hAnsiTheme="minorHAnsi" w:cstheme="minorHAnsi"/>
                <w:color w:val="000000" w:themeColor="text1"/>
                <w:sz w:val="18"/>
                <w:szCs w:val="18"/>
                <w:vertAlign w:val="subscript"/>
              </w:rPr>
              <w:t>RMS</w:t>
            </w:r>
            <w:r w:rsidRPr="00F504C1">
              <w:rPr>
                <w:rFonts w:asciiTheme="minorHAnsi" w:hAnsiTheme="minorHAnsi" w:cstheme="minorHAnsi"/>
                <w:color w:val="000000" w:themeColor="text1"/>
                <w:sz w:val="18"/>
                <w:szCs w:val="18"/>
              </w:rPr>
              <w:t xml:space="preserve"> CAT II</w:t>
            </w:r>
          </w:p>
          <w:p w14:paraId="0A33FF8F" w14:textId="77777777" w:rsidR="009C3D07" w:rsidRPr="00F504C1" w:rsidRDefault="009C3D07" w:rsidP="002B0833">
            <w:pPr>
              <w:pStyle w:val="Prrafodelista"/>
              <w:spacing w:after="0"/>
              <w:ind w:left="360"/>
              <w:rPr>
                <w:rFonts w:asciiTheme="minorHAnsi" w:hAnsiTheme="minorHAnsi" w:cstheme="minorHAnsi"/>
                <w:b/>
                <w:color w:val="000000" w:themeColor="text1"/>
                <w:sz w:val="18"/>
                <w:szCs w:val="18"/>
              </w:rPr>
            </w:pPr>
            <w:r w:rsidRPr="00F504C1">
              <w:rPr>
                <w:rFonts w:asciiTheme="minorHAnsi" w:hAnsiTheme="minorHAnsi" w:cstheme="minorHAnsi"/>
                <w:b/>
                <w:color w:val="000000" w:themeColor="text1"/>
                <w:sz w:val="18"/>
                <w:szCs w:val="18"/>
              </w:rPr>
              <w:t>Accesorios</w:t>
            </w:r>
          </w:p>
          <w:p w14:paraId="07DFCD58"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Puntas de prueba (x2), factor de atenuación de sonda: 1X, 10X, 100X, 1000X.</w:t>
            </w:r>
          </w:p>
          <w:p w14:paraId="2FD56BE2"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Cable de alimentación</w:t>
            </w:r>
          </w:p>
          <w:p w14:paraId="29987872"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Guía rápida de uso</w:t>
            </w:r>
          </w:p>
          <w:p w14:paraId="595181DB"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Alimentación: 110V/220 Vac, CATII, 50/60Hz</w:t>
            </w:r>
          </w:p>
          <w:p w14:paraId="26EFA399" w14:textId="77777777" w:rsidR="009C3D07" w:rsidRPr="00F504C1" w:rsidRDefault="009C3D07" w:rsidP="002B0833">
            <w:pPr>
              <w:pStyle w:val="Prrafodelista"/>
              <w:spacing w:after="0"/>
              <w:ind w:left="379"/>
              <w:rPr>
                <w:rFonts w:asciiTheme="minorHAnsi" w:hAnsiTheme="minorHAnsi" w:cstheme="minorHAnsi"/>
                <w:color w:val="000000"/>
                <w:sz w:val="18"/>
                <w:szCs w:val="18"/>
              </w:rPr>
            </w:pPr>
          </w:p>
          <w:p w14:paraId="5263F3C8" w14:textId="77777777" w:rsidR="009C3D07" w:rsidRPr="00F504C1" w:rsidRDefault="009C3D07" w:rsidP="00895CEF">
            <w:pPr>
              <w:pStyle w:val="Prrafodelista"/>
              <w:numPr>
                <w:ilvl w:val="0"/>
                <w:numId w:val="53"/>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b/>
                <w:color w:val="000000"/>
                <w:sz w:val="18"/>
                <w:szCs w:val="18"/>
              </w:rPr>
              <w:t>Fuente de alimentación variable</w:t>
            </w:r>
          </w:p>
          <w:p w14:paraId="5F8C1945"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Doble canal</w:t>
            </w:r>
          </w:p>
          <w:p w14:paraId="1CB24F33"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Voltaje de salida por canal 0 Vdc a +/-30 Vdc</w:t>
            </w:r>
          </w:p>
          <w:p w14:paraId="7F9516EA"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Corriente por canal: 0 a 3 A</w:t>
            </w:r>
          </w:p>
          <w:p w14:paraId="159D027A"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Potencia de salida máxima: 100W</w:t>
            </w:r>
          </w:p>
          <w:p w14:paraId="4374B259" w14:textId="77777777" w:rsidR="009C3D07" w:rsidRPr="00F504C1" w:rsidRDefault="009C3D07" w:rsidP="002B0833">
            <w:pPr>
              <w:rPr>
                <w:rFonts w:asciiTheme="minorHAnsi" w:hAnsiTheme="minorHAnsi" w:cstheme="minorHAnsi"/>
                <w:b/>
                <w:color w:val="000000"/>
                <w:sz w:val="18"/>
                <w:szCs w:val="18"/>
              </w:rPr>
            </w:pPr>
            <w:r w:rsidRPr="00F504C1">
              <w:rPr>
                <w:rFonts w:asciiTheme="minorHAnsi" w:hAnsiTheme="minorHAnsi" w:cstheme="minorHAnsi"/>
                <w:b/>
                <w:color w:val="000000"/>
                <w:sz w:val="18"/>
                <w:szCs w:val="18"/>
              </w:rPr>
              <w:t>Accesorios</w:t>
            </w:r>
          </w:p>
          <w:p w14:paraId="6EEAEABA"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Cable de alimentación</w:t>
            </w:r>
          </w:p>
          <w:p w14:paraId="453BDF13" w14:textId="77777777" w:rsidR="009C3D07" w:rsidRPr="00F504C1" w:rsidRDefault="009C3D07" w:rsidP="002B0833">
            <w:pPr>
              <w:pStyle w:val="Prrafodelista"/>
              <w:spacing w:after="0"/>
              <w:ind w:left="379"/>
              <w:rPr>
                <w:rFonts w:asciiTheme="minorHAnsi" w:hAnsiTheme="minorHAnsi" w:cstheme="minorHAnsi"/>
                <w:color w:val="000000"/>
                <w:sz w:val="18"/>
                <w:szCs w:val="18"/>
              </w:rPr>
            </w:pPr>
            <w:r w:rsidRPr="00F504C1">
              <w:rPr>
                <w:rFonts w:asciiTheme="minorHAnsi" w:hAnsiTheme="minorHAnsi" w:cstheme="minorHAnsi"/>
                <w:color w:val="000000"/>
                <w:sz w:val="18"/>
                <w:szCs w:val="18"/>
              </w:rPr>
              <w:t>Guía rápida de uso</w:t>
            </w:r>
          </w:p>
          <w:p w14:paraId="24E9BF56" w14:textId="77777777" w:rsidR="009C3D07" w:rsidRPr="00F504C1" w:rsidRDefault="009C3D07" w:rsidP="002B0833">
            <w:pPr>
              <w:pStyle w:val="Prrafodelista"/>
              <w:spacing w:after="0"/>
              <w:ind w:left="379"/>
              <w:rPr>
                <w:rFonts w:asciiTheme="minorHAnsi" w:hAnsiTheme="minorHAnsi" w:cstheme="minorHAnsi"/>
                <w:color w:val="000000"/>
                <w:sz w:val="18"/>
                <w:szCs w:val="18"/>
              </w:rPr>
            </w:pPr>
          </w:p>
          <w:p w14:paraId="365DFB24"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4E78770F" w14:textId="77777777" w:rsidR="009C3D07" w:rsidRPr="00F504C1" w:rsidRDefault="009C3D07" w:rsidP="00895CEF">
            <w:pPr>
              <w:pStyle w:val="Prrafodelista"/>
              <w:numPr>
                <w:ilvl w:val="0"/>
                <w:numId w:val="11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7E7C5243" w14:textId="77777777" w:rsidR="009C3D07" w:rsidRPr="00F504C1" w:rsidRDefault="009C3D07" w:rsidP="00895CEF">
            <w:pPr>
              <w:pStyle w:val="Prrafodelista"/>
              <w:numPr>
                <w:ilvl w:val="0"/>
                <w:numId w:val="116"/>
              </w:numPr>
              <w:suppressAutoHyphens w:val="0"/>
              <w:autoSpaceDN/>
              <w:spacing w:after="0" w:line="240" w:lineRule="auto"/>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Los equipos deben cumplir con normativas reconocidas a nivel mundial.</w:t>
            </w:r>
          </w:p>
          <w:p w14:paraId="026CD00D" w14:textId="77777777" w:rsidR="009C3D07" w:rsidRPr="00F504C1" w:rsidRDefault="009C3D07" w:rsidP="002B0833">
            <w:pPr>
              <w:ind w:left="302" w:hanging="283"/>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     </w:t>
            </w:r>
          </w:p>
          <w:p w14:paraId="23763201" w14:textId="77777777" w:rsidR="009C3D07" w:rsidRPr="00F504C1" w:rsidRDefault="009C3D07" w:rsidP="002B0833">
            <w:pPr>
              <w:ind w:left="283" w:hanging="283"/>
              <w:jc w:val="both"/>
              <w:rPr>
                <w:rFonts w:asciiTheme="minorHAnsi" w:hAnsiTheme="minorHAnsi" w:cstheme="minorHAnsi"/>
                <w:color w:val="000000"/>
                <w:sz w:val="18"/>
                <w:szCs w:val="18"/>
              </w:rPr>
            </w:pPr>
            <w:r w:rsidRPr="00F504C1">
              <w:rPr>
                <w:rFonts w:asciiTheme="minorHAnsi" w:hAnsiTheme="minorHAnsi" w:cstheme="minorHAnsi"/>
                <w:color w:val="000000"/>
                <w:sz w:val="18"/>
                <w:szCs w:val="18"/>
              </w:rPr>
              <w:t xml:space="preserve">     Se puede optar por un sistema computarizado que cumpla con los objetivos de generación, medidas y simulaciones para un mejor aprendizaje de los estudiantes, en el caso que estos cumplan con el objetivo.</w:t>
            </w:r>
          </w:p>
          <w:p w14:paraId="08691B73" w14:textId="77777777" w:rsidR="009C3D07" w:rsidRPr="00F504C1" w:rsidRDefault="009C3D07" w:rsidP="002B0833">
            <w:pPr>
              <w:jc w:val="both"/>
              <w:rPr>
                <w:rFonts w:asciiTheme="minorHAnsi" w:hAnsiTheme="minorHAnsi" w:cstheme="minorHAnsi"/>
                <w:b/>
                <w:color w:val="000000"/>
                <w:sz w:val="18"/>
                <w:szCs w:val="18"/>
              </w:rPr>
            </w:pPr>
            <w:r w:rsidRPr="00F504C1">
              <w:rPr>
                <w:rFonts w:asciiTheme="minorHAnsi" w:hAnsiTheme="minorHAnsi" w:cstheme="minorHAnsi"/>
                <w:color w:val="000000"/>
                <w:sz w:val="18"/>
                <w:szCs w:val="18"/>
              </w:rPr>
              <w:t xml:space="preserve"> </w:t>
            </w:r>
          </w:p>
        </w:tc>
      </w:tr>
    </w:tbl>
    <w:p w14:paraId="3C9E0F8A" w14:textId="77777777" w:rsidR="009C3D07" w:rsidRPr="00F504C1" w:rsidRDefault="009C3D07" w:rsidP="002B0833">
      <w:pPr>
        <w:rPr>
          <w:rFonts w:asciiTheme="minorHAnsi" w:hAnsiTheme="minorHAnsi" w:cstheme="minorHAnsi"/>
          <w:b/>
          <w:sz w:val="20"/>
        </w:rPr>
      </w:pPr>
    </w:p>
    <w:p w14:paraId="16C6F31B" w14:textId="77777777" w:rsidR="009C3D07" w:rsidRPr="00F504C1" w:rsidRDefault="009C3D07" w:rsidP="002B0833">
      <w:pPr>
        <w:rPr>
          <w:rFonts w:asciiTheme="minorHAnsi" w:hAnsiTheme="minorHAnsi" w:cstheme="minorHAnsi"/>
          <w:b/>
          <w:sz w:val="20"/>
        </w:rPr>
      </w:pPr>
      <w:r w:rsidRPr="00F504C1">
        <w:rPr>
          <w:rFonts w:asciiTheme="minorHAnsi" w:hAnsiTheme="minorHAnsi" w:cstheme="minorHAnsi"/>
          <w:sz w:val="18"/>
          <w:szCs w:val="18"/>
        </w:rPr>
        <w:t>Tabla 14. Laboratorio de Automatización, Instrumentación y Control de Procesos</w:t>
      </w:r>
    </w:p>
    <w:tbl>
      <w:tblPr>
        <w:tblW w:w="9782" w:type="dxa"/>
        <w:tblInd w:w="-289" w:type="dxa"/>
        <w:tblLayout w:type="fixed"/>
        <w:tblCellMar>
          <w:left w:w="70" w:type="dxa"/>
          <w:right w:w="70" w:type="dxa"/>
        </w:tblCellMar>
        <w:tblLook w:val="04A0" w:firstRow="1" w:lastRow="0" w:firstColumn="1" w:lastColumn="0" w:noHBand="0" w:noVBand="1"/>
      </w:tblPr>
      <w:tblGrid>
        <w:gridCol w:w="993"/>
        <w:gridCol w:w="1559"/>
        <w:gridCol w:w="7230"/>
      </w:tblGrid>
      <w:tr w:rsidR="009C3D07" w:rsidRPr="00F504C1" w14:paraId="43690D3D" w14:textId="77777777" w:rsidTr="005176E0">
        <w:trPr>
          <w:trHeight w:val="228"/>
          <w:tblHeader/>
        </w:trPr>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96921B5"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 De Artículo</w:t>
            </w:r>
          </w:p>
        </w:tc>
        <w:tc>
          <w:tcPr>
            <w:tcW w:w="1559"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13F00DD"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Nombre de los Bienes</w:t>
            </w:r>
          </w:p>
        </w:tc>
        <w:tc>
          <w:tcPr>
            <w:tcW w:w="723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6910C52C" w14:textId="77777777" w:rsidR="009C3D07" w:rsidRPr="00F504C1" w:rsidRDefault="009C3D07" w:rsidP="002B0833">
            <w:pPr>
              <w:jc w:val="center"/>
              <w:rPr>
                <w:rFonts w:asciiTheme="minorHAnsi" w:hAnsiTheme="minorHAnsi" w:cstheme="minorHAnsi"/>
                <w:b/>
                <w:i/>
                <w:color w:val="4F81BD" w:themeColor="accent1"/>
                <w:sz w:val="18"/>
                <w:szCs w:val="18"/>
              </w:rPr>
            </w:pPr>
            <w:r w:rsidRPr="00F504C1">
              <w:rPr>
                <w:rFonts w:asciiTheme="minorHAnsi" w:hAnsiTheme="minorHAnsi" w:cstheme="minorHAnsi"/>
                <w:b/>
                <w:i/>
                <w:color w:val="4F81BD" w:themeColor="accent1"/>
                <w:sz w:val="18"/>
                <w:szCs w:val="18"/>
              </w:rPr>
              <w:t>Especificaciones Técnicas y Normas</w:t>
            </w:r>
          </w:p>
        </w:tc>
      </w:tr>
      <w:tr w:rsidR="009C3D07" w:rsidRPr="00F504C1" w14:paraId="1985ECEB" w14:textId="77777777" w:rsidTr="005176E0">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302DC3D0"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r w:rsidRPr="00F504C1">
              <w:rPr>
                <w:rFonts w:asciiTheme="minorHAnsi" w:eastAsia="Calibri" w:hAnsiTheme="minorHAnsi" w:cstheme="minorHAnsi"/>
                <w:i/>
                <w:sz w:val="18"/>
                <w:szCs w:val="18"/>
              </w:rPr>
              <w:t>76</w:t>
            </w:r>
          </w:p>
        </w:tc>
        <w:tc>
          <w:tcPr>
            <w:tcW w:w="1559" w:type="dxa"/>
            <w:tcBorders>
              <w:top w:val="single" w:sz="4" w:space="0" w:color="auto"/>
              <w:left w:val="single" w:sz="4" w:space="0" w:color="auto"/>
              <w:bottom w:val="single" w:sz="4" w:space="0" w:color="auto"/>
              <w:right w:val="nil"/>
            </w:tcBorders>
            <w:vAlign w:val="center"/>
            <w:hideMark/>
          </w:tcPr>
          <w:p w14:paraId="66BDD68E"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r w:rsidRPr="00F504C1">
              <w:rPr>
                <w:rFonts w:asciiTheme="minorHAnsi" w:hAnsiTheme="minorHAnsi" w:cstheme="minorHAnsi"/>
                <w:bCs/>
                <w:color w:val="000000"/>
                <w:sz w:val="18"/>
                <w:szCs w:val="18"/>
              </w:rPr>
              <w:t>Entrenador de control de procesos</w:t>
            </w:r>
          </w:p>
        </w:tc>
        <w:tc>
          <w:tcPr>
            <w:tcW w:w="7230" w:type="dxa"/>
            <w:tcBorders>
              <w:top w:val="single" w:sz="4" w:space="0" w:color="auto"/>
              <w:left w:val="single" w:sz="4" w:space="0" w:color="auto"/>
              <w:bottom w:val="single" w:sz="4" w:space="0" w:color="auto"/>
              <w:right w:val="single" w:sz="4" w:space="0" w:color="auto"/>
            </w:tcBorders>
            <w:noWrap/>
            <w:hideMark/>
          </w:tcPr>
          <w:p w14:paraId="1BDCF72E"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703614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27B791C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861110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ED641A8" w14:textId="77777777" w:rsidR="009C3D07" w:rsidRPr="00F504C1" w:rsidRDefault="009C3D07" w:rsidP="002B0833">
            <w:pPr>
              <w:jc w:val="both"/>
              <w:rPr>
                <w:rFonts w:asciiTheme="minorHAnsi" w:eastAsia="Arial" w:hAnsiTheme="minorHAnsi" w:cstheme="minorHAnsi"/>
                <w:sz w:val="18"/>
                <w:szCs w:val="18"/>
              </w:rPr>
            </w:pPr>
          </w:p>
          <w:p w14:paraId="0CA1B24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32405ADB" w14:textId="77777777" w:rsidR="009C3D07" w:rsidRPr="00F504C1" w:rsidRDefault="009C3D07" w:rsidP="002B0833">
            <w:pPr>
              <w:jc w:val="both"/>
              <w:rPr>
                <w:rFonts w:asciiTheme="minorHAnsi" w:eastAsia="Arial" w:hAnsiTheme="minorHAnsi" w:cstheme="minorHAnsi"/>
                <w:sz w:val="18"/>
                <w:szCs w:val="18"/>
              </w:rPr>
            </w:pPr>
          </w:p>
          <w:p w14:paraId="69EA44F8"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CONTENIDOS DIDÁCTICOS MÍNIMOS</w:t>
            </w:r>
          </w:p>
          <w:p w14:paraId="5B64CDE3"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b/>
                <w:sz w:val="18"/>
                <w:szCs w:val="18"/>
              </w:rPr>
            </w:pPr>
            <w:r w:rsidRPr="00F504C1">
              <w:rPr>
                <w:rFonts w:asciiTheme="minorHAnsi" w:eastAsia="Calibri" w:hAnsiTheme="minorHAnsi" w:cstheme="minorHAnsi"/>
                <w:sz w:val="18"/>
                <w:szCs w:val="18"/>
              </w:rPr>
              <w:t>Estructura de un programa PLC</w:t>
            </w:r>
          </w:p>
          <w:p w14:paraId="453B579B"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Programación de ramificaciones alternativas</w:t>
            </w:r>
          </w:p>
          <w:p w14:paraId="109C9C7E"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Programación de una parte de modos de funcionamiento y señales</w:t>
            </w:r>
          </w:p>
          <w:p w14:paraId="632C56AD"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Formación y optimización de flujos de materiales</w:t>
            </w:r>
          </w:p>
          <w:p w14:paraId="370620EF"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Optimización de tiempos de preparación</w:t>
            </w:r>
          </w:p>
          <w:p w14:paraId="012A54DC"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Encadenamiento de estaciones</w:t>
            </w:r>
          </w:p>
          <w:p w14:paraId="50061BD7"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Control del flujo de material</w:t>
            </w:r>
          </w:p>
          <w:p w14:paraId="1566EF7C"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Comunicación I/O ampliada</w:t>
            </w:r>
          </w:p>
          <w:p w14:paraId="28FE27F6"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Puesta en funcionamiento de sistemas complejos</w:t>
            </w:r>
          </w:p>
          <w:p w14:paraId="394FDFE2" w14:textId="77777777" w:rsidR="009C3D07" w:rsidRPr="00F504C1" w:rsidRDefault="009C3D07" w:rsidP="00895CEF">
            <w:pPr>
              <w:pStyle w:val="Prrafodelista"/>
              <w:numPr>
                <w:ilvl w:val="0"/>
                <w:numId w:val="44"/>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Trabajo en equipo y adaptación</w:t>
            </w:r>
          </w:p>
          <w:p w14:paraId="484CC0EF"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439276E0" w14:textId="77777777" w:rsidR="009C3D07" w:rsidRPr="00F504C1" w:rsidRDefault="009C3D07" w:rsidP="002B0833">
            <w:pPr>
              <w:spacing w:line="276" w:lineRule="auto"/>
              <w:jc w:val="both"/>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El entrenador de control de procesos puede estar formado por un solo módulo o módulos individuales que permitan cubrir los contenidos mínimos planificados en la micro-currícula.</w:t>
            </w:r>
          </w:p>
          <w:p w14:paraId="64E75859" w14:textId="77777777" w:rsidR="009C3D07" w:rsidRPr="00F504C1" w:rsidRDefault="009C3D07" w:rsidP="002B0833">
            <w:pPr>
              <w:spacing w:line="276" w:lineRule="auto"/>
              <w:jc w:val="both"/>
              <w:rPr>
                <w:rFonts w:asciiTheme="minorHAnsi" w:eastAsia="Calibri" w:hAnsiTheme="minorHAnsi" w:cstheme="minorHAnsi"/>
                <w:bCs/>
                <w:sz w:val="18"/>
                <w:szCs w:val="18"/>
              </w:rPr>
            </w:pPr>
            <w:r w:rsidRPr="00F504C1">
              <w:rPr>
                <w:rFonts w:asciiTheme="minorHAnsi" w:eastAsia="Calibri" w:hAnsiTheme="minorHAnsi" w:cstheme="minorHAnsi"/>
                <w:bCs/>
                <w:sz w:val="18"/>
                <w:szCs w:val="18"/>
              </w:rPr>
              <w:t>Se debe garantizar el trabajo sobre cada una de las variables de control descritas, acoplado con sistemas sensoriales acorde a las necesidades de cada proceso.</w:t>
            </w:r>
          </w:p>
          <w:p w14:paraId="1A353A88"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bCs/>
                <w:sz w:val="18"/>
                <w:szCs w:val="18"/>
              </w:rPr>
              <w:t>Las variables de control pueden ser manejadas de manera individual o combinadas para recrear diferentes procesos de control.</w:t>
            </w:r>
          </w:p>
          <w:p w14:paraId="071331FA"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VARIABLES DE CONTROL MÍNIMAS INTERCONECTADAS</w:t>
            </w:r>
          </w:p>
          <w:p w14:paraId="0670EAA3"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Temperatura</w:t>
            </w:r>
          </w:p>
          <w:p w14:paraId="34E62623"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Nivel</w:t>
            </w:r>
          </w:p>
          <w:p w14:paraId="7C51EC05"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Caudal</w:t>
            </w:r>
          </w:p>
          <w:p w14:paraId="6DD87DD1"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Presión</w:t>
            </w:r>
          </w:p>
          <w:p w14:paraId="255F9A76"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5FB56B1F"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SENSORES MÍNIMOS A CONTENER</w:t>
            </w:r>
          </w:p>
          <w:p w14:paraId="4DDB5E53"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Inductivos</w:t>
            </w:r>
          </w:p>
          <w:p w14:paraId="73BE7CBA"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Capacitivos</w:t>
            </w:r>
          </w:p>
          <w:p w14:paraId="6DC3DEF5"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Infrarrojos</w:t>
            </w:r>
          </w:p>
          <w:p w14:paraId="0E4D52B8"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Temperatura (PT100- Termocuplas)</w:t>
            </w:r>
          </w:p>
          <w:p w14:paraId="476B1E1B"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Ultrasónico </w:t>
            </w:r>
          </w:p>
          <w:p w14:paraId="736ED3AA"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Presostato</w:t>
            </w:r>
          </w:p>
          <w:p w14:paraId="7DBB0323" w14:textId="77777777" w:rsidR="009C3D07" w:rsidRPr="00F504C1" w:rsidRDefault="009C3D07" w:rsidP="002B0833">
            <w:pPr>
              <w:spacing w:line="276" w:lineRule="auto"/>
              <w:jc w:val="both"/>
              <w:rPr>
                <w:rFonts w:asciiTheme="minorHAnsi" w:eastAsia="Calibri" w:hAnsiTheme="minorHAnsi" w:cstheme="minorHAnsi"/>
                <w:b/>
                <w:sz w:val="18"/>
                <w:szCs w:val="18"/>
              </w:rPr>
            </w:pPr>
          </w:p>
          <w:p w14:paraId="0A744297"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Características mínimas del PLC</w:t>
            </w:r>
          </w:p>
          <w:p w14:paraId="292B4B7C"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Número de entradas/salidas digitales: 32</w:t>
            </w:r>
          </w:p>
          <w:p w14:paraId="7CFBA976"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Número de entradas analógicas: 5 </w:t>
            </w:r>
          </w:p>
          <w:p w14:paraId="5DA116C4"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Número de salidas analógicas: 2</w:t>
            </w:r>
          </w:p>
          <w:p w14:paraId="07F343A2"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Interfaz de comunicación: PROFINET IO Controller / IO device, con dos puertos para configuración en línea o anillo.</w:t>
            </w:r>
          </w:p>
          <w:p w14:paraId="1A765CF2" w14:textId="77777777" w:rsidR="009C3D07" w:rsidRPr="00F504C1" w:rsidRDefault="009C3D07" w:rsidP="002B0833">
            <w:pPr>
              <w:spacing w:line="276" w:lineRule="auto"/>
              <w:jc w:val="both"/>
              <w:rPr>
                <w:rFonts w:asciiTheme="minorHAnsi" w:eastAsia="Calibri" w:hAnsiTheme="minorHAnsi" w:cstheme="minorHAnsi"/>
                <w:b/>
                <w:sz w:val="18"/>
                <w:szCs w:val="18"/>
              </w:rPr>
            </w:pPr>
            <w:r w:rsidRPr="00F504C1">
              <w:rPr>
                <w:rFonts w:asciiTheme="minorHAnsi" w:eastAsia="Calibri" w:hAnsiTheme="minorHAnsi" w:cstheme="minorHAnsi"/>
                <w:b/>
                <w:sz w:val="18"/>
                <w:szCs w:val="18"/>
              </w:rPr>
              <w:t>Accesorios</w:t>
            </w:r>
          </w:p>
          <w:p w14:paraId="49D86124"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0D1388E2"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Guía de prácticas profesor y estudiantes</w:t>
            </w:r>
          </w:p>
          <w:p w14:paraId="417701AB" w14:textId="77777777" w:rsidR="009C3D07" w:rsidRPr="00F504C1" w:rsidRDefault="009C3D07" w:rsidP="00895CEF">
            <w:pPr>
              <w:pStyle w:val="Prrafodelista"/>
              <w:numPr>
                <w:ilvl w:val="0"/>
                <w:numId w:val="45"/>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e-Learning como complemento del equipo</w:t>
            </w:r>
          </w:p>
          <w:p w14:paraId="0D87E679"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31A17245"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19A99164" w14:textId="77777777" w:rsidR="009C3D07" w:rsidRPr="00F504C1" w:rsidRDefault="009C3D07" w:rsidP="00895CEF">
            <w:pPr>
              <w:pStyle w:val="Prrafodelista"/>
              <w:numPr>
                <w:ilvl w:val="0"/>
                <w:numId w:val="11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193B7861" w14:textId="77777777" w:rsidR="009C3D07" w:rsidRPr="00F504C1" w:rsidRDefault="009C3D07" w:rsidP="00895CEF">
            <w:pPr>
              <w:pStyle w:val="Prrafodelista"/>
              <w:numPr>
                <w:ilvl w:val="0"/>
                <w:numId w:val="116"/>
              </w:numPr>
              <w:suppressAutoHyphens w:val="0"/>
              <w:autoSpaceDN/>
              <w:spacing w:after="0" w:line="240"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tc>
      </w:tr>
      <w:tr w:rsidR="009C3D07" w:rsidRPr="00F504C1" w14:paraId="4527AF0D" w14:textId="77777777" w:rsidTr="005176E0">
        <w:trPr>
          <w:trHeight w:val="6670"/>
        </w:trPr>
        <w:tc>
          <w:tcPr>
            <w:tcW w:w="993" w:type="dxa"/>
            <w:vMerge w:val="restart"/>
            <w:tcBorders>
              <w:top w:val="single" w:sz="4" w:space="0" w:color="auto"/>
              <w:left w:val="single" w:sz="4" w:space="0" w:color="auto"/>
              <w:bottom w:val="nil"/>
              <w:right w:val="single" w:sz="4" w:space="0" w:color="auto"/>
            </w:tcBorders>
            <w:vAlign w:val="center"/>
          </w:tcPr>
          <w:p w14:paraId="41DEB861"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r w:rsidRPr="00F504C1">
              <w:rPr>
                <w:rFonts w:asciiTheme="minorHAnsi" w:eastAsia="Calibri" w:hAnsiTheme="minorHAnsi" w:cstheme="minorHAnsi"/>
                <w:i/>
                <w:sz w:val="18"/>
                <w:szCs w:val="18"/>
              </w:rPr>
              <w:t>77</w:t>
            </w:r>
          </w:p>
        </w:tc>
        <w:tc>
          <w:tcPr>
            <w:tcW w:w="1559" w:type="dxa"/>
            <w:vMerge w:val="restart"/>
            <w:tcBorders>
              <w:top w:val="single" w:sz="4" w:space="0" w:color="auto"/>
              <w:left w:val="single" w:sz="4" w:space="0" w:color="auto"/>
              <w:bottom w:val="nil"/>
              <w:right w:val="nil"/>
            </w:tcBorders>
            <w:vAlign w:val="center"/>
          </w:tcPr>
          <w:p w14:paraId="1854463F" w14:textId="77777777" w:rsidR="009C3D07" w:rsidRPr="00F504C1" w:rsidRDefault="009C3D07" w:rsidP="002B0833">
            <w:pPr>
              <w:spacing w:line="276" w:lineRule="auto"/>
              <w:jc w:val="center"/>
              <w:rPr>
                <w:rFonts w:asciiTheme="minorHAnsi" w:eastAsia="Calibri" w:hAnsiTheme="minorHAnsi" w:cstheme="minorHAnsi"/>
                <w:sz w:val="18"/>
                <w:szCs w:val="18"/>
              </w:rPr>
            </w:pPr>
            <w:r w:rsidRPr="00F504C1">
              <w:rPr>
                <w:rFonts w:asciiTheme="minorHAnsi" w:eastAsia="Calibri" w:hAnsiTheme="minorHAnsi" w:cstheme="minorHAnsi"/>
                <w:sz w:val="18"/>
                <w:szCs w:val="18"/>
              </w:rPr>
              <w:t>Sistema de ensamblaje para aprendizaje de instrumentación</w:t>
            </w:r>
          </w:p>
        </w:tc>
        <w:tc>
          <w:tcPr>
            <w:tcW w:w="7230" w:type="dxa"/>
            <w:vMerge w:val="restart"/>
            <w:tcBorders>
              <w:top w:val="single" w:sz="4" w:space="0" w:color="auto"/>
              <w:left w:val="single" w:sz="4" w:space="0" w:color="auto"/>
              <w:bottom w:val="single" w:sz="4" w:space="0" w:color="auto"/>
              <w:right w:val="single" w:sz="4" w:space="0" w:color="auto"/>
            </w:tcBorders>
          </w:tcPr>
          <w:p w14:paraId="74178CAA"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467C5549" w14:textId="77777777" w:rsidR="009C3D07" w:rsidRPr="00F504C1" w:rsidRDefault="009C3D07" w:rsidP="002B0833">
            <w:pPr>
              <w:jc w:val="both"/>
              <w:rPr>
                <w:rFonts w:asciiTheme="minorHAnsi" w:eastAsia="Arial" w:hAnsiTheme="minorHAnsi" w:cstheme="minorHAnsi"/>
                <w:sz w:val="18"/>
                <w:szCs w:val="18"/>
                <w:u w:val="single"/>
              </w:rPr>
            </w:pPr>
            <w:r w:rsidRPr="00F504C1">
              <w:rPr>
                <w:rFonts w:asciiTheme="minorHAnsi" w:eastAsia="Arial" w:hAnsiTheme="minorHAnsi" w:cstheme="minorHAnsi"/>
                <w:b/>
                <w:sz w:val="18"/>
                <w:szCs w:val="18"/>
                <w:u w:val="single"/>
              </w:rPr>
              <w:t>Marca:</w:t>
            </w:r>
            <w:r w:rsidRPr="00F504C1">
              <w:rPr>
                <w:rFonts w:asciiTheme="minorHAnsi" w:eastAsia="Arial" w:hAnsiTheme="minorHAnsi" w:cstheme="minorHAnsi"/>
                <w:sz w:val="18"/>
                <w:szCs w:val="18"/>
                <w:u w:val="single"/>
              </w:rPr>
              <w:t xml:space="preserve"> </w:t>
            </w:r>
            <w:r w:rsidRPr="00F504C1">
              <w:rPr>
                <w:rFonts w:asciiTheme="minorHAnsi" w:eastAsia="Arial" w:hAnsiTheme="minorHAnsi" w:cstheme="minorHAnsi"/>
                <w:sz w:val="18"/>
                <w:szCs w:val="18"/>
              </w:rPr>
              <w:t xml:space="preserve"> Especificar</w:t>
            </w:r>
          </w:p>
          <w:p w14:paraId="2AE0B15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Modelo:</w:t>
            </w:r>
            <w:r w:rsidRPr="00F504C1">
              <w:rPr>
                <w:rFonts w:asciiTheme="minorHAnsi" w:eastAsia="Arial" w:hAnsiTheme="minorHAnsi" w:cstheme="minorHAnsi"/>
                <w:sz w:val="18"/>
                <w:szCs w:val="18"/>
                <w:u w:val="single"/>
              </w:rPr>
              <w:t xml:space="preserve"> </w:t>
            </w:r>
            <w:r w:rsidRPr="00F504C1">
              <w:rPr>
                <w:rFonts w:asciiTheme="minorHAnsi" w:eastAsia="Arial" w:hAnsiTheme="minorHAnsi" w:cstheme="minorHAnsi"/>
                <w:sz w:val="18"/>
                <w:szCs w:val="18"/>
              </w:rPr>
              <w:t>Especificar</w:t>
            </w:r>
          </w:p>
          <w:p w14:paraId="0900AFC0"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7A631B5C" w14:textId="77777777" w:rsidR="009C3D07" w:rsidRPr="00F504C1" w:rsidRDefault="009C3D07" w:rsidP="002B0833">
            <w:pPr>
              <w:jc w:val="both"/>
              <w:rPr>
                <w:rFonts w:asciiTheme="minorHAnsi" w:eastAsia="Arial" w:hAnsiTheme="minorHAnsi" w:cstheme="minorHAnsi"/>
                <w:sz w:val="18"/>
                <w:szCs w:val="18"/>
              </w:rPr>
            </w:pPr>
          </w:p>
          <w:p w14:paraId="471D849E"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52758653" w14:textId="77777777" w:rsidR="009C3D07" w:rsidRPr="00F504C1" w:rsidRDefault="009C3D07" w:rsidP="002B0833">
            <w:pPr>
              <w:jc w:val="both"/>
              <w:rPr>
                <w:rFonts w:asciiTheme="minorHAnsi" w:eastAsia="Arial" w:hAnsiTheme="minorHAnsi" w:cstheme="minorHAnsi"/>
                <w:sz w:val="18"/>
                <w:szCs w:val="18"/>
                <w:u w:val="single"/>
              </w:rPr>
            </w:pPr>
          </w:p>
          <w:p w14:paraId="01AF11B2"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34469096"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Proporciona los principios básicos para la elaboración de proyectos y los fundamentos de la técnica de regulación (medición, control y regulación manual).</w:t>
            </w:r>
          </w:p>
          <w:p w14:paraId="1225A9CE"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49F0101D" w14:textId="77777777" w:rsidR="009C3D07" w:rsidRPr="00F504C1" w:rsidRDefault="009C3D07" w:rsidP="002B0833">
            <w:pPr>
              <w:spacing w:line="276" w:lineRule="auto"/>
              <w:jc w:val="both"/>
              <w:rPr>
                <w:rFonts w:asciiTheme="minorHAnsi" w:eastAsia="Calibri" w:hAnsiTheme="minorHAnsi" w:cstheme="minorHAnsi"/>
                <w:b/>
                <w:sz w:val="18"/>
                <w:szCs w:val="18"/>
                <w:u w:val="single"/>
              </w:rPr>
            </w:pPr>
            <w:r w:rsidRPr="00F504C1">
              <w:rPr>
                <w:rFonts w:asciiTheme="minorHAnsi" w:eastAsia="Calibri" w:hAnsiTheme="minorHAnsi" w:cstheme="minorHAnsi"/>
                <w:b/>
                <w:sz w:val="18"/>
                <w:szCs w:val="18"/>
                <w:u w:val="single"/>
              </w:rPr>
              <w:t>CONTENIDOS DIDÁCTICOS MÍNIMOS PARA LA ELABORACIÓN DE PROYECTOS</w:t>
            </w:r>
          </w:p>
          <w:p w14:paraId="19A6FEEE"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Planificación del proyecto:</w:t>
            </w:r>
          </w:p>
          <w:p w14:paraId="368EB47F"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Repartir las tareas en grupos.</w:t>
            </w:r>
          </w:p>
          <w:p w14:paraId="1BAF4348"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Elaborar un plan con los diferentes pasos.</w:t>
            </w:r>
          </w:p>
          <w:p w14:paraId="2DB4DE26"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Construcción, montaje y conexión:</w:t>
            </w:r>
          </w:p>
          <w:p w14:paraId="0EBB2C1A"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Crear bocetos del sistema de unión de tubos.</w:t>
            </w:r>
          </w:p>
          <w:p w14:paraId="3D97A22F"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Diseñar el plan de montaje.</w:t>
            </w:r>
          </w:p>
          <w:p w14:paraId="7D35BC83"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Llevar a cabo el montaje mecánico.</w:t>
            </w:r>
          </w:p>
          <w:p w14:paraId="118DECD2"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Realizar la conexión eléctrica de la bomba a 24 V.</w:t>
            </w:r>
          </w:p>
          <w:p w14:paraId="0CC2F841"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Comprobar las operaciones.</w:t>
            </w:r>
          </w:p>
          <w:p w14:paraId="2EBA7F6D"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Redactar protocolos de comprobación.</w:t>
            </w:r>
          </w:p>
          <w:p w14:paraId="43B739B6"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Puesta en funcionamiento y adquisición de los valores medidos:</w:t>
            </w:r>
          </w:p>
          <w:p w14:paraId="672DCF09"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Poner en funcionamiento el sistema.</w:t>
            </w:r>
          </w:p>
          <w:p w14:paraId="636C76E4"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Registrar valores medidos si se modifica la posición de la válvula, la tensión de la bomba o si hay diferentes alturas de llenado.</w:t>
            </w:r>
          </w:p>
          <w:p w14:paraId="5319F4E0" w14:textId="77777777" w:rsidR="009C3D07" w:rsidRPr="00F504C1" w:rsidRDefault="009C3D07" w:rsidP="00895CEF">
            <w:pPr>
              <w:pStyle w:val="Prrafodelista"/>
              <w:numPr>
                <w:ilvl w:val="0"/>
                <w:numId w:val="46"/>
              </w:numPr>
              <w:suppressAutoHyphens w:val="0"/>
              <w:autoSpaceDN/>
              <w:spacing w:after="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Observar el nivel de llenado, la presión, el caudal y el comportamiento en función del tiempo.</w:t>
            </w:r>
          </w:p>
          <w:p w14:paraId="25D40C5E" w14:textId="77777777" w:rsidR="009C3D07" w:rsidRPr="00F504C1" w:rsidRDefault="009C3D07" w:rsidP="002B0833">
            <w:pPr>
              <w:spacing w:line="276" w:lineRule="auto"/>
              <w:jc w:val="both"/>
              <w:rPr>
                <w:rFonts w:asciiTheme="minorHAnsi" w:eastAsia="Calibri" w:hAnsiTheme="minorHAnsi" w:cstheme="minorHAnsi"/>
                <w:sz w:val="18"/>
                <w:szCs w:val="18"/>
              </w:rPr>
            </w:pPr>
          </w:p>
          <w:p w14:paraId="52EB4791" w14:textId="77777777" w:rsidR="009C3D07" w:rsidRPr="00F504C1" w:rsidRDefault="009C3D07" w:rsidP="002B0833">
            <w:pPr>
              <w:spacing w:line="276" w:lineRule="auto"/>
              <w:jc w:val="both"/>
              <w:rPr>
                <w:rFonts w:asciiTheme="minorHAnsi" w:eastAsia="Calibri" w:hAnsiTheme="minorHAnsi" w:cstheme="minorHAnsi"/>
                <w:b/>
                <w:bCs/>
                <w:sz w:val="18"/>
                <w:szCs w:val="18"/>
                <w:u w:val="single"/>
              </w:rPr>
            </w:pPr>
            <w:r w:rsidRPr="00F504C1">
              <w:rPr>
                <w:rFonts w:asciiTheme="minorHAnsi" w:eastAsia="Calibri" w:hAnsiTheme="minorHAnsi" w:cstheme="minorHAnsi"/>
                <w:b/>
                <w:bCs/>
                <w:sz w:val="18"/>
                <w:szCs w:val="18"/>
                <w:u w:val="single"/>
              </w:rPr>
              <w:t>ELEMENTOS QUE DEBE CONTENER COMO MÍNIMO</w:t>
            </w:r>
          </w:p>
          <w:p w14:paraId="27256237"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i/>
                <w:sz w:val="18"/>
                <w:szCs w:val="18"/>
              </w:rPr>
            </w:pPr>
            <w:r w:rsidRPr="00F504C1">
              <w:rPr>
                <w:rFonts w:asciiTheme="minorHAnsi" w:eastAsia="Calibri" w:hAnsiTheme="minorHAnsi" w:cstheme="minorHAnsi"/>
                <w:i/>
                <w:sz w:val="18"/>
                <w:szCs w:val="18"/>
              </w:rPr>
              <w:t>Bomba Centrífuga</w:t>
            </w:r>
            <w:r w:rsidRPr="00F504C1">
              <w:rPr>
                <w:rFonts w:asciiTheme="minorHAnsi" w:eastAsia="Calibri" w:hAnsiTheme="minorHAnsi" w:cstheme="minorHAnsi"/>
                <w:i/>
                <w:sz w:val="18"/>
                <w:szCs w:val="18"/>
              </w:rPr>
              <w:tab/>
              <w:t xml:space="preserve"> (1 unidad)</w:t>
            </w:r>
          </w:p>
          <w:p w14:paraId="603597F8"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i/>
                <w:sz w:val="18"/>
                <w:szCs w:val="18"/>
              </w:rPr>
              <w:t>Caudalímetro</w:t>
            </w:r>
            <w:r w:rsidRPr="00F504C1">
              <w:rPr>
                <w:rFonts w:asciiTheme="minorHAnsi" w:eastAsia="Calibri" w:hAnsiTheme="minorHAnsi" w:cstheme="minorHAnsi"/>
                <w:sz w:val="18"/>
                <w:szCs w:val="18"/>
              </w:rPr>
              <w:tab/>
              <w:t>(</w:t>
            </w:r>
            <w:r w:rsidRPr="00F504C1">
              <w:rPr>
                <w:rFonts w:asciiTheme="minorHAnsi" w:eastAsia="Calibri" w:hAnsiTheme="minorHAnsi" w:cstheme="minorHAnsi"/>
                <w:i/>
                <w:sz w:val="18"/>
                <w:szCs w:val="18"/>
              </w:rPr>
              <w:t>1 unidad)</w:t>
            </w:r>
          </w:p>
          <w:p w14:paraId="0313E395"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i/>
                <w:sz w:val="18"/>
                <w:szCs w:val="18"/>
              </w:rPr>
            </w:pPr>
            <w:r w:rsidRPr="00F504C1">
              <w:rPr>
                <w:rFonts w:asciiTheme="minorHAnsi" w:eastAsia="Calibri" w:hAnsiTheme="minorHAnsi" w:cstheme="minorHAnsi"/>
                <w:i/>
                <w:sz w:val="18"/>
                <w:szCs w:val="18"/>
              </w:rPr>
              <w:t>Accesorios para el montaje</w:t>
            </w:r>
            <w:r w:rsidRPr="00F504C1">
              <w:rPr>
                <w:rFonts w:asciiTheme="minorHAnsi" w:eastAsia="Calibri" w:hAnsiTheme="minorHAnsi" w:cstheme="minorHAnsi"/>
                <w:i/>
                <w:sz w:val="18"/>
                <w:szCs w:val="18"/>
              </w:rPr>
              <w:tab/>
              <w:t xml:space="preserve"> Los necesarios para que sea operativo</w:t>
            </w:r>
          </w:p>
          <w:p w14:paraId="2D0E807B"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Tarjeta de entradas y salidas</w:t>
            </w:r>
          </w:p>
          <w:p w14:paraId="2063AEC0"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Terminal E/S digitales: 8 </w:t>
            </w:r>
          </w:p>
          <w:p w14:paraId="2B33D1D8"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Bloque de terminales para señales analógicas</w:t>
            </w:r>
          </w:p>
          <w:p w14:paraId="7E0619FD"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 Relé de 24 VCC para perfil DIN con indicador de estado de funcionamiento</w:t>
            </w:r>
          </w:p>
          <w:p w14:paraId="4B200CE6"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Regulador de motor con modulación por ancho de pulsos para motores DC</w:t>
            </w:r>
          </w:p>
          <w:p w14:paraId="279BB57D"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 Limitador de corriente de arranque</w:t>
            </w:r>
          </w:p>
          <w:p w14:paraId="1B8E3F66" w14:textId="77777777" w:rsidR="009C3D07" w:rsidRPr="00F504C1" w:rsidRDefault="009C3D07" w:rsidP="00895CEF">
            <w:pPr>
              <w:pStyle w:val="Prrafodelista"/>
              <w:numPr>
                <w:ilvl w:val="1"/>
                <w:numId w:val="50"/>
              </w:numPr>
              <w:suppressAutoHyphens w:val="0"/>
              <w:autoSpaceDN/>
              <w:spacing w:after="0"/>
              <w:ind w:left="108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 Bornera de terminales para conexión de sensores.</w:t>
            </w:r>
          </w:p>
          <w:p w14:paraId="3B22EE5E"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capacitivo</w:t>
            </w:r>
          </w:p>
          <w:p w14:paraId="461F5C79"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Ultrasónico</w:t>
            </w:r>
          </w:p>
          <w:p w14:paraId="3C2B5D02"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de Presión</w:t>
            </w:r>
          </w:p>
          <w:p w14:paraId="669BE167"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Sensor de Caudal</w:t>
            </w:r>
          </w:p>
          <w:p w14:paraId="052317CB"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Válvula Proporcional.</w:t>
            </w:r>
          </w:p>
          <w:p w14:paraId="2E548563"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 xml:space="preserve">Controlador </w:t>
            </w:r>
          </w:p>
          <w:p w14:paraId="7B8DFB1B"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Mediante conexión USB al PC permite conexión de 16 entradas digitales y 16 salidas digitales, 4 entradas analógicas y 2 salidas analógicas. Con display LCD para verificar el estado del controlador.</w:t>
            </w:r>
          </w:p>
          <w:p w14:paraId="10E73A57" w14:textId="77777777" w:rsidR="009C3D07" w:rsidRPr="00F504C1" w:rsidRDefault="009C3D07" w:rsidP="002B0833">
            <w:pPr>
              <w:spacing w:line="276" w:lineRule="auto"/>
              <w:jc w:val="both"/>
              <w:rPr>
                <w:rFonts w:asciiTheme="minorHAnsi" w:eastAsia="Calibri" w:hAnsiTheme="minorHAnsi" w:cstheme="minorHAnsi"/>
                <w:sz w:val="18"/>
                <w:szCs w:val="18"/>
              </w:rPr>
            </w:pPr>
            <w:r w:rsidRPr="00F504C1">
              <w:rPr>
                <w:rFonts w:asciiTheme="minorHAnsi" w:eastAsia="Calibri" w:hAnsiTheme="minorHAnsi" w:cstheme="minorHAnsi"/>
                <w:sz w:val="18"/>
                <w:szCs w:val="18"/>
              </w:rPr>
              <w:t>Accesorios</w:t>
            </w:r>
          </w:p>
          <w:p w14:paraId="11B5D514"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Manual de usuario</w:t>
            </w:r>
          </w:p>
          <w:p w14:paraId="07BC1FF5"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Guía de prácticas profesor y estudiantes</w:t>
            </w:r>
          </w:p>
          <w:p w14:paraId="5722BC9D" w14:textId="77777777" w:rsidR="009C3D07" w:rsidRPr="00F504C1" w:rsidRDefault="009C3D07" w:rsidP="00895CEF">
            <w:pPr>
              <w:pStyle w:val="Prrafodelista"/>
              <w:numPr>
                <w:ilvl w:val="0"/>
                <w:numId w:val="50"/>
              </w:numPr>
              <w:suppressAutoHyphens w:val="0"/>
              <w:autoSpaceDN/>
              <w:spacing w:after="0"/>
              <w:ind w:left="360"/>
              <w:jc w:val="both"/>
              <w:textAlignment w:val="auto"/>
              <w:rPr>
                <w:rFonts w:asciiTheme="minorHAnsi" w:eastAsia="Calibri" w:hAnsiTheme="minorHAnsi" w:cstheme="minorHAnsi"/>
                <w:sz w:val="18"/>
                <w:szCs w:val="18"/>
              </w:rPr>
            </w:pPr>
            <w:r w:rsidRPr="00F504C1">
              <w:rPr>
                <w:rFonts w:asciiTheme="minorHAnsi" w:eastAsia="Calibri" w:hAnsiTheme="minorHAnsi" w:cstheme="minorHAnsi"/>
                <w:sz w:val="18"/>
                <w:szCs w:val="18"/>
              </w:rPr>
              <w:t>Incluir un sistema de e-Learning como complemento del equipo</w:t>
            </w:r>
          </w:p>
          <w:p w14:paraId="6AAABF3B"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p>
          <w:p w14:paraId="33771F5D" w14:textId="77777777" w:rsidR="009C3D07" w:rsidRPr="00F504C1" w:rsidRDefault="009C3D07" w:rsidP="002B0833">
            <w:pPr>
              <w:spacing w:line="256" w:lineRule="auto"/>
              <w:jc w:val="both"/>
              <w:rPr>
                <w:rFonts w:asciiTheme="minorHAnsi" w:hAnsiTheme="minorHAnsi" w:cstheme="minorHAnsi"/>
                <w:b/>
                <w:color w:val="000000"/>
                <w:sz w:val="18"/>
                <w:szCs w:val="18"/>
                <w:u w:val="single"/>
              </w:rPr>
            </w:pPr>
            <w:r w:rsidRPr="00F504C1">
              <w:rPr>
                <w:rFonts w:asciiTheme="minorHAnsi" w:hAnsiTheme="minorHAnsi" w:cstheme="minorHAnsi"/>
                <w:b/>
                <w:color w:val="000000"/>
                <w:sz w:val="18"/>
                <w:szCs w:val="18"/>
                <w:u w:val="single"/>
              </w:rPr>
              <w:t>GARANTÍAS Y NORMATIVA</w:t>
            </w:r>
          </w:p>
          <w:p w14:paraId="7BFAFFF5" w14:textId="77777777" w:rsidR="009C3D07" w:rsidRPr="00F504C1" w:rsidRDefault="009C3D07" w:rsidP="00895CEF">
            <w:pPr>
              <w:pStyle w:val="Prrafodelista"/>
              <w:numPr>
                <w:ilvl w:val="0"/>
                <w:numId w:val="11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673A5DA7" w14:textId="77777777" w:rsidR="009C3D07" w:rsidRPr="00F504C1" w:rsidRDefault="009C3D07" w:rsidP="00895CEF">
            <w:pPr>
              <w:pStyle w:val="Prrafodelista"/>
              <w:numPr>
                <w:ilvl w:val="0"/>
                <w:numId w:val="116"/>
              </w:numPr>
              <w:suppressAutoHyphens w:val="0"/>
              <w:autoSpaceDN/>
              <w:spacing w:after="0" w:line="240" w:lineRule="auto"/>
              <w:textAlignment w:val="auto"/>
              <w:rPr>
                <w:rFonts w:asciiTheme="minorHAnsi" w:eastAsia="Calibri" w:hAnsiTheme="minorHAnsi" w:cstheme="minorHAnsi"/>
                <w:sz w:val="18"/>
                <w:szCs w:val="18"/>
              </w:rPr>
            </w:pPr>
            <w:r w:rsidRPr="00F504C1">
              <w:rPr>
                <w:rFonts w:asciiTheme="minorHAnsi" w:hAnsiTheme="minorHAnsi" w:cstheme="minorHAnsi"/>
                <w:color w:val="000000"/>
                <w:sz w:val="18"/>
                <w:szCs w:val="18"/>
                <w:lang w:eastAsia="es-EC"/>
              </w:rPr>
              <w:t>Los equipos deben cumplir con normativas reconocidas a nivel mundial.</w:t>
            </w:r>
          </w:p>
        </w:tc>
      </w:tr>
      <w:tr w:rsidR="009C3D07" w:rsidRPr="00F504C1" w14:paraId="16A74124" w14:textId="77777777" w:rsidTr="005176E0">
        <w:trPr>
          <w:trHeight w:val="234"/>
        </w:trPr>
        <w:tc>
          <w:tcPr>
            <w:tcW w:w="993" w:type="dxa"/>
            <w:vMerge/>
            <w:tcBorders>
              <w:top w:val="single" w:sz="4" w:space="0" w:color="auto"/>
              <w:left w:val="single" w:sz="4" w:space="0" w:color="auto"/>
              <w:bottom w:val="nil"/>
              <w:right w:val="single" w:sz="4" w:space="0" w:color="auto"/>
            </w:tcBorders>
            <w:vAlign w:val="center"/>
          </w:tcPr>
          <w:p w14:paraId="1E736855"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tc>
        <w:tc>
          <w:tcPr>
            <w:tcW w:w="1559" w:type="dxa"/>
            <w:vMerge/>
            <w:tcBorders>
              <w:top w:val="single" w:sz="4" w:space="0" w:color="auto"/>
              <w:left w:val="single" w:sz="4" w:space="0" w:color="auto"/>
              <w:bottom w:val="nil"/>
              <w:right w:val="nil"/>
            </w:tcBorders>
            <w:vAlign w:val="center"/>
          </w:tcPr>
          <w:p w14:paraId="4C7639DA" w14:textId="77777777" w:rsidR="009C3D07" w:rsidRPr="00F504C1" w:rsidRDefault="009C3D07" w:rsidP="002B0833">
            <w:pPr>
              <w:spacing w:line="256" w:lineRule="auto"/>
              <w:rPr>
                <w:rFonts w:asciiTheme="minorHAnsi" w:hAnsiTheme="minorHAnsi" w:cstheme="minorHAnsi"/>
                <w:color w:val="000000"/>
                <w:sz w:val="18"/>
                <w:szCs w:val="18"/>
                <w:lang w:eastAsia="es-EC"/>
              </w:rPr>
            </w:pPr>
          </w:p>
        </w:tc>
        <w:tc>
          <w:tcPr>
            <w:tcW w:w="7230" w:type="dxa"/>
            <w:vMerge/>
            <w:tcBorders>
              <w:top w:val="single" w:sz="4" w:space="0" w:color="auto"/>
              <w:left w:val="single" w:sz="4" w:space="0" w:color="auto"/>
              <w:bottom w:val="single" w:sz="4" w:space="0" w:color="auto"/>
              <w:right w:val="single" w:sz="4" w:space="0" w:color="auto"/>
            </w:tcBorders>
            <w:vAlign w:val="center"/>
          </w:tcPr>
          <w:p w14:paraId="6E964A24" w14:textId="77777777" w:rsidR="009C3D07" w:rsidRPr="00F504C1" w:rsidRDefault="009C3D07" w:rsidP="002B0833">
            <w:pPr>
              <w:spacing w:line="256" w:lineRule="auto"/>
              <w:rPr>
                <w:rFonts w:asciiTheme="minorHAnsi" w:hAnsiTheme="minorHAnsi" w:cstheme="minorHAnsi"/>
                <w:color w:val="000000"/>
                <w:sz w:val="18"/>
                <w:szCs w:val="18"/>
                <w:lang w:eastAsia="es-EC"/>
              </w:rPr>
            </w:pPr>
          </w:p>
        </w:tc>
      </w:tr>
      <w:tr w:rsidR="009C3D07" w:rsidRPr="00F504C1" w14:paraId="14D36827"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97AB182"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r w:rsidRPr="00F504C1">
              <w:rPr>
                <w:rFonts w:asciiTheme="minorHAnsi" w:hAnsiTheme="minorHAnsi" w:cstheme="minorHAnsi"/>
                <w:i/>
                <w:color w:val="000000"/>
                <w:sz w:val="18"/>
                <w:szCs w:val="18"/>
                <w:lang w:eastAsia="es-EC"/>
              </w:rPr>
              <w:t>78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2F8A13D"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Multímetro y Pinza Amperimétrica</w:t>
            </w:r>
          </w:p>
        </w:tc>
        <w:tc>
          <w:tcPr>
            <w:tcW w:w="7230" w:type="dxa"/>
            <w:tcBorders>
              <w:top w:val="single" w:sz="4" w:space="0" w:color="auto"/>
              <w:left w:val="nil"/>
              <w:bottom w:val="single" w:sz="4" w:space="0" w:color="auto"/>
              <w:right w:val="single" w:sz="4" w:space="0" w:color="auto"/>
            </w:tcBorders>
            <w:noWrap/>
            <w:vAlign w:val="center"/>
            <w:hideMark/>
          </w:tcPr>
          <w:p w14:paraId="774E9944"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1D5ACC6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3F613BD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1041F44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D446E8E" w14:textId="77777777" w:rsidR="009C3D07" w:rsidRPr="00F504C1" w:rsidRDefault="009C3D07" w:rsidP="002B0833">
            <w:pPr>
              <w:jc w:val="both"/>
              <w:rPr>
                <w:rFonts w:asciiTheme="minorHAnsi" w:eastAsia="Arial" w:hAnsiTheme="minorHAnsi" w:cstheme="minorHAnsi"/>
                <w:sz w:val="18"/>
                <w:szCs w:val="18"/>
              </w:rPr>
            </w:pPr>
          </w:p>
          <w:p w14:paraId="55520A9C"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476DF862" w14:textId="77777777" w:rsidR="009C3D07" w:rsidRPr="00F504C1" w:rsidRDefault="009C3D07" w:rsidP="002B0833">
            <w:pPr>
              <w:jc w:val="both"/>
              <w:rPr>
                <w:rFonts w:asciiTheme="minorHAnsi" w:eastAsia="Arial" w:hAnsiTheme="minorHAnsi" w:cstheme="minorHAnsi"/>
                <w:sz w:val="18"/>
                <w:szCs w:val="18"/>
              </w:rPr>
            </w:pPr>
          </w:p>
          <w:p w14:paraId="60DEAF27"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59F2460E" w14:textId="77777777" w:rsidR="009C3D07" w:rsidRPr="00F504C1" w:rsidRDefault="009C3D07" w:rsidP="002B0833">
            <w:pPr>
              <w:spacing w:line="256" w:lineRule="auto"/>
              <w:jc w:val="both"/>
              <w:rPr>
                <w:rFonts w:asciiTheme="minorHAnsi" w:hAnsiTheme="minorHAnsi" w:cstheme="minorHAnsi"/>
                <w:b/>
                <w:color w:val="000000"/>
                <w:sz w:val="18"/>
                <w:szCs w:val="18"/>
                <w:lang w:eastAsia="es-EC"/>
              </w:rPr>
            </w:pPr>
          </w:p>
          <w:p w14:paraId="3E766D97"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CC; mínimo 600 V</w:t>
            </w:r>
          </w:p>
          <w:p w14:paraId="6056FFE9"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Tensión CA; mínimo 600 V</w:t>
            </w:r>
          </w:p>
          <w:p w14:paraId="04A4877B"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Corriente CC; mínimo 400 A </w:t>
            </w:r>
          </w:p>
          <w:p w14:paraId="36EE3A7F"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Corriente CA; mínimo 400 A </w:t>
            </w:r>
          </w:p>
          <w:p w14:paraId="6C46F88B"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Capacitancia: Capacidad máxima 9.999 µf</w:t>
            </w:r>
          </w:p>
          <w:p w14:paraId="79B9E79A"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Frecuencia: mínimo 1 KHz</w:t>
            </w:r>
          </w:p>
          <w:p w14:paraId="6BF6E991"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Medida de la temperatura: mínimo 800°C</w:t>
            </w:r>
          </w:p>
          <w:p w14:paraId="7A6B4BCB"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Especificaciones de seguridad</w:t>
            </w:r>
          </w:p>
          <w:p w14:paraId="0147AF26"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Categoría de sobretensión:  EN 61010-1 a 1000 V CAT III, 600 V CAT IV</w:t>
            </w:r>
          </w:p>
          <w:p w14:paraId="2A06366B"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Cumple con Homologados por UL, CSA, TÜV y VDE</w:t>
            </w:r>
          </w:p>
          <w:p w14:paraId="4B626B0E" w14:textId="77777777" w:rsidR="009C3D07" w:rsidRPr="00F504C1" w:rsidRDefault="009C3D07" w:rsidP="002B0833">
            <w:pPr>
              <w:pStyle w:val="Prrafodelista"/>
              <w:spacing w:after="0" w:line="256" w:lineRule="auto"/>
              <w:jc w:val="both"/>
              <w:rPr>
                <w:rFonts w:asciiTheme="minorHAnsi" w:hAnsiTheme="minorHAnsi" w:cstheme="minorHAnsi"/>
                <w:color w:val="000000"/>
                <w:sz w:val="18"/>
                <w:szCs w:val="18"/>
                <w:lang w:eastAsia="es-EC"/>
              </w:rPr>
            </w:pPr>
          </w:p>
          <w:p w14:paraId="19B1DD2B" w14:textId="77777777" w:rsidR="009C3D07" w:rsidRPr="00F504C1" w:rsidRDefault="009C3D07" w:rsidP="002B0833">
            <w:pPr>
              <w:spacing w:line="256" w:lineRule="auto"/>
              <w:jc w:val="both"/>
              <w:rPr>
                <w:rFonts w:asciiTheme="minorHAnsi" w:hAnsiTheme="minorHAnsi" w:cstheme="minorHAnsi"/>
                <w:b/>
                <w:color w:val="000000"/>
                <w:sz w:val="18"/>
                <w:szCs w:val="18"/>
                <w:lang w:eastAsia="es-EC"/>
              </w:rPr>
            </w:pPr>
            <w:r w:rsidRPr="00F504C1">
              <w:rPr>
                <w:rFonts w:asciiTheme="minorHAnsi" w:hAnsiTheme="minorHAnsi" w:cstheme="minorHAnsi"/>
                <w:b/>
                <w:color w:val="000000"/>
                <w:sz w:val="18"/>
                <w:szCs w:val="18"/>
                <w:lang w:eastAsia="es-EC"/>
              </w:rPr>
              <w:t>Accesorios</w:t>
            </w:r>
          </w:p>
          <w:p w14:paraId="577E6F5F"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Se deben incluir todos los accesorios necesarios para que los instrumentos funcionen correctamente</w:t>
            </w:r>
          </w:p>
          <w:p w14:paraId="2883648F" w14:textId="77777777" w:rsidR="009C3D07" w:rsidRPr="00F504C1" w:rsidRDefault="009C3D07" w:rsidP="00895CEF">
            <w:pPr>
              <w:pStyle w:val="Prrafodelista"/>
              <w:numPr>
                <w:ilvl w:val="0"/>
                <w:numId w:val="119"/>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Manual de usuario</w:t>
            </w:r>
          </w:p>
          <w:p w14:paraId="53B57BA5" w14:textId="77777777" w:rsidR="009C3D07" w:rsidRPr="00F504C1" w:rsidRDefault="009C3D07" w:rsidP="002B0833">
            <w:pPr>
              <w:spacing w:line="256" w:lineRule="auto"/>
              <w:jc w:val="both"/>
              <w:rPr>
                <w:rFonts w:asciiTheme="minorHAnsi" w:hAnsiTheme="minorHAnsi" w:cstheme="minorHAnsi"/>
                <w:b/>
                <w:color w:val="000000"/>
                <w:sz w:val="18"/>
                <w:szCs w:val="18"/>
                <w:u w:val="single"/>
              </w:rPr>
            </w:pPr>
          </w:p>
          <w:p w14:paraId="74553D88"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05268D63" w14:textId="77777777" w:rsidR="009C3D07" w:rsidRPr="00F504C1" w:rsidRDefault="009C3D07" w:rsidP="00895CEF">
            <w:pPr>
              <w:pStyle w:val="Prrafodelista"/>
              <w:numPr>
                <w:ilvl w:val="0"/>
                <w:numId w:val="11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330AAF8F" w14:textId="77777777" w:rsidR="009C3D07" w:rsidRPr="00F504C1" w:rsidRDefault="009C3D07" w:rsidP="00895CEF">
            <w:pPr>
              <w:pStyle w:val="Prrafodelista"/>
              <w:numPr>
                <w:ilvl w:val="0"/>
                <w:numId w:val="116"/>
              </w:numPr>
              <w:suppressAutoHyphens w:val="0"/>
              <w:autoSpaceDN/>
              <w:spacing w:after="0" w:line="240"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p w14:paraId="3BFDDB50"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tc>
      </w:tr>
      <w:tr w:rsidR="009C3D07" w:rsidRPr="00F504C1" w14:paraId="0461F4D1"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0D4F5CB7"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38A482F7"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p>
          <w:p w14:paraId="1A411733"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r w:rsidRPr="00F504C1">
              <w:rPr>
                <w:rFonts w:asciiTheme="minorHAnsi" w:hAnsiTheme="minorHAnsi" w:cstheme="minorHAnsi"/>
                <w:i/>
                <w:color w:val="000000"/>
                <w:sz w:val="18"/>
                <w:szCs w:val="18"/>
                <w:lang w:eastAsia="es-EC"/>
              </w:rPr>
              <w:t>79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E23AE5B"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p>
          <w:p w14:paraId="49E4C70E"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entrenamiento virtual</w:t>
            </w:r>
          </w:p>
        </w:tc>
        <w:tc>
          <w:tcPr>
            <w:tcW w:w="7230" w:type="dxa"/>
            <w:tcBorders>
              <w:top w:val="single" w:sz="4" w:space="0" w:color="auto"/>
              <w:left w:val="nil"/>
              <w:bottom w:val="single" w:sz="4" w:space="0" w:color="auto"/>
              <w:right w:val="single" w:sz="4" w:space="0" w:color="auto"/>
            </w:tcBorders>
            <w:vAlign w:val="center"/>
            <w:hideMark/>
          </w:tcPr>
          <w:p w14:paraId="68B53070"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0A10160D"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262AB0A3"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EC734BB"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4B3EC9C4" w14:textId="77777777" w:rsidR="009C3D07" w:rsidRPr="00F504C1" w:rsidRDefault="009C3D07" w:rsidP="002B0833">
            <w:pPr>
              <w:jc w:val="both"/>
              <w:rPr>
                <w:rFonts w:asciiTheme="minorHAnsi" w:eastAsia="Arial" w:hAnsiTheme="minorHAnsi" w:cstheme="minorHAnsi"/>
                <w:sz w:val="18"/>
                <w:szCs w:val="18"/>
              </w:rPr>
            </w:pPr>
          </w:p>
          <w:p w14:paraId="42CF4A41"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25608897" w14:textId="77777777" w:rsidR="009C3D07" w:rsidRPr="00F504C1" w:rsidRDefault="009C3D07" w:rsidP="002B0833">
            <w:pPr>
              <w:jc w:val="both"/>
              <w:rPr>
                <w:rFonts w:asciiTheme="minorHAnsi" w:eastAsia="Arial" w:hAnsiTheme="minorHAnsi" w:cstheme="minorHAnsi"/>
                <w:sz w:val="18"/>
                <w:szCs w:val="18"/>
              </w:rPr>
            </w:pPr>
          </w:p>
          <w:p w14:paraId="0364CEB1"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4D5A1ADE"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entrenamiento en entornos virtuales, permite que los estudiantes puedan conocer el comportamiento de procesos industriales comúnmente utilizados en una planta “virtual”.</w:t>
            </w:r>
          </w:p>
          <w:p w14:paraId="14C583D4"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 xml:space="preserve">El sistema virtual podrá simular procesos relacionados a una planta de producción sea de: cerámica, neumáticos o embotelladora.  </w:t>
            </w:r>
          </w:p>
          <w:p w14:paraId="785F12EF"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7266607E" w14:textId="77777777" w:rsidR="009C3D07" w:rsidRPr="00F504C1" w:rsidRDefault="009C3D07" w:rsidP="002B0833">
            <w:pPr>
              <w:spacing w:line="256" w:lineRule="auto"/>
              <w:jc w:val="both"/>
              <w:rPr>
                <w:rFonts w:asciiTheme="minorHAnsi" w:hAnsiTheme="minorHAnsi" w:cstheme="minorHAnsi"/>
                <w:b/>
                <w:color w:val="000000"/>
                <w:sz w:val="18"/>
                <w:szCs w:val="18"/>
                <w:lang w:eastAsia="es-EC"/>
              </w:rPr>
            </w:pPr>
            <w:r w:rsidRPr="00F504C1">
              <w:rPr>
                <w:rFonts w:asciiTheme="minorHAnsi" w:hAnsiTheme="minorHAnsi" w:cstheme="minorHAnsi"/>
                <w:b/>
                <w:color w:val="000000"/>
                <w:sz w:val="18"/>
                <w:szCs w:val="18"/>
                <w:lang w:eastAsia="es-EC"/>
              </w:rPr>
              <w:t>Módulos mínimos que se pueden incluir (en función del proceso):</w:t>
            </w:r>
          </w:p>
          <w:p w14:paraId="5C90C3C6"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En los módulos virtuales que a continuación se indican, los sistemas virtuales deberán contener todos los elementos que son parte de un proceso real e interactuar con estos (Pulsador de arranque, botón de paro de emergencia, elementos de protección, sensores, actuadores, etc.)</w:t>
            </w:r>
          </w:p>
          <w:p w14:paraId="38B36277"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mezclado</w:t>
            </w:r>
          </w:p>
          <w:p w14:paraId="54D53969"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triturado</w:t>
            </w:r>
          </w:p>
          <w:p w14:paraId="1308443E"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secado</w:t>
            </w:r>
          </w:p>
          <w:p w14:paraId="3F2EC2DC"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banda transportadora</w:t>
            </w:r>
          </w:p>
          <w:p w14:paraId="7FF63E92"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Sistemas de lavado</w:t>
            </w:r>
          </w:p>
          <w:p w14:paraId="24CB6046"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envasado</w:t>
            </w:r>
          </w:p>
          <w:p w14:paraId="29393360"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tratamiento de aguas residuales</w:t>
            </w:r>
          </w:p>
          <w:p w14:paraId="1274AA77"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 de paletizado</w:t>
            </w:r>
          </w:p>
          <w:p w14:paraId="20BC60BD"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Sistemas de control de calidad</w:t>
            </w:r>
          </w:p>
          <w:p w14:paraId="75D7ED67" w14:textId="77777777" w:rsidR="009C3D07" w:rsidRPr="00F504C1" w:rsidRDefault="009C3D07" w:rsidP="002B0833">
            <w:pPr>
              <w:spacing w:line="256" w:lineRule="auto"/>
              <w:jc w:val="both"/>
              <w:rPr>
                <w:rFonts w:asciiTheme="minorHAnsi" w:hAnsiTheme="minorHAnsi" w:cstheme="minorHAnsi"/>
                <w:b/>
                <w:color w:val="000000"/>
                <w:sz w:val="18"/>
                <w:szCs w:val="18"/>
                <w:lang w:eastAsia="es-EC"/>
              </w:rPr>
            </w:pPr>
          </w:p>
          <w:p w14:paraId="77BB71D7"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r w:rsidRPr="00F504C1">
              <w:rPr>
                <w:rFonts w:asciiTheme="minorHAnsi" w:hAnsiTheme="minorHAnsi" w:cstheme="minorHAnsi"/>
                <w:b/>
                <w:color w:val="000000"/>
                <w:sz w:val="18"/>
                <w:szCs w:val="18"/>
                <w:lang w:eastAsia="es-EC"/>
              </w:rPr>
              <w:t>Accesorios</w:t>
            </w:r>
          </w:p>
          <w:p w14:paraId="6D0B34D2"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Manual de usuario</w:t>
            </w:r>
          </w:p>
          <w:p w14:paraId="61F655E5"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Guía de prácticas profesor y estudiantes</w:t>
            </w:r>
          </w:p>
          <w:p w14:paraId="424A2AE7"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Software con licencia ilimitada</w:t>
            </w:r>
          </w:p>
          <w:p w14:paraId="325CAB4C" w14:textId="77777777" w:rsidR="009C3D07" w:rsidRPr="00F504C1" w:rsidRDefault="009C3D07" w:rsidP="00895CEF">
            <w:pPr>
              <w:pStyle w:val="Prrafodelista"/>
              <w:numPr>
                <w:ilvl w:val="0"/>
                <w:numId w:val="116"/>
              </w:numPr>
              <w:suppressAutoHyphens w:val="0"/>
              <w:autoSpaceDN/>
              <w:spacing w:after="0" w:line="256" w:lineRule="auto"/>
              <w:jc w:val="both"/>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Elementos y dispositivos necesarios para el funcionamiento adecuado del sistema</w:t>
            </w:r>
          </w:p>
          <w:p w14:paraId="2824521C"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146ECB4D"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7979F541" w14:textId="77777777" w:rsidR="009C3D07" w:rsidRPr="00F504C1" w:rsidRDefault="009C3D07" w:rsidP="00895CEF">
            <w:pPr>
              <w:pStyle w:val="Prrafodelista"/>
              <w:numPr>
                <w:ilvl w:val="0"/>
                <w:numId w:val="11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6C2A5DD" w14:textId="77777777" w:rsidR="009C3D07" w:rsidRPr="00F504C1" w:rsidRDefault="009C3D07" w:rsidP="00895CEF">
            <w:pPr>
              <w:pStyle w:val="Prrafodelista"/>
              <w:numPr>
                <w:ilvl w:val="0"/>
                <w:numId w:val="116"/>
              </w:numPr>
              <w:suppressAutoHyphens w:val="0"/>
              <w:autoSpaceDN/>
              <w:spacing w:after="0" w:line="240"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tc>
      </w:tr>
      <w:tr w:rsidR="009C3D07" w:rsidRPr="00F504C1" w14:paraId="344D4838" w14:textId="77777777" w:rsidTr="005176E0">
        <w:trPr>
          <w:trHeight w:val="300"/>
        </w:trPr>
        <w:tc>
          <w:tcPr>
            <w:tcW w:w="993" w:type="dxa"/>
            <w:tcBorders>
              <w:top w:val="nil"/>
              <w:left w:val="single" w:sz="4" w:space="0" w:color="auto"/>
              <w:bottom w:val="single" w:sz="4" w:space="0" w:color="auto"/>
              <w:right w:val="single" w:sz="4" w:space="0" w:color="auto"/>
            </w:tcBorders>
            <w:noWrap/>
            <w:vAlign w:val="center"/>
            <w:hideMark/>
          </w:tcPr>
          <w:p w14:paraId="3CF9AE1F"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r w:rsidRPr="00F504C1">
              <w:rPr>
                <w:rFonts w:asciiTheme="minorHAnsi" w:hAnsiTheme="minorHAnsi" w:cstheme="minorHAnsi"/>
                <w:i/>
                <w:color w:val="000000"/>
                <w:sz w:val="18"/>
                <w:szCs w:val="18"/>
                <w:lang w:eastAsia="es-EC"/>
              </w:rPr>
              <w:t>80</w:t>
            </w:r>
          </w:p>
        </w:tc>
        <w:tc>
          <w:tcPr>
            <w:tcW w:w="1559" w:type="dxa"/>
            <w:tcBorders>
              <w:top w:val="nil"/>
              <w:left w:val="single" w:sz="4" w:space="0" w:color="auto"/>
              <w:bottom w:val="single" w:sz="4" w:space="0" w:color="auto"/>
              <w:right w:val="nil"/>
            </w:tcBorders>
            <w:noWrap/>
            <w:vAlign w:val="center"/>
            <w:hideMark/>
          </w:tcPr>
          <w:p w14:paraId="5199BDF1"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Fuente de poder</w:t>
            </w:r>
          </w:p>
        </w:tc>
        <w:tc>
          <w:tcPr>
            <w:tcW w:w="7230" w:type="dxa"/>
            <w:tcBorders>
              <w:top w:val="single" w:sz="4" w:space="0" w:color="auto"/>
              <w:left w:val="single" w:sz="4" w:space="0" w:color="auto"/>
              <w:bottom w:val="single" w:sz="4" w:space="0" w:color="auto"/>
              <w:right w:val="single" w:sz="4" w:space="0" w:color="auto"/>
            </w:tcBorders>
            <w:vAlign w:val="center"/>
            <w:hideMark/>
          </w:tcPr>
          <w:p w14:paraId="1218A8DC"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GENERALIDADES</w:t>
            </w:r>
          </w:p>
          <w:p w14:paraId="5712BF63"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 xml:space="preserve">Marca: </w:t>
            </w:r>
            <w:r w:rsidRPr="00F504C1">
              <w:rPr>
                <w:rFonts w:asciiTheme="minorHAnsi" w:eastAsia="Arial" w:hAnsiTheme="minorHAnsi" w:cstheme="minorHAnsi"/>
                <w:sz w:val="18"/>
                <w:szCs w:val="18"/>
              </w:rPr>
              <w:t xml:space="preserve"> Especificar</w:t>
            </w:r>
          </w:p>
          <w:p w14:paraId="05450D0A"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 xml:space="preserve">Modelo: </w:t>
            </w:r>
            <w:r w:rsidRPr="00F504C1">
              <w:rPr>
                <w:rFonts w:asciiTheme="minorHAnsi" w:eastAsia="Arial" w:hAnsiTheme="minorHAnsi" w:cstheme="minorHAnsi"/>
                <w:sz w:val="18"/>
                <w:szCs w:val="18"/>
              </w:rPr>
              <w:t>Especificar</w:t>
            </w:r>
          </w:p>
          <w:p w14:paraId="4511E477"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Procedencia:</w:t>
            </w:r>
            <w:r w:rsidRPr="00F504C1">
              <w:rPr>
                <w:rFonts w:asciiTheme="minorHAnsi" w:eastAsia="Arial" w:hAnsiTheme="minorHAnsi" w:cstheme="minorHAnsi"/>
                <w:sz w:val="18"/>
                <w:szCs w:val="18"/>
              </w:rPr>
              <w:t xml:space="preserve"> Especificar</w:t>
            </w:r>
          </w:p>
          <w:p w14:paraId="5A768D09" w14:textId="77777777" w:rsidR="009C3D07" w:rsidRPr="00F504C1" w:rsidRDefault="009C3D07" w:rsidP="002B0833">
            <w:pPr>
              <w:jc w:val="both"/>
              <w:rPr>
                <w:rFonts w:asciiTheme="minorHAnsi" w:eastAsia="Arial" w:hAnsiTheme="minorHAnsi" w:cstheme="minorHAnsi"/>
                <w:sz w:val="18"/>
                <w:szCs w:val="18"/>
              </w:rPr>
            </w:pPr>
          </w:p>
          <w:p w14:paraId="110D6A04" w14:textId="77777777" w:rsidR="009C3D07" w:rsidRPr="00F504C1" w:rsidRDefault="009C3D07" w:rsidP="002B0833">
            <w:pPr>
              <w:jc w:val="both"/>
              <w:rPr>
                <w:rFonts w:asciiTheme="minorHAnsi" w:eastAsia="Arial"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4AA8C377" w14:textId="77777777" w:rsidR="009C3D07" w:rsidRPr="00F504C1" w:rsidRDefault="009C3D07" w:rsidP="002B0833">
            <w:pPr>
              <w:jc w:val="both"/>
              <w:rPr>
                <w:rFonts w:asciiTheme="minorHAnsi" w:eastAsia="Arial" w:hAnsiTheme="minorHAnsi" w:cstheme="minorHAnsi"/>
                <w:sz w:val="18"/>
                <w:szCs w:val="18"/>
              </w:rPr>
            </w:pPr>
          </w:p>
          <w:p w14:paraId="475F85EB" w14:textId="77777777" w:rsidR="009C3D07" w:rsidRPr="00F504C1" w:rsidRDefault="009C3D07" w:rsidP="002B0833">
            <w:pPr>
              <w:jc w:val="both"/>
              <w:rPr>
                <w:rFonts w:asciiTheme="minorHAnsi" w:eastAsia="Arial" w:hAnsiTheme="minorHAnsi" w:cstheme="minorHAnsi"/>
                <w:b/>
                <w:sz w:val="18"/>
                <w:szCs w:val="18"/>
                <w:u w:val="single"/>
              </w:rPr>
            </w:pPr>
            <w:r w:rsidRPr="00F504C1">
              <w:rPr>
                <w:rFonts w:asciiTheme="minorHAnsi" w:eastAsia="Arial" w:hAnsiTheme="minorHAnsi" w:cstheme="minorHAnsi"/>
                <w:b/>
                <w:sz w:val="18"/>
                <w:szCs w:val="18"/>
                <w:u w:val="single"/>
              </w:rPr>
              <w:t>DESCRIPCIÓN GENERAL BASE</w:t>
            </w:r>
          </w:p>
          <w:p w14:paraId="36A17278" w14:textId="77777777" w:rsidR="009C3D07" w:rsidRPr="00F504C1" w:rsidRDefault="009C3D07" w:rsidP="00895CEF">
            <w:pPr>
              <w:pStyle w:val="Prrafodelista"/>
              <w:numPr>
                <w:ilvl w:val="0"/>
                <w:numId w:val="51"/>
              </w:numPr>
              <w:suppressAutoHyphens w:val="0"/>
              <w:autoSpaceDN/>
              <w:spacing w:after="0"/>
              <w:contextualSpacing/>
              <w:jc w:val="both"/>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Fuente de alimentación lineal regulada de dos cuadrantes</w:t>
            </w:r>
          </w:p>
          <w:p w14:paraId="6AB14739" w14:textId="77777777" w:rsidR="009C3D07" w:rsidRPr="00F504C1" w:rsidRDefault="009C3D07" w:rsidP="00895CEF">
            <w:pPr>
              <w:pStyle w:val="Prrafodelista"/>
              <w:numPr>
                <w:ilvl w:val="0"/>
                <w:numId w:val="51"/>
              </w:numPr>
              <w:suppressAutoHyphens w:val="0"/>
              <w:autoSpaceDN/>
              <w:spacing w:after="0"/>
              <w:contextualSpacing/>
              <w:jc w:val="both"/>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Todos los canales están controlados de forma independiente y han aislado a las salidas para una máxima flexibilidad</w:t>
            </w:r>
          </w:p>
          <w:p w14:paraId="2E06498C" w14:textId="77777777" w:rsidR="009C3D07" w:rsidRPr="00F504C1" w:rsidRDefault="009C3D07" w:rsidP="00895CEF">
            <w:pPr>
              <w:pStyle w:val="Prrafodelista"/>
              <w:numPr>
                <w:ilvl w:val="0"/>
                <w:numId w:val="51"/>
              </w:numPr>
              <w:suppressAutoHyphens w:val="0"/>
              <w:autoSpaceDN/>
              <w:spacing w:after="0"/>
              <w:contextualSpacing/>
              <w:jc w:val="both"/>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Todos los canales tienen la teledetección para asegurarse que el voltaje programado se aplica con precisión a la carga</w:t>
            </w:r>
          </w:p>
          <w:p w14:paraId="424052A8" w14:textId="77777777" w:rsidR="009C3D07" w:rsidRPr="00F504C1" w:rsidRDefault="009C3D07" w:rsidP="00895CEF">
            <w:pPr>
              <w:pStyle w:val="Prrafodelista"/>
              <w:numPr>
                <w:ilvl w:val="0"/>
                <w:numId w:val="51"/>
              </w:numPr>
              <w:suppressAutoHyphens w:val="0"/>
              <w:autoSpaceDN/>
              <w:spacing w:after="0"/>
              <w:contextualSpacing/>
              <w:jc w:val="both"/>
              <w:textAlignment w:val="auto"/>
              <w:rPr>
                <w:rFonts w:asciiTheme="minorHAnsi" w:hAnsiTheme="minorHAnsi" w:cstheme="minorHAnsi"/>
                <w:b/>
                <w:bCs/>
                <w:sz w:val="18"/>
                <w:szCs w:val="18"/>
                <w:lang w:eastAsia="es-EC"/>
              </w:rPr>
            </w:pPr>
            <w:r w:rsidRPr="00F504C1">
              <w:rPr>
                <w:rFonts w:asciiTheme="minorHAnsi" w:hAnsiTheme="minorHAnsi" w:cstheme="minorHAnsi"/>
                <w:color w:val="000000" w:themeColor="text1"/>
                <w:sz w:val="18"/>
                <w:szCs w:val="18"/>
                <w:lang w:eastAsia="es-EC"/>
              </w:rPr>
              <w:t>Los canales variables se pueden combinar ya sea en serie para una tensión de salida doble o en paralelo para duplicar la corriente de salida.</w:t>
            </w:r>
          </w:p>
          <w:p w14:paraId="38AFC5DB" w14:textId="77777777" w:rsidR="009C3D07" w:rsidRPr="00F504C1" w:rsidRDefault="009C3D07" w:rsidP="00895CEF">
            <w:pPr>
              <w:pStyle w:val="Prrafodelista"/>
              <w:numPr>
                <w:ilvl w:val="0"/>
                <w:numId w:val="51"/>
              </w:numPr>
              <w:suppressAutoHyphens w:val="0"/>
              <w:autoSpaceDN/>
              <w:spacing w:after="0"/>
              <w:contextualSpacing/>
              <w:jc w:val="both"/>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Bajo nivel de ruido y bajo rizado</w:t>
            </w:r>
          </w:p>
          <w:p w14:paraId="4A463FB2" w14:textId="77777777" w:rsidR="009C3D07" w:rsidRPr="00F504C1" w:rsidRDefault="009C3D07" w:rsidP="00895CEF">
            <w:pPr>
              <w:pStyle w:val="Prrafodelista"/>
              <w:numPr>
                <w:ilvl w:val="0"/>
                <w:numId w:val="51"/>
              </w:numPr>
              <w:suppressAutoHyphens w:val="0"/>
              <w:autoSpaceDN/>
              <w:spacing w:after="0"/>
              <w:contextualSpacing/>
              <w:jc w:val="both"/>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Tensión y corriente de todos los canales se muestran simultáneamente para facilitar la observación de cada estado de la salida</w:t>
            </w:r>
          </w:p>
          <w:p w14:paraId="0406610A" w14:textId="77777777" w:rsidR="009C3D07" w:rsidRPr="00F504C1" w:rsidRDefault="009C3D07" w:rsidP="002B0833">
            <w:pPr>
              <w:pStyle w:val="Prrafodelista"/>
              <w:spacing w:after="0"/>
              <w:ind w:left="360"/>
              <w:jc w:val="both"/>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entrada de teclado permite la entrada rápida y precisa de los valores de salida</w:t>
            </w:r>
          </w:p>
          <w:p w14:paraId="03C57A27" w14:textId="77777777" w:rsidR="009C3D07" w:rsidRPr="00F504C1" w:rsidRDefault="009C3D07" w:rsidP="002B0833">
            <w:pPr>
              <w:spacing w:line="276" w:lineRule="auto"/>
              <w:rPr>
                <w:rFonts w:asciiTheme="minorHAnsi" w:hAnsiTheme="minorHAnsi" w:cstheme="minorHAnsi"/>
                <w:color w:val="000000" w:themeColor="text1"/>
                <w:sz w:val="18"/>
                <w:szCs w:val="18"/>
                <w:lang w:eastAsia="es-EC"/>
              </w:rPr>
            </w:pPr>
          </w:p>
          <w:p w14:paraId="49EBE284" w14:textId="77777777" w:rsidR="009C3D07" w:rsidRPr="00F504C1" w:rsidRDefault="009C3D07" w:rsidP="002B0833">
            <w:pPr>
              <w:spacing w:line="276" w:lineRule="auto"/>
              <w:rPr>
                <w:rFonts w:asciiTheme="minorHAnsi" w:hAnsiTheme="minorHAnsi" w:cstheme="minorHAnsi"/>
                <w:color w:val="000000" w:themeColor="text1"/>
                <w:sz w:val="18"/>
                <w:szCs w:val="18"/>
                <w:lang w:eastAsia="es-EC"/>
              </w:rPr>
            </w:pPr>
            <w:r w:rsidRPr="00F504C1">
              <w:rPr>
                <w:rFonts w:asciiTheme="minorHAnsi" w:hAnsiTheme="minorHAnsi" w:cstheme="minorHAnsi"/>
                <w:b/>
                <w:color w:val="000000" w:themeColor="text1"/>
                <w:sz w:val="18"/>
                <w:szCs w:val="18"/>
                <w:u w:val="single"/>
                <w:lang w:eastAsia="es-EC"/>
              </w:rPr>
              <w:t>Características específicas</w:t>
            </w:r>
          </w:p>
          <w:p w14:paraId="795DAC34" w14:textId="77777777" w:rsidR="009C3D07" w:rsidRPr="00F504C1" w:rsidRDefault="009C3D07" w:rsidP="00895CEF">
            <w:pPr>
              <w:pStyle w:val="Prrafodelista"/>
              <w:numPr>
                <w:ilvl w:val="0"/>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Número de canales variables: 2</w:t>
            </w:r>
          </w:p>
          <w:p w14:paraId="19A44752" w14:textId="77777777" w:rsidR="009C3D07" w:rsidRPr="00F504C1" w:rsidRDefault="009C3D07" w:rsidP="00895CEF">
            <w:pPr>
              <w:pStyle w:val="Prrafodelista"/>
              <w:numPr>
                <w:ilvl w:val="1"/>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Voltaje mínimo de salida por canal:0 VCC a 30 VCC</w:t>
            </w:r>
          </w:p>
          <w:p w14:paraId="4E50D527" w14:textId="77777777" w:rsidR="009C3D07" w:rsidRPr="00F504C1" w:rsidRDefault="009C3D07" w:rsidP="00895CEF">
            <w:pPr>
              <w:pStyle w:val="Prrafodelista"/>
              <w:numPr>
                <w:ilvl w:val="1"/>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Intensidad de corriente por canal: 0 a 3 A</w:t>
            </w:r>
          </w:p>
          <w:p w14:paraId="0E0E1422" w14:textId="77777777" w:rsidR="009C3D07" w:rsidRPr="00F504C1" w:rsidRDefault="009C3D07" w:rsidP="00895CEF">
            <w:pPr>
              <w:pStyle w:val="Prrafodelista"/>
              <w:numPr>
                <w:ilvl w:val="1"/>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Potencia de salida Máx.: 100 W</w:t>
            </w:r>
          </w:p>
          <w:p w14:paraId="4D272375" w14:textId="77777777" w:rsidR="009C3D07" w:rsidRPr="00F504C1" w:rsidRDefault="009C3D07" w:rsidP="00895CEF">
            <w:pPr>
              <w:pStyle w:val="Prrafodelista"/>
              <w:numPr>
                <w:ilvl w:val="0"/>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Número de canales fijos: 1</w:t>
            </w:r>
          </w:p>
          <w:p w14:paraId="718827CD" w14:textId="77777777" w:rsidR="009C3D07" w:rsidRPr="00F504C1" w:rsidRDefault="009C3D07" w:rsidP="00895CEF">
            <w:pPr>
              <w:pStyle w:val="Prrafodelista"/>
              <w:numPr>
                <w:ilvl w:val="1"/>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Voltaje de salida: 5V</w:t>
            </w:r>
          </w:p>
          <w:p w14:paraId="0F6BDDAF" w14:textId="77777777" w:rsidR="009C3D07" w:rsidRPr="00F504C1" w:rsidRDefault="009C3D07" w:rsidP="00895CEF">
            <w:pPr>
              <w:pStyle w:val="Prrafodelista"/>
              <w:numPr>
                <w:ilvl w:val="1"/>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Corriente de salida: 2 A</w:t>
            </w:r>
          </w:p>
          <w:p w14:paraId="38243FF1" w14:textId="77777777" w:rsidR="009C3D07" w:rsidRPr="00F504C1" w:rsidRDefault="009C3D07" w:rsidP="00895CEF">
            <w:pPr>
              <w:pStyle w:val="Prrafodelista"/>
              <w:numPr>
                <w:ilvl w:val="0"/>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Resolución de ajuste y de indicación: 10 mV, 1 mA</w:t>
            </w:r>
          </w:p>
          <w:p w14:paraId="61B5D152" w14:textId="77777777" w:rsidR="009C3D07" w:rsidRPr="00F504C1" w:rsidRDefault="009C3D07" w:rsidP="00895CEF">
            <w:pPr>
              <w:pStyle w:val="Prrafodelista"/>
              <w:numPr>
                <w:ilvl w:val="0"/>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Precisión de salida 0,03% Tensión básica y 0.1% de precisión real para asegurar datos de prueba de calidad</w:t>
            </w:r>
          </w:p>
          <w:p w14:paraId="172C2FA7" w14:textId="77777777" w:rsidR="009C3D07" w:rsidRPr="00F504C1" w:rsidRDefault="009C3D07" w:rsidP="002B0833">
            <w:pPr>
              <w:spacing w:line="276" w:lineRule="auto"/>
              <w:rPr>
                <w:rFonts w:asciiTheme="minorHAnsi" w:hAnsiTheme="minorHAnsi" w:cstheme="minorHAnsi"/>
                <w:b/>
                <w:color w:val="000000" w:themeColor="text1"/>
                <w:sz w:val="18"/>
                <w:szCs w:val="18"/>
                <w:lang w:eastAsia="es-EC"/>
              </w:rPr>
            </w:pPr>
            <w:r w:rsidRPr="00F504C1">
              <w:rPr>
                <w:rFonts w:asciiTheme="minorHAnsi" w:hAnsiTheme="minorHAnsi" w:cstheme="minorHAnsi"/>
                <w:b/>
                <w:color w:val="000000" w:themeColor="text1"/>
                <w:sz w:val="18"/>
                <w:szCs w:val="18"/>
                <w:lang w:eastAsia="es-EC"/>
              </w:rPr>
              <w:t>Accesorios</w:t>
            </w:r>
          </w:p>
          <w:p w14:paraId="152CCC9F" w14:textId="77777777" w:rsidR="009C3D07" w:rsidRPr="00F504C1" w:rsidRDefault="009C3D07" w:rsidP="00895CEF">
            <w:pPr>
              <w:pStyle w:val="Prrafodelista"/>
              <w:numPr>
                <w:ilvl w:val="0"/>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Cable de alimentación</w:t>
            </w:r>
          </w:p>
          <w:p w14:paraId="72B2B704" w14:textId="77777777" w:rsidR="009C3D07" w:rsidRPr="00F504C1" w:rsidRDefault="009C3D07" w:rsidP="00895CEF">
            <w:pPr>
              <w:pStyle w:val="Prrafodelista"/>
              <w:numPr>
                <w:ilvl w:val="0"/>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Guía rápida de uso</w:t>
            </w:r>
          </w:p>
          <w:p w14:paraId="4D240AB1" w14:textId="77777777" w:rsidR="009C3D07" w:rsidRPr="00F504C1" w:rsidRDefault="009C3D07" w:rsidP="002B0833">
            <w:pPr>
              <w:spacing w:line="276" w:lineRule="auto"/>
              <w:rPr>
                <w:rFonts w:asciiTheme="minorHAnsi" w:hAnsiTheme="minorHAnsi" w:cstheme="minorHAnsi"/>
                <w:b/>
                <w:color w:val="000000" w:themeColor="text1"/>
                <w:sz w:val="18"/>
                <w:szCs w:val="18"/>
                <w:lang w:eastAsia="es-EC"/>
              </w:rPr>
            </w:pPr>
            <w:r w:rsidRPr="00F504C1">
              <w:rPr>
                <w:rFonts w:asciiTheme="minorHAnsi" w:hAnsiTheme="minorHAnsi" w:cstheme="minorHAnsi"/>
                <w:b/>
                <w:color w:val="000000" w:themeColor="text1"/>
                <w:sz w:val="18"/>
                <w:szCs w:val="18"/>
                <w:lang w:eastAsia="es-EC"/>
              </w:rPr>
              <w:t>Características Eléctricas</w:t>
            </w:r>
          </w:p>
          <w:p w14:paraId="7ABAF40D" w14:textId="77777777" w:rsidR="009C3D07" w:rsidRPr="00F504C1" w:rsidRDefault="009C3D07" w:rsidP="00895CEF">
            <w:pPr>
              <w:pStyle w:val="Prrafodelista"/>
              <w:numPr>
                <w:ilvl w:val="0"/>
                <w:numId w:val="51"/>
              </w:numPr>
              <w:suppressAutoHyphens w:val="0"/>
              <w:autoSpaceDN/>
              <w:spacing w:after="0"/>
              <w:contextualSpacing/>
              <w:textAlignment w:val="auto"/>
              <w:rPr>
                <w:rFonts w:asciiTheme="minorHAnsi" w:hAnsiTheme="minorHAnsi" w:cstheme="minorHAnsi"/>
                <w:color w:val="000000" w:themeColor="text1"/>
                <w:sz w:val="18"/>
                <w:szCs w:val="18"/>
                <w:lang w:eastAsia="es-EC"/>
              </w:rPr>
            </w:pPr>
            <w:r w:rsidRPr="00F504C1">
              <w:rPr>
                <w:rFonts w:asciiTheme="minorHAnsi" w:hAnsiTheme="minorHAnsi" w:cstheme="minorHAnsi"/>
                <w:color w:val="000000" w:themeColor="text1"/>
                <w:sz w:val="18"/>
                <w:szCs w:val="18"/>
                <w:lang w:eastAsia="es-EC"/>
              </w:rPr>
              <w:t>Voltaje de alimentación: 120 VAC/220 VAC, 50/60 Hz</w:t>
            </w:r>
          </w:p>
          <w:p w14:paraId="71318910" w14:textId="77777777" w:rsidR="009C3D07" w:rsidRPr="00F504C1" w:rsidRDefault="009C3D07" w:rsidP="002B0833">
            <w:pPr>
              <w:spacing w:line="256" w:lineRule="auto"/>
              <w:jc w:val="both"/>
              <w:rPr>
                <w:rFonts w:asciiTheme="minorHAnsi" w:hAnsiTheme="minorHAnsi" w:cstheme="minorHAnsi"/>
                <w:color w:val="000000"/>
                <w:sz w:val="18"/>
                <w:szCs w:val="18"/>
                <w:lang w:eastAsia="es-EC"/>
              </w:rPr>
            </w:pPr>
          </w:p>
          <w:p w14:paraId="14640BD9"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5D273FFF" w14:textId="77777777" w:rsidR="009C3D07" w:rsidRPr="00F504C1" w:rsidRDefault="009C3D07" w:rsidP="00895CEF">
            <w:pPr>
              <w:pStyle w:val="Prrafodelista"/>
              <w:numPr>
                <w:ilvl w:val="0"/>
                <w:numId w:val="116"/>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45CF145F" w14:textId="77777777" w:rsidR="009C3D07" w:rsidRPr="00F504C1" w:rsidRDefault="009C3D07" w:rsidP="00895CEF">
            <w:pPr>
              <w:pStyle w:val="Prrafodelista"/>
              <w:numPr>
                <w:ilvl w:val="0"/>
                <w:numId w:val="116"/>
              </w:numPr>
              <w:suppressAutoHyphens w:val="0"/>
              <w:autoSpaceDN/>
              <w:spacing w:after="0" w:line="240"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tc>
      </w:tr>
      <w:tr w:rsidR="009C3D07" w:rsidRPr="00F504C1" w14:paraId="28AA4ABE" w14:textId="77777777" w:rsidTr="005176E0">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3D85FAB" w14:textId="77777777" w:rsidR="009C3D07" w:rsidRPr="00F504C1" w:rsidRDefault="009C3D07" w:rsidP="002B0833">
            <w:pPr>
              <w:spacing w:line="256" w:lineRule="auto"/>
              <w:jc w:val="center"/>
              <w:rPr>
                <w:rFonts w:asciiTheme="minorHAnsi" w:hAnsiTheme="minorHAnsi" w:cstheme="minorHAnsi"/>
                <w:i/>
                <w:color w:val="000000"/>
                <w:sz w:val="18"/>
                <w:szCs w:val="18"/>
                <w:lang w:eastAsia="es-EC"/>
              </w:rPr>
            </w:pPr>
            <w:r w:rsidRPr="00F504C1">
              <w:rPr>
                <w:rFonts w:asciiTheme="minorHAnsi" w:hAnsiTheme="minorHAnsi" w:cstheme="minorHAnsi"/>
                <w:i/>
                <w:color w:val="000000"/>
                <w:sz w:val="18"/>
                <w:szCs w:val="18"/>
                <w:lang w:eastAsia="es-EC"/>
              </w:rPr>
              <w:t>81</w:t>
            </w:r>
          </w:p>
        </w:tc>
        <w:tc>
          <w:tcPr>
            <w:tcW w:w="1559" w:type="dxa"/>
            <w:tcBorders>
              <w:top w:val="single" w:sz="4" w:space="0" w:color="auto"/>
              <w:left w:val="single" w:sz="4" w:space="0" w:color="auto"/>
              <w:bottom w:val="single" w:sz="4" w:space="0" w:color="auto"/>
              <w:right w:val="nil"/>
            </w:tcBorders>
            <w:noWrap/>
            <w:vAlign w:val="center"/>
            <w:hideMark/>
          </w:tcPr>
          <w:p w14:paraId="6EDAD5FF" w14:textId="77777777" w:rsidR="009C3D07" w:rsidRPr="00F504C1" w:rsidRDefault="009C3D07" w:rsidP="002B0833">
            <w:pPr>
              <w:spacing w:line="256" w:lineRule="auto"/>
              <w:jc w:val="center"/>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Osciloscopio</w:t>
            </w:r>
          </w:p>
        </w:tc>
        <w:tc>
          <w:tcPr>
            <w:tcW w:w="7230" w:type="dxa"/>
            <w:tcBorders>
              <w:top w:val="single" w:sz="4" w:space="0" w:color="auto"/>
              <w:left w:val="single" w:sz="4" w:space="0" w:color="auto"/>
              <w:bottom w:val="single" w:sz="4" w:space="0" w:color="auto"/>
              <w:right w:val="single" w:sz="4" w:space="0" w:color="auto"/>
            </w:tcBorders>
            <w:vAlign w:val="bottom"/>
            <w:hideMark/>
          </w:tcPr>
          <w:p w14:paraId="5C507E49" w14:textId="77777777" w:rsidR="009C3D07" w:rsidRPr="00F504C1" w:rsidRDefault="009C3D07" w:rsidP="002B0833">
            <w:pPr>
              <w:pStyle w:val="Prrafodelista"/>
              <w:spacing w:after="0"/>
              <w:ind w:left="0"/>
              <w:jc w:val="both"/>
              <w:rPr>
                <w:rFonts w:asciiTheme="minorHAnsi" w:hAnsiTheme="minorHAnsi" w:cstheme="minorHAnsi"/>
                <w:sz w:val="18"/>
                <w:szCs w:val="18"/>
              </w:rPr>
            </w:pPr>
            <w:r w:rsidRPr="00F504C1">
              <w:rPr>
                <w:rFonts w:asciiTheme="minorHAnsi" w:hAnsiTheme="minorHAnsi" w:cstheme="minorHAnsi"/>
                <w:b/>
                <w:sz w:val="18"/>
                <w:szCs w:val="18"/>
              </w:rPr>
              <w:t>Características</w:t>
            </w:r>
            <w:r w:rsidRPr="00F504C1">
              <w:rPr>
                <w:rFonts w:asciiTheme="minorHAnsi" w:hAnsiTheme="minorHAnsi" w:cstheme="minorHAnsi"/>
                <w:sz w:val="18"/>
                <w:szCs w:val="18"/>
              </w:rPr>
              <w:t xml:space="preserve"> Generales:</w:t>
            </w:r>
          </w:p>
          <w:p w14:paraId="1709B108" w14:textId="77777777" w:rsidR="009C3D07" w:rsidRPr="00F504C1" w:rsidRDefault="009C3D07" w:rsidP="002B0833">
            <w:pPr>
              <w:pStyle w:val="Prrafodelista"/>
              <w:spacing w:after="0"/>
              <w:ind w:left="0"/>
              <w:jc w:val="both"/>
              <w:rPr>
                <w:rFonts w:asciiTheme="minorHAnsi" w:hAnsiTheme="minorHAnsi" w:cstheme="minorHAnsi"/>
                <w:sz w:val="18"/>
                <w:szCs w:val="18"/>
              </w:rPr>
            </w:pPr>
            <w:r w:rsidRPr="00F504C1">
              <w:rPr>
                <w:rFonts w:asciiTheme="minorHAnsi" w:hAnsiTheme="minorHAnsi" w:cstheme="minorHAnsi"/>
                <w:b/>
                <w:sz w:val="18"/>
                <w:szCs w:val="18"/>
              </w:rPr>
              <w:t>Marca:</w:t>
            </w:r>
            <w:r w:rsidRPr="00F504C1">
              <w:rPr>
                <w:rFonts w:asciiTheme="minorHAnsi" w:hAnsiTheme="minorHAnsi" w:cstheme="minorHAnsi"/>
                <w:sz w:val="18"/>
                <w:szCs w:val="18"/>
              </w:rPr>
              <w:t xml:space="preserve"> Especificar</w:t>
            </w:r>
          </w:p>
          <w:p w14:paraId="69D932B5" w14:textId="77777777" w:rsidR="009C3D07" w:rsidRPr="00F504C1" w:rsidRDefault="009C3D07" w:rsidP="002B0833">
            <w:pPr>
              <w:pStyle w:val="Prrafodelista"/>
              <w:spacing w:after="0"/>
              <w:ind w:left="0"/>
              <w:jc w:val="both"/>
              <w:rPr>
                <w:rFonts w:asciiTheme="minorHAnsi" w:hAnsiTheme="minorHAnsi" w:cstheme="minorHAnsi"/>
                <w:sz w:val="18"/>
                <w:szCs w:val="18"/>
              </w:rPr>
            </w:pPr>
            <w:r w:rsidRPr="00F504C1">
              <w:rPr>
                <w:rFonts w:asciiTheme="minorHAnsi" w:hAnsiTheme="minorHAnsi" w:cstheme="minorHAnsi"/>
                <w:b/>
                <w:sz w:val="18"/>
                <w:szCs w:val="18"/>
              </w:rPr>
              <w:t>Modelo:</w:t>
            </w:r>
            <w:r w:rsidRPr="00F504C1">
              <w:rPr>
                <w:rFonts w:asciiTheme="minorHAnsi" w:hAnsiTheme="minorHAnsi" w:cstheme="minorHAnsi"/>
                <w:sz w:val="18"/>
                <w:szCs w:val="18"/>
              </w:rPr>
              <w:t xml:space="preserve"> Especificar</w:t>
            </w:r>
          </w:p>
          <w:p w14:paraId="4C7B2970" w14:textId="77777777" w:rsidR="009C3D07" w:rsidRPr="00F504C1" w:rsidRDefault="009C3D07" w:rsidP="002B0833">
            <w:pPr>
              <w:pStyle w:val="Prrafodelista"/>
              <w:spacing w:after="0"/>
              <w:ind w:left="0"/>
              <w:jc w:val="both"/>
              <w:rPr>
                <w:rFonts w:asciiTheme="minorHAnsi" w:hAnsiTheme="minorHAnsi" w:cstheme="minorHAnsi"/>
                <w:sz w:val="18"/>
                <w:szCs w:val="18"/>
              </w:rPr>
            </w:pPr>
            <w:r w:rsidRPr="00F504C1">
              <w:rPr>
                <w:rFonts w:asciiTheme="minorHAnsi" w:hAnsiTheme="minorHAnsi" w:cstheme="minorHAnsi"/>
                <w:b/>
                <w:sz w:val="18"/>
                <w:szCs w:val="18"/>
              </w:rPr>
              <w:t>Procedencia:</w:t>
            </w:r>
            <w:r w:rsidRPr="00F504C1">
              <w:rPr>
                <w:rFonts w:asciiTheme="minorHAnsi" w:hAnsiTheme="minorHAnsi" w:cstheme="minorHAnsi"/>
                <w:sz w:val="18"/>
                <w:szCs w:val="18"/>
              </w:rPr>
              <w:t xml:space="preserve"> Especificar</w:t>
            </w:r>
          </w:p>
          <w:p w14:paraId="2BF185CE" w14:textId="77777777" w:rsidR="009C3D07" w:rsidRPr="00F504C1" w:rsidRDefault="009C3D07" w:rsidP="002B0833">
            <w:pPr>
              <w:pStyle w:val="Prrafodelista"/>
              <w:spacing w:after="0"/>
              <w:ind w:left="0"/>
              <w:jc w:val="both"/>
              <w:rPr>
                <w:rFonts w:asciiTheme="minorHAnsi" w:hAnsiTheme="minorHAnsi" w:cstheme="minorHAnsi"/>
                <w:sz w:val="18"/>
                <w:szCs w:val="18"/>
              </w:rPr>
            </w:pPr>
          </w:p>
          <w:p w14:paraId="6BA6FAB0" w14:textId="77777777" w:rsidR="009C3D07" w:rsidRPr="00F504C1" w:rsidRDefault="009C3D07" w:rsidP="002B0833">
            <w:pPr>
              <w:pStyle w:val="Prrafodelista"/>
              <w:spacing w:after="0"/>
              <w:ind w:left="0"/>
              <w:jc w:val="both"/>
              <w:rPr>
                <w:rFonts w:asciiTheme="minorHAnsi" w:hAnsiTheme="minorHAnsi" w:cstheme="minorHAnsi"/>
                <w:sz w:val="18"/>
                <w:szCs w:val="18"/>
              </w:rPr>
            </w:pPr>
            <w:r w:rsidRPr="00F504C1">
              <w:rPr>
                <w:rFonts w:asciiTheme="minorHAnsi" w:eastAsia="Arial" w:hAnsiTheme="minorHAnsi" w:cstheme="minorHAnsi"/>
                <w:b/>
                <w:sz w:val="18"/>
                <w:szCs w:val="18"/>
                <w:u w:val="single"/>
              </w:rPr>
              <w:t>Cantidad:</w:t>
            </w:r>
            <w:r w:rsidRPr="00F504C1">
              <w:rPr>
                <w:rFonts w:asciiTheme="minorHAnsi" w:eastAsia="Arial" w:hAnsiTheme="minorHAnsi" w:cstheme="minorHAnsi"/>
                <w:sz w:val="18"/>
                <w:szCs w:val="18"/>
              </w:rPr>
              <w:t xml:space="preserve">  2</w:t>
            </w:r>
          </w:p>
          <w:p w14:paraId="7FEC1D62" w14:textId="77777777" w:rsidR="009C3D07" w:rsidRPr="00F504C1" w:rsidRDefault="009C3D07" w:rsidP="002B0833">
            <w:pPr>
              <w:pStyle w:val="Prrafodelista"/>
              <w:spacing w:after="0"/>
              <w:ind w:left="0"/>
              <w:jc w:val="both"/>
              <w:rPr>
                <w:rFonts w:asciiTheme="minorHAnsi" w:hAnsiTheme="minorHAnsi" w:cstheme="minorHAnsi"/>
                <w:sz w:val="18"/>
                <w:szCs w:val="18"/>
              </w:rPr>
            </w:pPr>
          </w:p>
          <w:p w14:paraId="203024BA" w14:textId="77777777" w:rsidR="009C3D07" w:rsidRPr="00F504C1" w:rsidRDefault="009C3D07" w:rsidP="002B0833">
            <w:pPr>
              <w:pStyle w:val="Prrafodelista"/>
              <w:spacing w:after="0"/>
              <w:ind w:left="0"/>
              <w:jc w:val="both"/>
              <w:rPr>
                <w:rFonts w:asciiTheme="minorHAnsi" w:hAnsiTheme="minorHAnsi" w:cstheme="minorHAnsi"/>
                <w:b/>
                <w:sz w:val="18"/>
                <w:szCs w:val="18"/>
                <w:u w:val="single"/>
              </w:rPr>
            </w:pPr>
            <w:r w:rsidRPr="00F504C1">
              <w:rPr>
                <w:rFonts w:asciiTheme="minorHAnsi" w:hAnsiTheme="minorHAnsi" w:cstheme="minorHAnsi"/>
                <w:b/>
                <w:sz w:val="18"/>
                <w:szCs w:val="18"/>
                <w:u w:val="single"/>
              </w:rPr>
              <w:t xml:space="preserve">Características específicas </w:t>
            </w:r>
          </w:p>
          <w:p w14:paraId="71FDAB3D"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Ancho de banda mínimo: 100 MHz</w:t>
            </w:r>
          </w:p>
          <w:p w14:paraId="2B9F41CA"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 xml:space="preserve">Número de canales: 2 + 1 canal externo </w:t>
            </w:r>
          </w:p>
          <w:p w14:paraId="17ABBB53"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Frecuencia de muestreo máxima (Tiempo real): 1 Gmuestras/s</w:t>
            </w:r>
          </w:p>
          <w:p w14:paraId="323E29EF"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Capacidad de memoria: 1 Mmuestra por canal</w:t>
            </w:r>
          </w:p>
          <w:p w14:paraId="15DB73F1"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Sensibilidad vertical: 1 mV/div – 5 V/div con ajuste de calibrado fino</w:t>
            </w:r>
          </w:p>
          <w:p w14:paraId="1EFBAE48"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Resolución vertical: 8bits</w:t>
            </w:r>
          </w:p>
          <w:p w14:paraId="3859CFCE"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Escala horizontal: 4ns a 100 s/div</w:t>
            </w:r>
          </w:p>
          <w:p w14:paraId="6885EEE5"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Voltaje máximo de entrada: 300 VRMS CAT II</w:t>
            </w:r>
          </w:p>
          <w:p w14:paraId="752AB7F5"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Pantalla TFT 7” color 800x600 pixeles</w:t>
            </w:r>
          </w:p>
          <w:p w14:paraId="02E01A02"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Tipo de disparo: Edge/Video/Pulse/Slope</w:t>
            </w:r>
          </w:p>
          <w:p w14:paraId="6A5276B2"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Modo de disparo: auto, normal y single</w:t>
            </w:r>
          </w:p>
          <w:p w14:paraId="78A07ECD"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Acoplamiento de entrada AC, DC, GND</w:t>
            </w:r>
          </w:p>
          <w:p w14:paraId="402D8425"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16 mediciones automáticas mínimo</w:t>
            </w:r>
          </w:p>
          <w:p w14:paraId="2D335B15"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Operaciones matemáticas: Suma, resta, multiplicación, FFT</w:t>
            </w:r>
          </w:p>
          <w:p w14:paraId="2639EDBA"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Factor de atenuación de sonda: 1X, 10X, 100X, 1000X</w:t>
            </w:r>
          </w:p>
          <w:p w14:paraId="1761BBC9"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Interfaz de comunicación</w:t>
            </w:r>
          </w:p>
          <w:p w14:paraId="1B6DBEE0"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 xml:space="preserve">Interface de comunicación: USB 2.0 o superior </w:t>
            </w:r>
          </w:p>
          <w:p w14:paraId="5C405B55"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USB para almacenamiento de datos</w:t>
            </w:r>
          </w:p>
          <w:p w14:paraId="2BFCC26B"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LAN</w:t>
            </w:r>
          </w:p>
          <w:p w14:paraId="1ABB43FD"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VGA.</w:t>
            </w:r>
          </w:p>
          <w:p w14:paraId="1D2BEE78"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Interfaz de usuario en múltiples idiomas</w:t>
            </w:r>
          </w:p>
          <w:p w14:paraId="396835DB" w14:textId="77777777" w:rsidR="009C3D07" w:rsidRPr="00F504C1" w:rsidRDefault="009C3D07" w:rsidP="002B0833">
            <w:pPr>
              <w:contextualSpacing/>
              <w:jc w:val="both"/>
              <w:rPr>
                <w:rFonts w:asciiTheme="minorHAnsi" w:hAnsiTheme="minorHAnsi" w:cstheme="minorHAnsi"/>
                <w:b/>
                <w:sz w:val="18"/>
                <w:szCs w:val="18"/>
              </w:rPr>
            </w:pPr>
            <w:r w:rsidRPr="00F504C1">
              <w:rPr>
                <w:rFonts w:asciiTheme="minorHAnsi" w:hAnsiTheme="minorHAnsi" w:cstheme="minorHAnsi"/>
                <w:b/>
                <w:sz w:val="18"/>
                <w:szCs w:val="18"/>
              </w:rPr>
              <w:t>Accesorios</w:t>
            </w:r>
          </w:p>
          <w:p w14:paraId="6DE6D83D"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 xml:space="preserve">Puntas de prueba (x2), </w:t>
            </w:r>
          </w:p>
          <w:p w14:paraId="4C029984"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Cable de poder</w:t>
            </w:r>
          </w:p>
          <w:p w14:paraId="1AC83273"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Cable USB</w:t>
            </w:r>
          </w:p>
          <w:p w14:paraId="0D4422EC"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Guía rápida de referencia</w:t>
            </w:r>
          </w:p>
          <w:p w14:paraId="09FC739B"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CD-ROM.</w:t>
            </w:r>
          </w:p>
          <w:p w14:paraId="34EBB9CE" w14:textId="77777777" w:rsidR="009C3D07" w:rsidRPr="00F504C1" w:rsidRDefault="009C3D07" w:rsidP="002B0833">
            <w:pPr>
              <w:contextualSpacing/>
              <w:jc w:val="both"/>
              <w:rPr>
                <w:rFonts w:asciiTheme="minorHAnsi" w:hAnsiTheme="minorHAnsi" w:cstheme="minorHAnsi"/>
                <w:b/>
                <w:sz w:val="18"/>
                <w:szCs w:val="18"/>
              </w:rPr>
            </w:pPr>
            <w:r w:rsidRPr="00F504C1">
              <w:rPr>
                <w:rFonts w:asciiTheme="minorHAnsi" w:hAnsiTheme="minorHAnsi" w:cstheme="minorHAnsi"/>
                <w:b/>
                <w:sz w:val="18"/>
                <w:szCs w:val="18"/>
              </w:rPr>
              <w:t>Características Eléctricas</w:t>
            </w:r>
          </w:p>
          <w:p w14:paraId="5243EC07"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Entrada de voltaje 100-240 VAC, CAT II, 50/60 Hz</w:t>
            </w:r>
          </w:p>
          <w:p w14:paraId="12C29A5E" w14:textId="77777777" w:rsidR="009C3D07" w:rsidRPr="00F504C1" w:rsidRDefault="009C3D07" w:rsidP="002B0833">
            <w:pPr>
              <w:contextualSpacing/>
              <w:jc w:val="both"/>
              <w:rPr>
                <w:rFonts w:asciiTheme="minorHAnsi" w:hAnsiTheme="minorHAnsi" w:cstheme="minorHAnsi"/>
                <w:sz w:val="18"/>
                <w:szCs w:val="18"/>
              </w:rPr>
            </w:pPr>
          </w:p>
          <w:p w14:paraId="4EA8C91C" w14:textId="77777777" w:rsidR="009C3D07" w:rsidRPr="00F504C1" w:rsidRDefault="009C3D07" w:rsidP="002B0833">
            <w:pPr>
              <w:spacing w:line="256" w:lineRule="auto"/>
              <w:jc w:val="both"/>
              <w:rPr>
                <w:rFonts w:asciiTheme="minorHAnsi" w:hAnsiTheme="minorHAnsi" w:cstheme="minorHAnsi"/>
                <w:color w:val="000000"/>
                <w:sz w:val="18"/>
                <w:szCs w:val="18"/>
                <w:u w:val="single"/>
              </w:rPr>
            </w:pPr>
            <w:r w:rsidRPr="00F504C1">
              <w:rPr>
                <w:rFonts w:asciiTheme="minorHAnsi" w:hAnsiTheme="minorHAnsi" w:cstheme="minorHAnsi"/>
                <w:b/>
                <w:color w:val="000000"/>
                <w:sz w:val="18"/>
                <w:szCs w:val="18"/>
                <w:u w:val="single"/>
              </w:rPr>
              <w:t>GARANTÍAS Y NORMATIVA</w:t>
            </w:r>
          </w:p>
          <w:p w14:paraId="3C382385" w14:textId="77777777" w:rsidR="009C3D07" w:rsidRPr="00F504C1" w:rsidRDefault="009C3D07" w:rsidP="00895CEF">
            <w:pPr>
              <w:pStyle w:val="Prrafodelista"/>
              <w:numPr>
                <w:ilvl w:val="0"/>
                <w:numId w:val="120"/>
              </w:numPr>
              <w:suppressAutoHyphens w:val="0"/>
              <w:autoSpaceDN/>
              <w:spacing w:after="0" w:line="240" w:lineRule="auto"/>
              <w:jc w:val="both"/>
              <w:textAlignment w:val="auto"/>
              <w:rPr>
                <w:rFonts w:asciiTheme="minorHAnsi" w:hAnsiTheme="minorHAnsi" w:cstheme="minorHAnsi"/>
                <w:color w:val="000000"/>
                <w:sz w:val="18"/>
                <w:szCs w:val="18"/>
              </w:rPr>
            </w:pPr>
            <w:r w:rsidRPr="00F504C1">
              <w:rPr>
                <w:rFonts w:asciiTheme="minorHAnsi" w:hAnsiTheme="minorHAnsi" w:cstheme="minorHAnsi"/>
                <w:color w:val="000000"/>
                <w:sz w:val="18"/>
                <w:szCs w:val="18"/>
              </w:rPr>
              <w:t>Mínimo 3 años de garantía</w:t>
            </w:r>
          </w:p>
          <w:p w14:paraId="50B771D1" w14:textId="77777777" w:rsidR="009C3D07" w:rsidRPr="00F504C1" w:rsidRDefault="009C3D07" w:rsidP="00895CEF">
            <w:pPr>
              <w:pStyle w:val="Prrafodelista"/>
              <w:numPr>
                <w:ilvl w:val="0"/>
                <w:numId w:val="120"/>
              </w:numPr>
              <w:suppressAutoHyphens w:val="0"/>
              <w:autoSpaceDN/>
              <w:spacing w:after="0" w:line="240" w:lineRule="auto"/>
              <w:textAlignment w:val="auto"/>
              <w:rPr>
                <w:rFonts w:asciiTheme="minorHAnsi" w:hAnsiTheme="minorHAnsi" w:cstheme="minorHAnsi"/>
                <w:color w:val="000000"/>
                <w:sz w:val="18"/>
                <w:szCs w:val="18"/>
                <w:lang w:eastAsia="es-EC"/>
              </w:rPr>
            </w:pPr>
            <w:r w:rsidRPr="00F504C1">
              <w:rPr>
                <w:rFonts w:asciiTheme="minorHAnsi" w:hAnsiTheme="minorHAnsi" w:cstheme="minorHAnsi"/>
                <w:color w:val="000000"/>
                <w:sz w:val="18"/>
                <w:szCs w:val="18"/>
                <w:lang w:eastAsia="es-EC"/>
              </w:rPr>
              <w:t>Los equipos deben cumplir con normativas reconocidas a nivel mundial.</w:t>
            </w:r>
          </w:p>
          <w:p w14:paraId="28964A3A" w14:textId="77777777" w:rsidR="009C3D07" w:rsidRPr="00F504C1" w:rsidRDefault="009C3D07" w:rsidP="00895CEF">
            <w:pPr>
              <w:pStyle w:val="Prrafodelista"/>
              <w:numPr>
                <w:ilvl w:val="0"/>
                <w:numId w:val="120"/>
              </w:numPr>
              <w:suppressAutoHyphens w:val="0"/>
              <w:autoSpaceDN/>
              <w:spacing w:after="0" w:line="240" w:lineRule="auto"/>
              <w:contextualSpacing/>
              <w:jc w:val="both"/>
              <w:textAlignment w:val="auto"/>
              <w:rPr>
                <w:rFonts w:asciiTheme="minorHAnsi" w:hAnsiTheme="minorHAnsi" w:cstheme="minorHAnsi"/>
                <w:sz w:val="18"/>
                <w:szCs w:val="18"/>
              </w:rPr>
            </w:pPr>
            <w:r w:rsidRPr="00F504C1">
              <w:rPr>
                <w:rFonts w:asciiTheme="minorHAnsi" w:hAnsiTheme="minorHAnsi" w:cstheme="minorHAnsi"/>
                <w:sz w:val="18"/>
                <w:szCs w:val="18"/>
              </w:rPr>
              <w:t>Soporte técnico y mantenimiento garantizado.</w:t>
            </w:r>
          </w:p>
        </w:tc>
      </w:tr>
    </w:tbl>
    <w:p w14:paraId="6B057646" w14:textId="4BA9F2E2" w:rsidR="009C3D07" w:rsidRPr="00F504C1" w:rsidRDefault="009C3D07" w:rsidP="00B14E29">
      <w:pPr>
        <w:jc w:val="both"/>
        <w:rPr>
          <w:rFonts w:asciiTheme="minorHAnsi" w:hAnsiTheme="minorHAnsi" w:cstheme="minorHAnsi"/>
          <w:sz w:val="22"/>
          <w:szCs w:val="22"/>
        </w:rPr>
      </w:pPr>
    </w:p>
    <w:p w14:paraId="412F0E77" w14:textId="77777777" w:rsidR="002B0833" w:rsidRPr="00F504C1" w:rsidRDefault="002B0833" w:rsidP="002B0833">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CONDICIONES ADICIONALES</w:t>
      </w:r>
    </w:p>
    <w:p w14:paraId="454AD0AF" w14:textId="77777777" w:rsidR="002B0833" w:rsidRPr="00F504C1" w:rsidRDefault="002B0833" w:rsidP="002B0833">
      <w:pPr>
        <w:pStyle w:val="Prrafodelista"/>
        <w:ind w:left="0"/>
        <w:contextualSpacing/>
        <w:jc w:val="both"/>
        <w:rPr>
          <w:rFonts w:asciiTheme="minorHAnsi" w:eastAsia="Calibri" w:hAnsiTheme="minorHAnsi" w:cstheme="minorHAnsi"/>
          <w:b/>
          <w:sz w:val="21"/>
          <w:szCs w:val="21"/>
        </w:rPr>
      </w:pPr>
    </w:p>
    <w:p w14:paraId="6234A12A" w14:textId="77777777" w:rsidR="002B0833" w:rsidRPr="00F504C1" w:rsidRDefault="002B0833" w:rsidP="00895CEF">
      <w:pPr>
        <w:pStyle w:val="Prrafodelista"/>
        <w:numPr>
          <w:ilvl w:val="0"/>
          <w:numId w:val="49"/>
        </w:numPr>
        <w:suppressAutoHyphens w:val="0"/>
        <w:autoSpaceDN/>
        <w:spacing w:before="180" w:after="240" w:line="240" w:lineRule="auto"/>
        <w:ind w:left="642"/>
        <w:contextualSpacing/>
        <w:jc w:val="both"/>
        <w:textAlignment w:val="auto"/>
        <w:rPr>
          <w:rFonts w:asciiTheme="minorHAnsi" w:hAnsiTheme="minorHAnsi" w:cstheme="minorHAnsi"/>
          <w:color w:val="000000" w:themeColor="text1"/>
          <w:sz w:val="21"/>
          <w:szCs w:val="21"/>
        </w:rPr>
      </w:pPr>
      <w:r w:rsidRPr="00F504C1">
        <w:rPr>
          <w:rFonts w:asciiTheme="minorHAnsi" w:hAnsiTheme="minorHAnsi" w:cstheme="minorHAnsi"/>
          <w:color w:val="000000" w:themeColor="text1"/>
          <w:sz w:val="21"/>
          <w:szCs w:val="21"/>
        </w:rPr>
        <w:t>El equipamiento solicitado en los presentes términos de referencia deberá ser nuevos de fábrica (</w:t>
      </w:r>
      <w:r w:rsidRPr="00F504C1">
        <w:rPr>
          <w:rFonts w:asciiTheme="minorHAnsi" w:hAnsiTheme="minorHAnsi" w:cstheme="minorHAnsi"/>
          <w:b/>
          <w:color w:val="000000" w:themeColor="text1"/>
          <w:sz w:val="21"/>
          <w:szCs w:val="21"/>
        </w:rPr>
        <w:t>no re-manufacturados</w:t>
      </w:r>
      <w:r w:rsidRPr="00F504C1">
        <w:rPr>
          <w:rFonts w:asciiTheme="minorHAnsi" w:hAnsiTheme="minorHAnsi" w:cstheme="minorHAnsi"/>
          <w:color w:val="000000" w:themeColor="text1"/>
          <w:sz w:val="21"/>
          <w:szCs w:val="21"/>
        </w:rPr>
        <w:t xml:space="preserve">), garantizados contra defectos de fabricación y que no tengan ningún tipo de uso previo o proceso de reacondicionamiento alguno.  </w:t>
      </w:r>
      <w:bookmarkStart w:id="3" w:name="_Hlk490477770"/>
      <w:r w:rsidRPr="00F504C1">
        <w:rPr>
          <w:rFonts w:asciiTheme="minorHAnsi" w:hAnsiTheme="minorHAnsi" w:cstheme="minorHAnsi"/>
          <w:color w:val="000000" w:themeColor="text1"/>
          <w:sz w:val="21"/>
          <w:szCs w:val="21"/>
        </w:rPr>
        <w:t xml:space="preserve">Se observará siempre que las especificaciones técnicas solicitadas sean similares o superiores, de tal manera que aseguren que la calidad sea sustancialmente igual, </w:t>
      </w:r>
      <w:r w:rsidRPr="00F504C1">
        <w:rPr>
          <w:rFonts w:asciiTheme="minorHAnsi" w:hAnsiTheme="minorHAnsi" w:cstheme="minorHAnsi"/>
          <w:i/>
          <w:color w:val="000000" w:themeColor="text1"/>
          <w:sz w:val="21"/>
          <w:szCs w:val="21"/>
        </w:rPr>
        <w:t>“o sustancialmente equivalente”.</w:t>
      </w:r>
      <w:r w:rsidRPr="00F504C1">
        <w:rPr>
          <w:rFonts w:asciiTheme="minorHAnsi" w:hAnsiTheme="minorHAnsi" w:cstheme="minorHAnsi"/>
          <w:color w:val="000000" w:themeColor="text1"/>
          <w:sz w:val="21"/>
          <w:szCs w:val="21"/>
        </w:rPr>
        <w:t xml:space="preserve"> los oferentes deberán incluir en su oferta técnica marcas reconocidas por su calidad y rendimiento superior.</w:t>
      </w:r>
      <w:bookmarkEnd w:id="3"/>
    </w:p>
    <w:p w14:paraId="1817AF10" w14:textId="77777777" w:rsidR="002B0833" w:rsidRPr="00F504C1" w:rsidRDefault="002B0833" w:rsidP="002B0833">
      <w:pPr>
        <w:pStyle w:val="Prrafodelista"/>
        <w:spacing w:before="180" w:after="240"/>
        <w:ind w:left="642"/>
        <w:contextualSpacing/>
        <w:jc w:val="both"/>
        <w:rPr>
          <w:rFonts w:asciiTheme="minorHAnsi" w:hAnsiTheme="minorHAnsi" w:cstheme="minorHAnsi"/>
          <w:color w:val="000000" w:themeColor="text1"/>
          <w:sz w:val="21"/>
          <w:szCs w:val="21"/>
        </w:rPr>
      </w:pPr>
    </w:p>
    <w:p w14:paraId="5FA3B461" w14:textId="77777777" w:rsidR="002B0833" w:rsidRPr="00F504C1" w:rsidRDefault="002B0833" w:rsidP="00895CEF">
      <w:pPr>
        <w:pStyle w:val="Prrafodelista"/>
        <w:numPr>
          <w:ilvl w:val="0"/>
          <w:numId w:val="49"/>
        </w:numPr>
        <w:suppressAutoHyphens w:val="0"/>
        <w:autoSpaceDN/>
        <w:spacing w:before="180" w:after="240" w:line="240" w:lineRule="auto"/>
        <w:ind w:left="642"/>
        <w:contextualSpacing/>
        <w:jc w:val="both"/>
        <w:textAlignment w:val="auto"/>
        <w:rPr>
          <w:rFonts w:asciiTheme="minorHAnsi" w:hAnsiTheme="minorHAnsi" w:cstheme="minorHAnsi"/>
          <w:color w:val="000000" w:themeColor="text1"/>
          <w:sz w:val="21"/>
          <w:szCs w:val="21"/>
        </w:rPr>
      </w:pPr>
      <w:r w:rsidRPr="00F504C1">
        <w:rPr>
          <w:rFonts w:asciiTheme="minorHAnsi" w:hAnsiTheme="minorHAnsi" w:cstheme="minorHAnsi"/>
          <w:color w:val="000000" w:themeColor="text1"/>
          <w:sz w:val="21"/>
          <w:szCs w:val="21"/>
        </w:rPr>
        <w:t>El oferente deberá presentar como documento indispensable para la validez de la oferta un certificado o carta por parte de la marca extranjera a la que representa, en donde conste que el oferente es el “</w:t>
      </w:r>
      <w:r w:rsidRPr="00F504C1">
        <w:rPr>
          <w:rFonts w:asciiTheme="minorHAnsi" w:hAnsiTheme="minorHAnsi" w:cstheme="minorHAnsi"/>
          <w:b/>
          <w:i/>
          <w:color w:val="000000" w:themeColor="text1"/>
          <w:sz w:val="21"/>
          <w:szCs w:val="21"/>
        </w:rPr>
        <w:t>representante oficial, proveedor calificado, o distribuidor autorizado</w:t>
      </w:r>
      <w:r w:rsidRPr="00F504C1">
        <w:rPr>
          <w:rFonts w:asciiTheme="minorHAnsi" w:hAnsiTheme="minorHAnsi" w:cstheme="minorHAnsi"/>
          <w:color w:val="000000" w:themeColor="text1"/>
          <w:sz w:val="21"/>
          <w:szCs w:val="21"/>
        </w:rPr>
        <w:t xml:space="preserve">” de la/las marcas que se encuentre ofertando, de igual forma debe constar el tiempo en el cual se ha encontrado autorizado por parte de la marca extrajera. </w:t>
      </w:r>
      <w:r w:rsidRPr="00F504C1">
        <w:rPr>
          <w:rFonts w:asciiTheme="minorHAnsi" w:hAnsiTheme="minorHAnsi" w:cstheme="minorHAnsi"/>
          <w:color w:val="000000" w:themeColor="text1"/>
        </w:rPr>
        <w:t>Este documento debe estar apostillado.</w:t>
      </w:r>
    </w:p>
    <w:p w14:paraId="1D6909D3" w14:textId="77777777" w:rsidR="006A0BE3" w:rsidRPr="006A0BE3" w:rsidRDefault="006A0BE3" w:rsidP="006A0BE3">
      <w:pPr>
        <w:pStyle w:val="Prrafodelista"/>
        <w:suppressAutoHyphens w:val="0"/>
        <w:autoSpaceDN/>
        <w:spacing w:before="180" w:after="240" w:line="240" w:lineRule="auto"/>
        <w:ind w:left="642"/>
        <w:contextualSpacing/>
        <w:jc w:val="both"/>
        <w:textAlignment w:val="auto"/>
        <w:rPr>
          <w:rFonts w:asciiTheme="minorHAnsi" w:hAnsiTheme="minorHAnsi" w:cstheme="minorHAnsi"/>
          <w:color w:val="000000" w:themeColor="text1"/>
          <w:sz w:val="21"/>
          <w:szCs w:val="21"/>
        </w:rPr>
      </w:pPr>
    </w:p>
    <w:p w14:paraId="4674212B" w14:textId="77777777" w:rsidR="002B0833" w:rsidRPr="00F504C1" w:rsidRDefault="002B0833" w:rsidP="00895CEF">
      <w:pPr>
        <w:pStyle w:val="Prrafodelista"/>
        <w:numPr>
          <w:ilvl w:val="0"/>
          <w:numId w:val="49"/>
        </w:numPr>
        <w:suppressAutoHyphens w:val="0"/>
        <w:autoSpaceDN/>
        <w:spacing w:before="180" w:after="240" w:line="240" w:lineRule="auto"/>
        <w:ind w:left="642"/>
        <w:contextualSpacing/>
        <w:jc w:val="both"/>
        <w:textAlignment w:val="auto"/>
        <w:rPr>
          <w:rFonts w:asciiTheme="minorHAnsi" w:hAnsiTheme="minorHAnsi" w:cstheme="minorHAnsi"/>
          <w:color w:val="000000" w:themeColor="text1"/>
          <w:sz w:val="21"/>
          <w:szCs w:val="21"/>
        </w:rPr>
      </w:pPr>
      <w:r w:rsidRPr="00F504C1">
        <w:rPr>
          <w:rFonts w:asciiTheme="minorHAnsi" w:hAnsiTheme="minorHAnsi" w:cstheme="minorHAnsi"/>
          <w:color w:val="000000" w:themeColor="text1"/>
          <w:lang w:val="es-ES"/>
        </w:rPr>
        <w:t xml:space="preserve">El proveedor debe tener un representante establecido en el país. Con personal técnico competente y capacitado en la maquinaria a suministrar. Esto con el fin de </w:t>
      </w:r>
      <w:r w:rsidRPr="00F504C1">
        <w:rPr>
          <w:rFonts w:asciiTheme="minorHAnsi" w:hAnsiTheme="minorHAnsi" w:cstheme="minorHAnsi"/>
          <w:b/>
          <w:i/>
          <w:color w:val="000000" w:themeColor="text1"/>
          <w:lang w:val="es-ES"/>
        </w:rPr>
        <w:t>garantizar el servicio POST VENTA</w:t>
      </w:r>
      <w:r w:rsidRPr="00F504C1">
        <w:rPr>
          <w:rFonts w:asciiTheme="minorHAnsi" w:hAnsiTheme="minorHAnsi" w:cstheme="minorHAnsi"/>
          <w:color w:val="000000" w:themeColor="text1"/>
          <w:lang w:val="es-ES"/>
        </w:rPr>
        <w:t xml:space="preserve">. </w:t>
      </w:r>
      <w:r w:rsidRPr="00F504C1">
        <w:rPr>
          <w:rFonts w:asciiTheme="minorHAnsi" w:hAnsiTheme="minorHAnsi" w:cstheme="minorHAnsi"/>
        </w:rPr>
        <w:t>Para la cual deberá presentar la documentación necesaria que permita validar y verificar la existencia del representante local. La no presentación de esta información y los documentos necesarios para la verificación será motivo de descalificación.</w:t>
      </w:r>
    </w:p>
    <w:p w14:paraId="5A08C48C" w14:textId="77777777" w:rsidR="006A0BE3" w:rsidRDefault="006A0BE3" w:rsidP="006A0BE3">
      <w:pPr>
        <w:pStyle w:val="Prrafodelista"/>
        <w:suppressAutoHyphens w:val="0"/>
        <w:autoSpaceDN/>
        <w:spacing w:after="0" w:line="240" w:lineRule="auto"/>
        <w:contextualSpacing/>
        <w:jc w:val="both"/>
        <w:textAlignment w:val="auto"/>
        <w:rPr>
          <w:rFonts w:asciiTheme="minorHAnsi" w:hAnsiTheme="minorHAnsi" w:cstheme="minorHAnsi"/>
          <w:sz w:val="21"/>
          <w:szCs w:val="21"/>
        </w:rPr>
      </w:pPr>
    </w:p>
    <w:p w14:paraId="796098F6" w14:textId="0C8C3C72" w:rsidR="002B0833" w:rsidRPr="00F504C1" w:rsidRDefault="002B0833" w:rsidP="00895CEF">
      <w:pPr>
        <w:pStyle w:val="Prrafodelista"/>
        <w:numPr>
          <w:ilvl w:val="0"/>
          <w:numId w:val="49"/>
        </w:numPr>
        <w:suppressAutoHyphens w:val="0"/>
        <w:autoSpaceDN/>
        <w:spacing w:after="0" w:line="240" w:lineRule="auto"/>
        <w:ind w:left="720"/>
        <w:contextualSpacing/>
        <w:jc w:val="both"/>
        <w:textAlignment w:val="auto"/>
        <w:rPr>
          <w:rFonts w:asciiTheme="minorHAnsi" w:hAnsiTheme="minorHAnsi" w:cstheme="minorHAnsi"/>
          <w:sz w:val="21"/>
          <w:szCs w:val="21"/>
        </w:rPr>
      </w:pPr>
      <w:r w:rsidRPr="00F504C1">
        <w:rPr>
          <w:rFonts w:asciiTheme="minorHAnsi" w:hAnsiTheme="minorHAnsi" w:cstheme="minorHAnsi"/>
          <w:sz w:val="21"/>
          <w:szCs w:val="21"/>
        </w:rPr>
        <w:t xml:space="preserve">El equipamiento que se adquiere mediante el presente proceso deberá ser instalada de acuerdo al layout (plano de distribución) </w:t>
      </w:r>
      <w:r w:rsidRPr="00F504C1">
        <w:rPr>
          <w:rFonts w:asciiTheme="minorHAnsi" w:hAnsiTheme="minorHAnsi" w:cstheme="minorHAnsi"/>
          <w:lang w:val="es-ES"/>
        </w:rPr>
        <w:t xml:space="preserve">siendo el mismo sujeto a modificaciones menores previo a la aprobación por parte del administrador de contrato. </w:t>
      </w:r>
      <w:r w:rsidRPr="00F504C1">
        <w:rPr>
          <w:rFonts w:asciiTheme="minorHAnsi" w:hAnsiTheme="minorHAnsi" w:cstheme="minorHAnsi"/>
          <w:sz w:val="21"/>
          <w:szCs w:val="21"/>
        </w:rPr>
        <w:t xml:space="preserve"> </w:t>
      </w:r>
    </w:p>
    <w:p w14:paraId="61AAAAC2" w14:textId="77777777" w:rsidR="006A0BE3" w:rsidRPr="006A0BE3" w:rsidRDefault="006A0BE3" w:rsidP="006A0BE3">
      <w:pPr>
        <w:pStyle w:val="Prrafodelista"/>
        <w:suppressAutoHyphens w:val="0"/>
        <w:autoSpaceDN/>
        <w:spacing w:after="0" w:line="240" w:lineRule="auto"/>
        <w:contextualSpacing/>
        <w:jc w:val="both"/>
        <w:textAlignment w:val="auto"/>
        <w:rPr>
          <w:rFonts w:asciiTheme="minorHAnsi" w:hAnsiTheme="minorHAnsi" w:cstheme="minorHAnsi"/>
          <w:sz w:val="21"/>
          <w:szCs w:val="21"/>
        </w:rPr>
      </w:pPr>
    </w:p>
    <w:p w14:paraId="6600EC19" w14:textId="77777777" w:rsidR="002B0833" w:rsidRPr="00F504C1" w:rsidRDefault="002B0833" w:rsidP="00895CEF">
      <w:pPr>
        <w:pStyle w:val="Prrafodelista"/>
        <w:numPr>
          <w:ilvl w:val="0"/>
          <w:numId w:val="49"/>
        </w:numPr>
        <w:suppressAutoHyphens w:val="0"/>
        <w:autoSpaceDN/>
        <w:spacing w:after="0" w:line="240" w:lineRule="auto"/>
        <w:ind w:left="720"/>
        <w:contextualSpacing/>
        <w:jc w:val="both"/>
        <w:textAlignment w:val="auto"/>
        <w:rPr>
          <w:rFonts w:asciiTheme="minorHAnsi" w:hAnsiTheme="minorHAnsi" w:cstheme="minorHAnsi"/>
          <w:sz w:val="21"/>
          <w:szCs w:val="21"/>
        </w:rPr>
      </w:pPr>
      <w:r w:rsidRPr="00F504C1">
        <w:rPr>
          <w:rFonts w:asciiTheme="minorHAnsi" w:hAnsiTheme="minorHAnsi" w:cstheme="minorHAnsi"/>
          <w:lang w:val="es-ES"/>
        </w:rPr>
        <w:t>Los gastos adicionales que se incurra en el proceso de instalación y puesta en marcha de la maquinaria deberá cubrir el oferente, siendo estos gastos debidos a instalaciones eléctricas, tomas de aire, mallas protectoras, cercos de protección de maquinaria, etc.</w:t>
      </w:r>
    </w:p>
    <w:p w14:paraId="4C6E62EF" w14:textId="77777777" w:rsidR="002B0833" w:rsidRPr="00F504C1" w:rsidRDefault="002B0833" w:rsidP="002B0833">
      <w:pPr>
        <w:pStyle w:val="Prrafodelista"/>
        <w:contextualSpacing/>
        <w:jc w:val="both"/>
        <w:rPr>
          <w:rFonts w:asciiTheme="minorHAnsi" w:hAnsiTheme="minorHAnsi" w:cstheme="minorHAnsi"/>
          <w:sz w:val="21"/>
          <w:szCs w:val="21"/>
        </w:rPr>
      </w:pPr>
    </w:p>
    <w:p w14:paraId="41D63B39" w14:textId="77777777" w:rsidR="002B0833" w:rsidRPr="00F504C1" w:rsidRDefault="002B0833" w:rsidP="00895CEF">
      <w:pPr>
        <w:pStyle w:val="Prrafodelista"/>
        <w:numPr>
          <w:ilvl w:val="0"/>
          <w:numId w:val="49"/>
        </w:numPr>
        <w:suppressAutoHyphens w:val="0"/>
        <w:autoSpaceDN/>
        <w:spacing w:after="0" w:line="240" w:lineRule="auto"/>
        <w:ind w:left="720"/>
        <w:contextualSpacing/>
        <w:jc w:val="both"/>
        <w:textAlignment w:val="auto"/>
        <w:rPr>
          <w:rFonts w:asciiTheme="minorHAnsi" w:hAnsiTheme="minorHAnsi" w:cstheme="minorHAnsi"/>
          <w:sz w:val="21"/>
          <w:szCs w:val="21"/>
        </w:rPr>
      </w:pPr>
      <w:r w:rsidRPr="00F504C1">
        <w:rPr>
          <w:rFonts w:asciiTheme="minorHAnsi" w:hAnsiTheme="minorHAnsi" w:cstheme="minorHAnsi"/>
          <w:sz w:val="21"/>
          <w:szCs w:val="21"/>
        </w:rPr>
        <w:t>El contratista deberá realizar una capacitación de los equipos suministrados. La capacitación deberá ser dada por personal experto certificado desde la casa fabricante del producto, la capacitación deberá ser teórico del 20% y práctico del 80%. Para lo cual deberá cumplir como mínimo los siguientes puntos:</w:t>
      </w:r>
    </w:p>
    <w:p w14:paraId="7DEFDA20" w14:textId="77777777" w:rsidR="002B0833" w:rsidRPr="00F504C1" w:rsidRDefault="002B0833" w:rsidP="00895CEF">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F504C1">
        <w:rPr>
          <w:rFonts w:asciiTheme="minorHAnsi" w:hAnsiTheme="minorHAnsi" w:cstheme="minorHAnsi"/>
          <w:lang w:val="es-ES"/>
        </w:rPr>
        <w:t>La logística para la ejecución de la capacitación se deberá realizar de manera conjunta con el proveedor y la entidad contratante. Esta actividad se llevará a cabo en el lugar de entrega de los equipos. El material didáctico, memorias y ayudas audiovisuales debe ser suministrado por parte del proveedor.</w:t>
      </w:r>
    </w:p>
    <w:p w14:paraId="758FE95E" w14:textId="77777777" w:rsidR="002B0833" w:rsidRPr="00F504C1" w:rsidRDefault="002B0833" w:rsidP="00895CEF">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F504C1">
        <w:rPr>
          <w:rFonts w:asciiTheme="minorHAnsi" w:hAnsiTheme="minorHAnsi" w:cstheme="minorHAnsi"/>
          <w:lang w:val="es-ES"/>
        </w:rPr>
        <w:t xml:space="preserve">La capacitación tendrá una duración mínima de dos (2) días hábiles con una intensidad de 8 horas diarias de 8 a 5 pm, el cual podrá estar sujeto a cambios de acuerdo a la logística y previa aprobación del administrador de contrato. </w:t>
      </w:r>
    </w:p>
    <w:p w14:paraId="2CF8C325" w14:textId="77777777" w:rsidR="002B0833" w:rsidRPr="00F504C1" w:rsidRDefault="002B0833" w:rsidP="00895CEF">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F504C1">
        <w:rPr>
          <w:rFonts w:asciiTheme="minorHAnsi" w:hAnsiTheme="minorHAnsi" w:cstheme="minorHAnsi"/>
          <w:lang w:val="es-ES"/>
        </w:rPr>
        <w:t>La capacitación se dictará para un mínimo de 7 personas.</w:t>
      </w:r>
    </w:p>
    <w:p w14:paraId="5E632FFE" w14:textId="77777777" w:rsidR="002B0833" w:rsidRPr="00F504C1" w:rsidRDefault="002B0833" w:rsidP="00895CEF">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F504C1">
        <w:rPr>
          <w:rFonts w:asciiTheme="minorHAnsi" w:hAnsiTheme="minorHAnsi" w:cstheme="minorHAnsi"/>
          <w:lang w:val="es-ES"/>
        </w:rPr>
        <w:t>En la capacitación se lo realizara por cada uno de los equipos tratando temas de: componentes del equipo, funcionamiento, calibración, mantenimiento preventivo y resolución de problemas típicos durante el uso de los equipos.</w:t>
      </w:r>
    </w:p>
    <w:p w14:paraId="1E34FD0A" w14:textId="757A6C49" w:rsidR="002B0833" w:rsidRPr="00F504C1" w:rsidRDefault="002B0833" w:rsidP="00895CEF">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F504C1">
        <w:rPr>
          <w:rFonts w:asciiTheme="minorHAnsi" w:hAnsiTheme="minorHAnsi" w:cstheme="minorHAnsi"/>
          <w:lang w:val="es-ES"/>
        </w:rPr>
        <w:t>El</w:t>
      </w:r>
      <w:r w:rsidR="00755138" w:rsidRPr="00F504C1">
        <w:rPr>
          <w:rFonts w:asciiTheme="minorHAnsi" w:hAnsiTheme="minorHAnsi" w:cstheme="minorHAnsi"/>
          <w:lang w:val="es-ES"/>
        </w:rPr>
        <w:t xml:space="preserve"> contratista debe entregar a la entidad contratante </w:t>
      </w:r>
      <w:r w:rsidRPr="00F504C1">
        <w:rPr>
          <w:rFonts w:asciiTheme="minorHAnsi" w:hAnsiTheme="minorHAnsi" w:cstheme="minorHAnsi"/>
          <w:lang w:val="es-ES"/>
        </w:rPr>
        <w:t>un plan de capacitación.</w:t>
      </w:r>
    </w:p>
    <w:p w14:paraId="71DC3355" w14:textId="5BEA6765" w:rsidR="002B0833" w:rsidRPr="00F504C1" w:rsidRDefault="002B0833" w:rsidP="00895CEF">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F504C1">
        <w:rPr>
          <w:rFonts w:asciiTheme="minorHAnsi" w:hAnsiTheme="minorHAnsi" w:cstheme="minorHAnsi"/>
          <w:lang w:val="es-ES"/>
        </w:rPr>
        <w:t xml:space="preserve">Toda la capacitación deberá quedar entregado con un respaldo tanto físico como digital a </w:t>
      </w:r>
      <w:r w:rsidR="00755138" w:rsidRPr="00F504C1">
        <w:rPr>
          <w:rFonts w:asciiTheme="minorHAnsi" w:hAnsiTheme="minorHAnsi" w:cstheme="minorHAnsi"/>
          <w:lang w:val="es-ES"/>
        </w:rPr>
        <w:t>la entidad contratante</w:t>
      </w:r>
      <w:r w:rsidRPr="00F504C1">
        <w:rPr>
          <w:rFonts w:asciiTheme="minorHAnsi" w:hAnsiTheme="minorHAnsi" w:cstheme="minorHAnsi"/>
          <w:lang w:val="es-ES"/>
        </w:rPr>
        <w:t xml:space="preserve">. </w:t>
      </w:r>
    </w:p>
    <w:p w14:paraId="27AA47C1" w14:textId="77777777" w:rsidR="002B0833" w:rsidRPr="00F504C1" w:rsidRDefault="002B0833" w:rsidP="00895CEF">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F504C1">
        <w:rPr>
          <w:rFonts w:asciiTheme="minorHAnsi" w:hAnsiTheme="minorHAnsi" w:cstheme="minorHAnsi"/>
          <w:lang w:val="es-ES"/>
        </w:rPr>
        <w:t>Los gastos incurridos por capacitación serán cubiertos por el contratista.</w:t>
      </w:r>
    </w:p>
    <w:p w14:paraId="4A8F84F7" w14:textId="1466EDD2" w:rsidR="002B0833" w:rsidRPr="00F504C1" w:rsidRDefault="002B0833" w:rsidP="00895CEF">
      <w:pPr>
        <w:pStyle w:val="Prrafodelista"/>
        <w:numPr>
          <w:ilvl w:val="0"/>
          <w:numId w:val="49"/>
        </w:numPr>
        <w:suppressAutoHyphens w:val="0"/>
        <w:autoSpaceDN/>
        <w:spacing w:before="180" w:after="240" w:line="240" w:lineRule="auto"/>
        <w:jc w:val="both"/>
        <w:textAlignment w:val="auto"/>
        <w:rPr>
          <w:rFonts w:asciiTheme="minorHAnsi" w:hAnsiTheme="minorHAnsi" w:cstheme="minorHAnsi"/>
          <w:lang w:val="es-ES"/>
        </w:rPr>
      </w:pPr>
      <w:r w:rsidRPr="00F504C1">
        <w:rPr>
          <w:rFonts w:asciiTheme="minorHAnsi" w:hAnsiTheme="minorHAnsi" w:cstheme="minorHAnsi"/>
        </w:rPr>
        <w:t xml:space="preserve">El oferente deberá indicar las especificaciones técnicas de los bienes presentados en su oferta. Para tal efecto el oferente deberá presentar los catálogos (originales o copias) o fotos a full color con el detalle técnico respectivo. </w:t>
      </w:r>
      <w:r w:rsidRPr="00F504C1">
        <w:rPr>
          <w:rFonts w:asciiTheme="minorHAnsi" w:hAnsiTheme="minorHAnsi" w:cstheme="minorHAnsi"/>
          <w:lang w:val="es-ES"/>
        </w:rPr>
        <w:t>Estos documentos en lo posible deberán estar en idioma español o como mínimo en idioma inglés. L</w:t>
      </w:r>
      <w:r w:rsidRPr="00F504C1">
        <w:rPr>
          <w:rFonts w:asciiTheme="minorHAnsi" w:hAnsiTheme="minorHAnsi" w:cstheme="minorHAnsi"/>
        </w:rPr>
        <w:t xml:space="preserve">os mismos que deberán ser entregados junto con la oferta técnica. Adicional las especificaciones técnicas de todos los equipos o bienes deben ser verificables en la página web oficial del </w:t>
      </w:r>
      <w:r w:rsidRPr="00F504C1">
        <w:rPr>
          <w:rFonts w:asciiTheme="minorHAnsi" w:hAnsiTheme="minorHAnsi" w:cstheme="minorHAnsi"/>
          <w:b/>
          <w:i/>
        </w:rPr>
        <w:t>fabricante de los equipos</w:t>
      </w:r>
      <w:r w:rsidRPr="00F504C1">
        <w:rPr>
          <w:rFonts w:asciiTheme="minorHAnsi" w:hAnsiTheme="minorHAnsi" w:cstheme="minorHAnsi"/>
        </w:rPr>
        <w:t xml:space="preserve">. </w:t>
      </w:r>
    </w:p>
    <w:p w14:paraId="656CA284" w14:textId="51C835B2" w:rsidR="009F22B5" w:rsidRPr="00F504C1" w:rsidRDefault="002B0833" w:rsidP="00895CEF">
      <w:pPr>
        <w:pStyle w:val="Prrafodelista"/>
        <w:numPr>
          <w:ilvl w:val="0"/>
          <w:numId w:val="49"/>
        </w:numPr>
        <w:suppressAutoHyphens w:val="0"/>
        <w:autoSpaceDN/>
        <w:spacing w:before="180" w:after="240" w:line="240" w:lineRule="auto"/>
        <w:jc w:val="both"/>
        <w:textAlignment w:val="auto"/>
        <w:rPr>
          <w:rFonts w:asciiTheme="minorHAnsi" w:hAnsiTheme="minorHAnsi" w:cstheme="minorHAnsi"/>
          <w:lang w:val="es-ES"/>
        </w:rPr>
      </w:pPr>
      <w:r w:rsidRPr="00F504C1">
        <w:rPr>
          <w:rFonts w:asciiTheme="minorHAnsi" w:hAnsiTheme="minorHAnsi" w:cstheme="minorHAnsi"/>
          <w:lang w:val="es-ES"/>
        </w:rPr>
        <w:t xml:space="preserve">Todos los equipos que contengan displays, pantallas digitales, controladores o algún dispositivo electrónico de visualización de datos. Deberán estos obligatoriamente estar en idioma español o que en casos excepcionales que amerite una relevante justificación se aceptara en idioma inglés. </w:t>
      </w:r>
    </w:p>
    <w:p w14:paraId="054C0455" w14:textId="77777777" w:rsidR="009F22B5" w:rsidRPr="00F504C1" w:rsidRDefault="009F22B5" w:rsidP="009F22B5">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CONDICIONES ESPECÍFICAS DEL CONTRATO</w:t>
      </w:r>
    </w:p>
    <w:p w14:paraId="504ED85E" w14:textId="77777777" w:rsidR="009F22B5" w:rsidRPr="00F504C1" w:rsidRDefault="009F22B5" w:rsidP="009F22B5">
      <w:pPr>
        <w:jc w:val="both"/>
        <w:rPr>
          <w:rFonts w:asciiTheme="minorHAnsi" w:eastAsia="Calibri" w:hAnsiTheme="minorHAnsi" w:cstheme="minorHAnsi"/>
          <w:b/>
          <w:sz w:val="21"/>
          <w:szCs w:val="21"/>
        </w:rPr>
      </w:pPr>
    </w:p>
    <w:p w14:paraId="7BCF5D6B" w14:textId="2BB6D3AA" w:rsidR="009F22B5" w:rsidRPr="00F504C1" w:rsidRDefault="009F22B5" w:rsidP="00895CEF">
      <w:pPr>
        <w:pStyle w:val="Prrafodelista"/>
        <w:numPr>
          <w:ilvl w:val="0"/>
          <w:numId w:val="37"/>
        </w:numPr>
        <w:suppressAutoHyphens w:val="0"/>
        <w:autoSpaceDN/>
        <w:spacing w:after="0" w:line="240" w:lineRule="auto"/>
        <w:ind w:left="426" w:hanging="357"/>
        <w:contextualSpacing/>
        <w:jc w:val="both"/>
        <w:textAlignment w:val="auto"/>
        <w:rPr>
          <w:rFonts w:asciiTheme="minorHAnsi" w:eastAsia="Times" w:hAnsiTheme="minorHAnsi" w:cstheme="minorHAnsi"/>
          <w:bCs/>
          <w:sz w:val="21"/>
          <w:szCs w:val="21"/>
        </w:rPr>
      </w:pPr>
      <w:r w:rsidRPr="00F504C1">
        <w:rPr>
          <w:rFonts w:asciiTheme="minorHAnsi" w:hAnsiTheme="minorHAnsi" w:cstheme="minorHAnsi"/>
          <w:bCs/>
          <w:sz w:val="21"/>
          <w:szCs w:val="21"/>
        </w:rPr>
        <w:t xml:space="preserve">Entregará a la contratante el </w:t>
      </w:r>
      <w:r w:rsidRPr="00F504C1">
        <w:rPr>
          <w:rFonts w:asciiTheme="minorHAnsi" w:hAnsiTheme="minorHAnsi" w:cstheme="minorHAnsi"/>
          <w:sz w:val="21"/>
          <w:szCs w:val="21"/>
        </w:rPr>
        <w:t>equipamiento</w:t>
      </w:r>
      <w:r w:rsidRPr="00F504C1">
        <w:rPr>
          <w:rFonts w:asciiTheme="minorHAnsi" w:hAnsiTheme="minorHAnsi" w:cstheme="minorHAnsi"/>
          <w:bCs/>
          <w:sz w:val="21"/>
          <w:szCs w:val="21"/>
        </w:rPr>
        <w:t xml:space="preserve"> especializado de laboratorio de acuerdo a las especificaciones técnicas establecidas.</w:t>
      </w:r>
    </w:p>
    <w:p w14:paraId="5D3FD8D1" w14:textId="77777777" w:rsidR="009F22B5" w:rsidRPr="00F504C1" w:rsidRDefault="009F22B5" w:rsidP="009F22B5">
      <w:pPr>
        <w:pStyle w:val="Prrafodelista"/>
        <w:ind w:left="426"/>
        <w:contextualSpacing/>
        <w:jc w:val="both"/>
        <w:rPr>
          <w:rFonts w:asciiTheme="minorHAnsi" w:hAnsiTheme="minorHAnsi" w:cstheme="minorHAnsi"/>
          <w:bCs/>
          <w:sz w:val="21"/>
          <w:szCs w:val="21"/>
        </w:rPr>
      </w:pPr>
    </w:p>
    <w:p w14:paraId="756DA902" w14:textId="77777777" w:rsidR="009F22B5" w:rsidRPr="00F504C1" w:rsidRDefault="009F22B5" w:rsidP="00895CEF">
      <w:pPr>
        <w:pStyle w:val="Prrafodelista"/>
        <w:numPr>
          <w:ilvl w:val="0"/>
          <w:numId w:val="37"/>
        </w:numPr>
        <w:suppressAutoHyphens w:val="0"/>
        <w:autoSpaceDN/>
        <w:spacing w:after="0" w:line="240" w:lineRule="auto"/>
        <w:ind w:left="426" w:hanging="357"/>
        <w:contextualSpacing/>
        <w:jc w:val="both"/>
        <w:textAlignment w:val="auto"/>
        <w:rPr>
          <w:rFonts w:asciiTheme="minorHAnsi" w:hAnsiTheme="minorHAnsi" w:cstheme="minorHAnsi"/>
          <w:bCs/>
          <w:sz w:val="21"/>
          <w:szCs w:val="21"/>
        </w:rPr>
      </w:pPr>
      <w:r w:rsidRPr="00F504C1">
        <w:rPr>
          <w:rFonts w:asciiTheme="minorHAnsi" w:hAnsiTheme="minorHAnsi" w:cstheme="minorHAnsi"/>
          <w:bCs/>
          <w:sz w:val="21"/>
          <w:szCs w:val="21"/>
        </w:rPr>
        <w:t xml:space="preserve">La Contratista brindará la logística y el personal técnico necesario para la movilización e instalación del </w:t>
      </w:r>
      <w:r w:rsidRPr="00F504C1">
        <w:rPr>
          <w:rFonts w:asciiTheme="minorHAnsi" w:hAnsiTheme="minorHAnsi" w:cstheme="minorHAnsi"/>
          <w:sz w:val="21"/>
          <w:szCs w:val="21"/>
        </w:rPr>
        <w:t>equipamiento</w:t>
      </w:r>
      <w:r w:rsidRPr="00F504C1">
        <w:rPr>
          <w:rFonts w:asciiTheme="minorHAnsi" w:hAnsiTheme="minorHAnsi" w:cstheme="minorHAnsi"/>
          <w:bCs/>
          <w:sz w:val="21"/>
          <w:szCs w:val="21"/>
        </w:rPr>
        <w:t xml:space="preserve"> especializado de laboratorio, para su entrega en la ciudad en donde funcionará el Instituto Técnico y Tecnológico, de acuerdo al siguiente detalle:</w:t>
      </w:r>
    </w:p>
    <w:p w14:paraId="0AF99ED3" w14:textId="77777777" w:rsidR="009F22B5" w:rsidRPr="00F504C1" w:rsidRDefault="009F22B5" w:rsidP="009F22B5">
      <w:pPr>
        <w:pStyle w:val="Prrafodelista"/>
        <w:ind w:left="426"/>
        <w:contextualSpacing/>
        <w:jc w:val="both"/>
        <w:rPr>
          <w:rFonts w:asciiTheme="minorHAnsi" w:hAnsiTheme="minorHAnsi" w:cstheme="minorHAnsi"/>
          <w:bCs/>
          <w:sz w:val="21"/>
          <w:szCs w:val="21"/>
        </w:rPr>
      </w:pP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4819"/>
      </w:tblGrid>
      <w:tr w:rsidR="009F22B5" w:rsidRPr="00F504C1" w14:paraId="2635C18C" w14:textId="77777777" w:rsidTr="009F22B5">
        <w:trPr>
          <w:trHeight w:val="246"/>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254ECA1D" w14:textId="77777777" w:rsidR="009F22B5" w:rsidRPr="00F504C1" w:rsidRDefault="009F22B5" w:rsidP="009F22B5">
            <w:pPr>
              <w:spacing w:line="256" w:lineRule="auto"/>
              <w:jc w:val="center"/>
              <w:rPr>
                <w:rFonts w:asciiTheme="minorHAnsi" w:hAnsiTheme="minorHAnsi" w:cstheme="minorHAnsi"/>
                <w:b/>
                <w:bCs/>
                <w:sz w:val="21"/>
                <w:szCs w:val="21"/>
                <w:lang w:eastAsia="es-EC"/>
              </w:rPr>
            </w:pPr>
            <w:r w:rsidRPr="00F504C1">
              <w:rPr>
                <w:rFonts w:asciiTheme="minorHAnsi" w:hAnsiTheme="minorHAnsi" w:cstheme="minorHAnsi"/>
                <w:b/>
                <w:bCs/>
                <w:sz w:val="21"/>
                <w:szCs w:val="21"/>
                <w:lang w:eastAsia="es-EC"/>
              </w:rPr>
              <w:t>CIUDAD - PROVINCIA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AAC7C9F" w14:textId="77777777" w:rsidR="009F22B5" w:rsidRPr="00F504C1" w:rsidRDefault="009F22B5" w:rsidP="009F22B5">
            <w:pPr>
              <w:spacing w:line="256" w:lineRule="auto"/>
              <w:jc w:val="center"/>
              <w:rPr>
                <w:rFonts w:asciiTheme="minorHAnsi" w:eastAsia="Calibri" w:hAnsiTheme="minorHAnsi" w:cstheme="minorHAnsi"/>
                <w:b/>
                <w:bCs/>
                <w:sz w:val="21"/>
                <w:szCs w:val="21"/>
                <w:lang w:eastAsia="es-EC"/>
              </w:rPr>
            </w:pPr>
            <w:r w:rsidRPr="00F504C1">
              <w:rPr>
                <w:rFonts w:asciiTheme="minorHAnsi" w:hAnsiTheme="minorHAnsi" w:cstheme="minorHAnsi"/>
                <w:b/>
                <w:bCs/>
                <w:sz w:val="21"/>
                <w:szCs w:val="21"/>
                <w:lang w:eastAsia="es-EC"/>
              </w:rPr>
              <w:t>DIRECCIÓN</w:t>
            </w:r>
          </w:p>
        </w:tc>
      </w:tr>
      <w:tr w:rsidR="009F22B5" w:rsidRPr="00F504C1" w14:paraId="1EB9D869" w14:textId="77777777" w:rsidTr="009F22B5">
        <w:trPr>
          <w:trHeight w:val="711"/>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774ECCE8" w14:textId="77777777" w:rsidR="009F22B5" w:rsidRPr="00F504C1" w:rsidRDefault="009F22B5" w:rsidP="009F22B5">
            <w:pPr>
              <w:spacing w:line="256" w:lineRule="auto"/>
              <w:jc w:val="center"/>
              <w:rPr>
                <w:rFonts w:asciiTheme="minorHAnsi" w:eastAsia="Times" w:hAnsiTheme="minorHAnsi" w:cstheme="minorHAnsi"/>
                <w:sz w:val="21"/>
                <w:szCs w:val="21"/>
                <w:lang w:eastAsia="en-US"/>
              </w:rPr>
            </w:pPr>
            <w:r w:rsidRPr="00F504C1">
              <w:rPr>
                <w:rFonts w:asciiTheme="minorHAnsi" w:hAnsiTheme="minorHAnsi" w:cstheme="minorHAnsi"/>
                <w:sz w:val="21"/>
                <w:szCs w:val="21"/>
              </w:rPr>
              <w:t>Riobamba “Carlos Cisneros” – Chimborazo</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DC1612E" w14:textId="4886EAE7" w:rsidR="009F22B5" w:rsidRPr="00F504C1" w:rsidRDefault="009F22B5" w:rsidP="009F22B5">
            <w:pPr>
              <w:spacing w:line="256" w:lineRule="auto"/>
              <w:rPr>
                <w:rFonts w:asciiTheme="minorHAnsi" w:hAnsiTheme="minorHAnsi" w:cstheme="minorHAnsi"/>
                <w:sz w:val="21"/>
                <w:szCs w:val="21"/>
              </w:rPr>
            </w:pPr>
            <w:r w:rsidRPr="00F504C1">
              <w:rPr>
                <w:rFonts w:asciiTheme="minorHAnsi" w:hAnsiTheme="minorHAnsi" w:cstheme="minorHAnsi"/>
                <w:sz w:val="21"/>
                <w:szCs w:val="21"/>
              </w:rPr>
              <w:t>Av. Santillán entre Calero y Cordovéz</w:t>
            </w:r>
            <w:r w:rsidR="00995381" w:rsidRPr="00F504C1">
              <w:rPr>
                <w:rFonts w:asciiTheme="minorHAnsi" w:hAnsiTheme="minorHAnsi" w:cstheme="minorHAnsi"/>
                <w:sz w:val="21"/>
                <w:szCs w:val="21"/>
              </w:rPr>
              <w:t>, sector Parque Industrial.</w:t>
            </w:r>
          </w:p>
        </w:tc>
      </w:tr>
      <w:tr w:rsidR="009F22B5" w:rsidRPr="00F504C1" w14:paraId="55D5D7C0" w14:textId="77777777" w:rsidTr="009F22B5">
        <w:trPr>
          <w:trHeight w:val="711"/>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5AAFFE8C" w14:textId="77777777" w:rsidR="009F22B5" w:rsidRPr="00F504C1" w:rsidRDefault="009F22B5" w:rsidP="009F22B5">
            <w:pPr>
              <w:spacing w:line="256" w:lineRule="auto"/>
              <w:jc w:val="center"/>
              <w:rPr>
                <w:rFonts w:asciiTheme="minorHAnsi" w:hAnsiTheme="minorHAnsi" w:cstheme="minorHAnsi"/>
                <w:sz w:val="21"/>
                <w:szCs w:val="21"/>
              </w:rPr>
            </w:pPr>
            <w:r w:rsidRPr="00F504C1">
              <w:rPr>
                <w:rFonts w:asciiTheme="minorHAnsi" w:hAnsiTheme="minorHAnsi" w:cstheme="minorHAnsi"/>
                <w:sz w:val="21"/>
                <w:szCs w:val="21"/>
              </w:rPr>
              <w:t>Cuenca – Azuay</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2BD5E42" w14:textId="4D2EB9CE" w:rsidR="009F22B5" w:rsidRPr="00F504C1" w:rsidRDefault="009F22B5" w:rsidP="009F22B5">
            <w:pPr>
              <w:spacing w:line="256" w:lineRule="auto"/>
              <w:rPr>
                <w:rFonts w:asciiTheme="minorHAnsi" w:hAnsiTheme="minorHAnsi" w:cstheme="minorHAnsi"/>
                <w:sz w:val="21"/>
                <w:szCs w:val="21"/>
              </w:rPr>
            </w:pPr>
            <w:r w:rsidRPr="00F504C1">
              <w:rPr>
                <w:rFonts w:asciiTheme="minorHAnsi" w:hAnsiTheme="minorHAnsi" w:cstheme="minorHAnsi"/>
                <w:sz w:val="21"/>
                <w:szCs w:val="21"/>
              </w:rPr>
              <w:t>Av. Octavio Chacón 1-98 y Primera Transver</w:t>
            </w:r>
            <w:r w:rsidR="00995381" w:rsidRPr="00F504C1">
              <w:rPr>
                <w:rFonts w:asciiTheme="minorHAnsi" w:hAnsiTheme="minorHAnsi" w:cstheme="minorHAnsi"/>
                <w:sz w:val="21"/>
                <w:szCs w:val="21"/>
              </w:rPr>
              <w:t>sal – sector Parque Industrial.</w:t>
            </w:r>
          </w:p>
        </w:tc>
      </w:tr>
    </w:tbl>
    <w:p w14:paraId="07C2CF6C" w14:textId="77777777" w:rsidR="009F22B5" w:rsidRPr="00F504C1" w:rsidRDefault="009F22B5" w:rsidP="009F22B5">
      <w:pPr>
        <w:pStyle w:val="Prrafodelista"/>
        <w:rPr>
          <w:rFonts w:asciiTheme="minorHAnsi" w:eastAsia="Times" w:hAnsiTheme="minorHAnsi" w:cstheme="minorHAnsi"/>
          <w:bCs/>
          <w:sz w:val="21"/>
          <w:szCs w:val="21"/>
          <w:lang w:eastAsia="en-US"/>
        </w:rPr>
      </w:pPr>
    </w:p>
    <w:p w14:paraId="579C2093" w14:textId="15FB4E92" w:rsidR="009F22B5" w:rsidRDefault="009F22B5" w:rsidP="00895CEF">
      <w:pPr>
        <w:pStyle w:val="Prrafodelista"/>
        <w:numPr>
          <w:ilvl w:val="0"/>
          <w:numId w:val="37"/>
        </w:numPr>
        <w:suppressAutoHyphens w:val="0"/>
        <w:autoSpaceDN/>
        <w:spacing w:after="0" w:line="240" w:lineRule="auto"/>
        <w:ind w:left="426" w:hanging="357"/>
        <w:contextualSpacing/>
        <w:jc w:val="both"/>
        <w:textAlignment w:val="auto"/>
        <w:rPr>
          <w:rFonts w:asciiTheme="minorHAnsi" w:hAnsiTheme="minorHAnsi" w:cstheme="minorHAnsi"/>
          <w:bCs/>
          <w:sz w:val="21"/>
          <w:szCs w:val="21"/>
        </w:rPr>
      </w:pPr>
      <w:r w:rsidRPr="00F504C1">
        <w:rPr>
          <w:rFonts w:asciiTheme="minorHAnsi" w:hAnsiTheme="minorHAnsi" w:cstheme="minorHAnsi"/>
          <w:bCs/>
          <w:sz w:val="21"/>
          <w:szCs w:val="21"/>
        </w:rPr>
        <w:t xml:space="preserve">Se instalará del </w:t>
      </w:r>
      <w:r w:rsidRPr="00F504C1">
        <w:rPr>
          <w:rFonts w:asciiTheme="minorHAnsi" w:hAnsiTheme="minorHAnsi" w:cstheme="minorHAnsi"/>
          <w:sz w:val="21"/>
          <w:szCs w:val="21"/>
        </w:rPr>
        <w:t>equipamiento</w:t>
      </w:r>
      <w:r w:rsidRPr="00F504C1">
        <w:rPr>
          <w:rFonts w:asciiTheme="minorHAnsi" w:hAnsiTheme="minorHAnsi" w:cstheme="minorHAnsi"/>
          <w:bCs/>
          <w:sz w:val="21"/>
          <w:szCs w:val="21"/>
        </w:rPr>
        <w:t xml:space="preserve"> especializado en el lugar donde indique la </w:t>
      </w:r>
      <w:r w:rsidR="005468C7" w:rsidRPr="00F504C1">
        <w:rPr>
          <w:rFonts w:asciiTheme="minorHAnsi" w:hAnsiTheme="minorHAnsi" w:cstheme="minorHAnsi"/>
          <w:bCs/>
          <w:sz w:val="21"/>
          <w:szCs w:val="21"/>
        </w:rPr>
        <w:t>entidad contratante</w:t>
      </w:r>
      <w:r w:rsidRPr="00F504C1">
        <w:rPr>
          <w:rFonts w:asciiTheme="minorHAnsi" w:hAnsiTheme="minorHAnsi" w:cstheme="minorHAnsi"/>
          <w:bCs/>
          <w:sz w:val="21"/>
          <w:szCs w:val="21"/>
        </w:rPr>
        <w:t>, en cumplimiento al cronograma de entregas planificado.</w:t>
      </w:r>
    </w:p>
    <w:p w14:paraId="6B65BCC6" w14:textId="77777777" w:rsidR="006A0BE3" w:rsidRPr="00F504C1" w:rsidRDefault="006A0BE3" w:rsidP="006A0BE3">
      <w:pPr>
        <w:pStyle w:val="Prrafodelista"/>
        <w:suppressAutoHyphens w:val="0"/>
        <w:autoSpaceDN/>
        <w:spacing w:after="0" w:line="240" w:lineRule="auto"/>
        <w:ind w:left="426"/>
        <w:contextualSpacing/>
        <w:jc w:val="both"/>
        <w:textAlignment w:val="auto"/>
        <w:rPr>
          <w:rFonts w:asciiTheme="minorHAnsi" w:hAnsiTheme="minorHAnsi" w:cstheme="minorHAnsi"/>
          <w:bCs/>
          <w:sz w:val="21"/>
          <w:szCs w:val="21"/>
        </w:rPr>
      </w:pPr>
    </w:p>
    <w:p w14:paraId="1B9A860A" w14:textId="77777777" w:rsidR="009F22B5" w:rsidRDefault="009F22B5" w:rsidP="00895CEF">
      <w:pPr>
        <w:pStyle w:val="Prrafodelista"/>
        <w:numPr>
          <w:ilvl w:val="0"/>
          <w:numId w:val="37"/>
        </w:numPr>
        <w:suppressAutoHyphens w:val="0"/>
        <w:autoSpaceDN/>
        <w:spacing w:after="0" w:line="240" w:lineRule="auto"/>
        <w:ind w:left="426" w:hanging="357"/>
        <w:contextualSpacing/>
        <w:jc w:val="both"/>
        <w:textAlignment w:val="auto"/>
        <w:rPr>
          <w:rFonts w:asciiTheme="minorHAnsi" w:hAnsiTheme="minorHAnsi" w:cstheme="minorHAnsi"/>
          <w:bCs/>
          <w:sz w:val="21"/>
          <w:szCs w:val="21"/>
        </w:rPr>
      </w:pPr>
      <w:r w:rsidRPr="00F504C1">
        <w:rPr>
          <w:rFonts w:asciiTheme="minorHAnsi" w:hAnsiTheme="minorHAnsi" w:cstheme="minorHAnsi"/>
          <w:bCs/>
          <w:sz w:val="21"/>
          <w:szCs w:val="21"/>
        </w:rPr>
        <w:t>Suscribirá las actas definitivas; y de otros documentos que se pudieran necesitar o que le sean solicitados.</w:t>
      </w:r>
    </w:p>
    <w:p w14:paraId="3907F223" w14:textId="77777777" w:rsidR="006A0BE3" w:rsidRPr="00F504C1" w:rsidRDefault="006A0BE3" w:rsidP="006A0BE3">
      <w:pPr>
        <w:pStyle w:val="Prrafodelista"/>
        <w:suppressAutoHyphens w:val="0"/>
        <w:autoSpaceDN/>
        <w:spacing w:after="0" w:line="240" w:lineRule="auto"/>
        <w:ind w:left="426"/>
        <w:contextualSpacing/>
        <w:jc w:val="both"/>
        <w:textAlignment w:val="auto"/>
        <w:rPr>
          <w:rFonts w:asciiTheme="minorHAnsi" w:hAnsiTheme="minorHAnsi" w:cstheme="minorHAnsi"/>
          <w:bCs/>
          <w:sz w:val="21"/>
          <w:szCs w:val="21"/>
        </w:rPr>
      </w:pPr>
    </w:p>
    <w:p w14:paraId="1214F0EC" w14:textId="5B31952B" w:rsidR="009F22B5" w:rsidRPr="00F504C1" w:rsidRDefault="009F22B5" w:rsidP="00895CEF">
      <w:pPr>
        <w:pStyle w:val="Prrafodelista"/>
        <w:numPr>
          <w:ilvl w:val="0"/>
          <w:numId w:val="37"/>
        </w:numPr>
        <w:suppressAutoHyphens w:val="0"/>
        <w:autoSpaceDN/>
        <w:spacing w:after="0" w:line="240" w:lineRule="auto"/>
        <w:ind w:left="426" w:hanging="357"/>
        <w:contextualSpacing/>
        <w:jc w:val="both"/>
        <w:textAlignment w:val="auto"/>
        <w:rPr>
          <w:rFonts w:asciiTheme="minorHAnsi" w:hAnsiTheme="minorHAnsi" w:cstheme="minorHAnsi"/>
          <w:bCs/>
          <w:sz w:val="21"/>
          <w:szCs w:val="21"/>
        </w:rPr>
      </w:pPr>
      <w:r w:rsidRPr="00F504C1">
        <w:rPr>
          <w:rFonts w:asciiTheme="minorHAnsi" w:hAnsiTheme="minorHAnsi" w:cstheme="minorHAnsi"/>
          <w:sz w:val="21"/>
          <w:szCs w:val="21"/>
        </w:rPr>
        <w:t xml:space="preserve">El contratista deberá instalar el equipamiento objeto de la presente contratación de acuerdo a los planos entregados por </w:t>
      </w:r>
      <w:r w:rsidR="005468C7" w:rsidRPr="00F504C1">
        <w:rPr>
          <w:rFonts w:asciiTheme="minorHAnsi" w:hAnsiTheme="minorHAnsi" w:cstheme="minorHAnsi"/>
          <w:sz w:val="21"/>
          <w:szCs w:val="21"/>
        </w:rPr>
        <w:t>la entidad contratante</w:t>
      </w:r>
      <w:r w:rsidRPr="00F504C1">
        <w:rPr>
          <w:rFonts w:asciiTheme="minorHAnsi" w:hAnsiTheme="minorHAnsi" w:cstheme="minorHAnsi"/>
          <w:sz w:val="21"/>
          <w:szCs w:val="21"/>
        </w:rPr>
        <w:t>.</w:t>
      </w:r>
    </w:p>
    <w:p w14:paraId="486B458E" w14:textId="77777777" w:rsidR="009F22B5" w:rsidRPr="00F504C1" w:rsidRDefault="009F22B5" w:rsidP="009F22B5">
      <w:pPr>
        <w:pStyle w:val="Prrafodelista"/>
        <w:ind w:left="1276"/>
        <w:contextualSpacing/>
        <w:jc w:val="both"/>
        <w:rPr>
          <w:rFonts w:asciiTheme="minorHAnsi" w:hAnsiTheme="minorHAnsi" w:cstheme="minorHAnsi"/>
          <w:bCs/>
          <w:sz w:val="21"/>
          <w:szCs w:val="21"/>
        </w:rPr>
      </w:pPr>
    </w:p>
    <w:p w14:paraId="56583EC9" w14:textId="77777777" w:rsidR="009F22B5" w:rsidRPr="00F504C1" w:rsidRDefault="009F22B5" w:rsidP="009F22B5">
      <w:pPr>
        <w:suppressAutoHyphens w:val="0"/>
        <w:autoSpaceDN/>
        <w:contextualSpacing/>
        <w:jc w:val="both"/>
        <w:textAlignment w:val="auto"/>
        <w:rPr>
          <w:rFonts w:asciiTheme="minorHAnsi" w:eastAsia="Calibri" w:hAnsiTheme="minorHAnsi" w:cstheme="minorHAnsi"/>
          <w:b/>
          <w:sz w:val="21"/>
          <w:szCs w:val="21"/>
        </w:rPr>
      </w:pPr>
      <w:r w:rsidRPr="00F504C1">
        <w:rPr>
          <w:rFonts w:asciiTheme="minorHAnsi" w:eastAsia="Calibri" w:hAnsiTheme="minorHAnsi" w:cstheme="minorHAnsi"/>
          <w:b/>
          <w:sz w:val="21"/>
          <w:szCs w:val="21"/>
        </w:rPr>
        <w:t>METODOLOGÍA DE TRABAJO</w:t>
      </w:r>
    </w:p>
    <w:p w14:paraId="126D9BEF" w14:textId="77777777" w:rsidR="009F22B5" w:rsidRPr="00F504C1" w:rsidRDefault="009F22B5" w:rsidP="009F22B5">
      <w:pPr>
        <w:pStyle w:val="Prrafodelista"/>
        <w:ind w:left="284"/>
        <w:contextualSpacing/>
        <w:jc w:val="both"/>
        <w:rPr>
          <w:rFonts w:asciiTheme="minorHAnsi" w:eastAsia="Calibri" w:hAnsiTheme="minorHAnsi" w:cstheme="minorHAnsi"/>
          <w:b/>
          <w:sz w:val="21"/>
          <w:szCs w:val="21"/>
        </w:rPr>
      </w:pPr>
    </w:p>
    <w:p w14:paraId="1203DD6B" w14:textId="77777777" w:rsidR="009F22B5" w:rsidRPr="00F504C1" w:rsidRDefault="009F22B5" w:rsidP="00895CEF">
      <w:pPr>
        <w:pStyle w:val="Prrafodelista"/>
        <w:numPr>
          <w:ilvl w:val="0"/>
          <w:numId w:val="38"/>
        </w:numPr>
        <w:suppressAutoHyphens w:val="0"/>
        <w:autoSpaceDN/>
        <w:spacing w:after="0" w:line="240" w:lineRule="auto"/>
        <w:ind w:left="714" w:hanging="357"/>
        <w:contextualSpacing/>
        <w:jc w:val="both"/>
        <w:textAlignment w:val="auto"/>
        <w:rPr>
          <w:rFonts w:asciiTheme="minorHAnsi" w:eastAsia="Times" w:hAnsiTheme="minorHAnsi" w:cstheme="minorHAnsi"/>
          <w:sz w:val="21"/>
          <w:szCs w:val="21"/>
          <w:lang w:eastAsia="es-ES"/>
        </w:rPr>
      </w:pPr>
      <w:r w:rsidRPr="00F504C1">
        <w:rPr>
          <w:rFonts w:asciiTheme="minorHAnsi" w:hAnsiTheme="minorHAnsi" w:cstheme="minorHAnsi"/>
          <w:sz w:val="21"/>
          <w:szCs w:val="21"/>
          <w:lang w:eastAsia="es-ES"/>
        </w:rPr>
        <w:t>El contratista deberá asignar un (1) líder del proyecto, tres (3) personas para apoyo técnico del proyecto, y dos (2) capacitadores.</w:t>
      </w:r>
    </w:p>
    <w:p w14:paraId="39521130" w14:textId="77777777" w:rsidR="009F22B5" w:rsidRPr="00F504C1" w:rsidRDefault="009F22B5" w:rsidP="00895CEF">
      <w:pPr>
        <w:pStyle w:val="Prrafodelista"/>
        <w:numPr>
          <w:ilvl w:val="0"/>
          <w:numId w:val="38"/>
        </w:numPr>
        <w:suppressAutoHyphens w:val="0"/>
        <w:autoSpaceDN/>
        <w:spacing w:after="0" w:line="240" w:lineRule="auto"/>
        <w:ind w:left="714" w:hanging="357"/>
        <w:contextualSpacing/>
        <w:jc w:val="both"/>
        <w:textAlignment w:val="auto"/>
        <w:rPr>
          <w:rFonts w:asciiTheme="minorHAnsi" w:hAnsiTheme="minorHAnsi" w:cstheme="minorHAnsi"/>
          <w:sz w:val="21"/>
          <w:szCs w:val="21"/>
          <w:lang w:eastAsia="es-ES"/>
        </w:rPr>
      </w:pPr>
      <w:r w:rsidRPr="00F504C1">
        <w:rPr>
          <w:rFonts w:asciiTheme="minorHAnsi" w:hAnsiTheme="minorHAnsi" w:cstheme="minorHAnsi"/>
          <w:sz w:val="21"/>
          <w:szCs w:val="21"/>
          <w:lang w:eastAsia="es-ES"/>
        </w:rPr>
        <w:t>La contratante designará a la Comisión responsable de suscribir las correspondientes actas de entrega recepción definitiva.</w:t>
      </w:r>
    </w:p>
    <w:p w14:paraId="1C6A2493" w14:textId="589C2788" w:rsidR="009F22B5" w:rsidRPr="00F504C1" w:rsidRDefault="009F22B5" w:rsidP="00895CEF">
      <w:pPr>
        <w:pStyle w:val="Prrafodelista"/>
        <w:numPr>
          <w:ilvl w:val="0"/>
          <w:numId w:val="38"/>
        </w:numPr>
        <w:suppressAutoHyphens w:val="0"/>
        <w:autoSpaceDN/>
        <w:spacing w:after="0" w:line="240" w:lineRule="auto"/>
        <w:contextualSpacing/>
        <w:textAlignment w:val="auto"/>
        <w:rPr>
          <w:rFonts w:asciiTheme="minorHAnsi" w:hAnsiTheme="minorHAnsi" w:cstheme="minorHAnsi"/>
          <w:sz w:val="21"/>
          <w:szCs w:val="21"/>
          <w:lang w:eastAsia="es-ES"/>
        </w:rPr>
      </w:pPr>
      <w:r w:rsidRPr="00F504C1">
        <w:rPr>
          <w:rFonts w:asciiTheme="minorHAnsi" w:hAnsiTheme="minorHAnsi" w:cstheme="minorHAnsi"/>
          <w:sz w:val="21"/>
          <w:szCs w:val="21"/>
          <w:lang w:eastAsia="es-ES"/>
        </w:rPr>
        <w:t xml:space="preserve">La Gerencia del Proyecto de Reconversión de la Educación Técnica y Tecnológica Superior Pública del Ecuador, asignará al personal técnico necesario por parte de la </w:t>
      </w:r>
      <w:r w:rsidR="00B0050C" w:rsidRPr="00F504C1">
        <w:rPr>
          <w:rFonts w:asciiTheme="minorHAnsi" w:hAnsiTheme="minorHAnsi" w:cstheme="minorHAnsi"/>
          <w:sz w:val="21"/>
          <w:szCs w:val="21"/>
          <w:lang w:eastAsia="es-ES"/>
        </w:rPr>
        <w:t>entidad contratante</w:t>
      </w:r>
      <w:r w:rsidRPr="00F504C1">
        <w:rPr>
          <w:rFonts w:asciiTheme="minorHAnsi" w:hAnsiTheme="minorHAnsi" w:cstheme="minorHAnsi"/>
          <w:sz w:val="21"/>
          <w:szCs w:val="21"/>
          <w:lang w:eastAsia="es-ES"/>
        </w:rPr>
        <w:t xml:space="preserve"> para la recepción y verificación de los bienes previo a la suscripción del acta entrega recepción definitiva. </w:t>
      </w:r>
    </w:p>
    <w:p w14:paraId="2F09CF7B" w14:textId="77777777" w:rsidR="009F22B5" w:rsidRPr="00F504C1" w:rsidRDefault="009F22B5" w:rsidP="00895CEF">
      <w:pPr>
        <w:pStyle w:val="Prrafodelista"/>
        <w:numPr>
          <w:ilvl w:val="0"/>
          <w:numId w:val="38"/>
        </w:numPr>
        <w:suppressAutoHyphens w:val="0"/>
        <w:autoSpaceDN/>
        <w:spacing w:after="0" w:line="240" w:lineRule="auto"/>
        <w:ind w:left="714" w:hanging="357"/>
        <w:contextualSpacing/>
        <w:jc w:val="both"/>
        <w:textAlignment w:val="auto"/>
        <w:rPr>
          <w:rFonts w:asciiTheme="minorHAnsi" w:hAnsiTheme="minorHAnsi" w:cstheme="minorHAnsi"/>
          <w:sz w:val="21"/>
          <w:szCs w:val="21"/>
          <w:lang w:eastAsia="es-ES"/>
        </w:rPr>
      </w:pPr>
      <w:r w:rsidRPr="00F504C1">
        <w:rPr>
          <w:rFonts w:asciiTheme="minorHAnsi" w:hAnsiTheme="minorHAnsi" w:cstheme="minorHAnsi"/>
          <w:sz w:val="21"/>
          <w:szCs w:val="21"/>
          <w:lang w:eastAsia="es-ES"/>
        </w:rPr>
        <w:t>El contratista, deberá mantenerse en contacto con el Administrador del Contrato, a fin de coordinar la entrega-recepción de los bienes, así como para la autorización de ingreso a los institutos.</w:t>
      </w:r>
    </w:p>
    <w:p w14:paraId="26695E61" w14:textId="77777777" w:rsidR="009F22B5" w:rsidRPr="00F504C1" w:rsidRDefault="009F22B5" w:rsidP="00895CEF">
      <w:pPr>
        <w:pStyle w:val="Prrafodelista"/>
        <w:numPr>
          <w:ilvl w:val="0"/>
          <w:numId w:val="38"/>
        </w:numPr>
        <w:suppressAutoHyphens w:val="0"/>
        <w:autoSpaceDN/>
        <w:spacing w:after="0" w:line="240" w:lineRule="auto"/>
        <w:ind w:left="714" w:hanging="357"/>
        <w:contextualSpacing/>
        <w:jc w:val="both"/>
        <w:textAlignment w:val="auto"/>
        <w:rPr>
          <w:rFonts w:asciiTheme="minorHAnsi" w:hAnsiTheme="minorHAnsi" w:cstheme="minorHAnsi"/>
          <w:sz w:val="21"/>
          <w:szCs w:val="21"/>
          <w:lang w:eastAsia="es-ES"/>
        </w:rPr>
      </w:pPr>
      <w:r w:rsidRPr="00F504C1">
        <w:rPr>
          <w:rFonts w:asciiTheme="minorHAnsi" w:hAnsiTheme="minorHAnsi" w:cstheme="minorHAnsi"/>
          <w:sz w:val="21"/>
          <w:szCs w:val="21"/>
          <w:lang w:eastAsia="es-ES"/>
        </w:rPr>
        <w:t>En caso de que existiera bienes cuya ubicación no se encuentra detallada en los planos, éstos deberán ser instalados en el lugar que sea dispuesto por la entidad contratante.</w:t>
      </w:r>
    </w:p>
    <w:p w14:paraId="335667A9" w14:textId="77777777" w:rsidR="009F22B5" w:rsidRPr="00F504C1" w:rsidRDefault="009F22B5" w:rsidP="009F22B5">
      <w:pPr>
        <w:pStyle w:val="Prrafodelista"/>
        <w:ind w:left="714"/>
        <w:contextualSpacing/>
        <w:jc w:val="both"/>
        <w:rPr>
          <w:rFonts w:asciiTheme="minorHAnsi" w:hAnsiTheme="minorHAnsi" w:cstheme="minorHAnsi"/>
          <w:sz w:val="21"/>
          <w:szCs w:val="21"/>
          <w:lang w:eastAsia="es-ES"/>
        </w:rPr>
      </w:pPr>
    </w:p>
    <w:p w14:paraId="14D38F9F" w14:textId="77777777" w:rsidR="009F22B5" w:rsidRPr="00F504C1" w:rsidRDefault="009F22B5" w:rsidP="009F22B5">
      <w:pPr>
        <w:suppressAutoHyphens w:val="0"/>
        <w:autoSpaceDN/>
        <w:contextualSpacing/>
        <w:jc w:val="both"/>
        <w:textAlignment w:val="auto"/>
        <w:rPr>
          <w:rFonts w:asciiTheme="minorHAnsi" w:eastAsia="Calibri" w:hAnsiTheme="minorHAnsi" w:cstheme="minorHAnsi"/>
          <w:b/>
          <w:sz w:val="21"/>
          <w:szCs w:val="21"/>
          <w:lang w:eastAsia="en-US"/>
        </w:rPr>
      </w:pPr>
      <w:r w:rsidRPr="00F504C1">
        <w:rPr>
          <w:rFonts w:asciiTheme="minorHAnsi" w:eastAsia="Calibri" w:hAnsiTheme="minorHAnsi" w:cstheme="minorHAnsi"/>
          <w:b/>
          <w:sz w:val="21"/>
          <w:szCs w:val="21"/>
        </w:rPr>
        <w:t>INFORMACIÓN QUE DISPONE LA ENTIDAD</w:t>
      </w:r>
    </w:p>
    <w:p w14:paraId="55C8C904" w14:textId="77777777" w:rsidR="006A0BE3" w:rsidRDefault="006A0BE3" w:rsidP="009F22B5">
      <w:pPr>
        <w:jc w:val="both"/>
        <w:rPr>
          <w:rFonts w:asciiTheme="minorHAnsi" w:eastAsia="Calibri" w:hAnsiTheme="minorHAnsi" w:cstheme="minorHAnsi"/>
          <w:sz w:val="21"/>
          <w:szCs w:val="21"/>
        </w:rPr>
      </w:pPr>
    </w:p>
    <w:p w14:paraId="1E7DCE8F" w14:textId="18642D77" w:rsidR="009F22B5" w:rsidRPr="00F504C1" w:rsidRDefault="009F22B5" w:rsidP="009F22B5">
      <w:pPr>
        <w:jc w:val="both"/>
        <w:rPr>
          <w:rFonts w:asciiTheme="minorHAnsi" w:eastAsia="Calibri" w:hAnsiTheme="minorHAnsi" w:cstheme="minorHAnsi"/>
          <w:sz w:val="21"/>
          <w:szCs w:val="21"/>
        </w:rPr>
      </w:pPr>
      <w:r w:rsidRPr="00F504C1">
        <w:rPr>
          <w:rFonts w:asciiTheme="minorHAnsi" w:eastAsia="Calibri" w:hAnsiTheme="minorHAnsi" w:cstheme="minorHAnsi"/>
          <w:sz w:val="21"/>
          <w:szCs w:val="21"/>
        </w:rPr>
        <w:t xml:space="preserve">La </w:t>
      </w:r>
      <w:r w:rsidR="00B0050C" w:rsidRPr="00F504C1">
        <w:rPr>
          <w:rFonts w:asciiTheme="minorHAnsi" w:hAnsiTheme="minorHAnsi" w:cstheme="minorHAnsi"/>
          <w:sz w:val="21"/>
          <w:szCs w:val="21"/>
          <w:lang w:eastAsia="es-ES"/>
        </w:rPr>
        <w:t>entidad contratante</w:t>
      </w:r>
      <w:r w:rsidRPr="00F504C1">
        <w:rPr>
          <w:rFonts w:asciiTheme="minorHAnsi" w:eastAsia="Calibri" w:hAnsiTheme="minorHAnsi" w:cstheme="minorHAnsi"/>
          <w:sz w:val="21"/>
          <w:szCs w:val="21"/>
        </w:rPr>
        <w:t>, pone a disposición de los oferentes el detalle de las Especificaciones Técnicas.</w:t>
      </w:r>
    </w:p>
    <w:p w14:paraId="5B6A0D74" w14:textId="77777777" w:rsidR="009F22B5" w:rsidRPr="00F504C1" w:rsidRDefault="009F22B5" w:rsidP="009F22B5">
      <w:pPr>
        <w:jc w:val="both"/>
        <w:rPr>
          <w:rFonts w:asciiTheme="minorHAnsi" w:hAnsiTheme="minorHAnsi" w:cstheme="minorHAnsi"/>
          <w:sz w:val="21"/>
          <w:szCs w:val="21"/>
          <w:lang w:eastAsia="es-EC"/>
        </w:rPr>
      </w:pPr>
    </w:p>
    <w:p w14:paraId="619B3180" w14:textId="476018DE" w:rsidR="00E1461A" w:rsidRPr="00F504C1" w:rsidRDefault="00C351CC" w:rsidP="00F16A43">
      <w:pPr>
        <w:pStyle w:val="Prrafodelista"/>
        <w:ind w:left="0"/>
        <w:jc w:val="both"/>
        <w:rPr>
          <w:rFonts w:asciiTheme="minorHAnsi" w:hAnsiTheme="minorHAnsi" w:cstheme="minorHAnsi"/>
          <w:b/>
          <w:spacing w:val="-3"/>
          <w:u w:val="single"/>
        </w:rPr>
      </w:pPr>
      <w:r w:rsidRPr="006A0BE3">
        <w:rPr>
          <w:rFonts w:asciiTheme="minorHAnsi" w:hAnsiTheme="minorHAnsi" w:cstheme="minorHAnsi"/>
          <w:b/>
          <w:spacing w:val="-3"/>
          <w:u w:val="single"/>
        </w:rPr>
        <w:t>Prestar atención al Anexo N° 1 parte integrante de estos pliegos.</w:t>
      </w:r>
    </w:p>
    <w:p w14:paraId="3874D718" w14:textId="77777777" w:rsidR="00F17405" w:rsidRPr="00F504C1" w:rsidRDefault="00C351CC">
      <w:pPr>
        <w:pStyle w:val="Standard"/>
        <w:tabs>
          <w:tab w:val="left" w:pos="3196"/>
        </w:tabs>
        <w:jc w:val="center"/>
        <w:rPr>
          <w:rFonts w:asciiTheme="minorHAnsi" w:hAnsiTheme="minorHAnsi" w:cstheme="minorHAnsi"/>
          <w:b/>
          <w:sz w:val="22"/>
          <w:szCs w:val="22"/>
        </w:rPr>
      </w:pPr>
      <w:r w:rsidRPr="00F504C1">
        <w:rPr>
          <w:rFonts w:asciiTheme="minorHAnsi" w:hAnsiTheme="minorHAnsi" w:cstheme="minorHAnsi"/>
          <w:b/>
          <w:sz w:val="22"/>
          <w:szCs w:val="22"/>
        </w:rPr>
        <w:t>SECCION III</w:t>
      </w:r>
    </w:p>
    <w:p w14:paraId="756C8131" w14:textId="77777777" w:rsidR="00F17405" w:rsidRPr="00F504C1" w:rsidRDefault="00C351CC">
      <w:pPr>
        <w:pStyle w:val="Standard"/>
        <w:tabs>
          <w:tab w:val="left" w:pos="3196"/>
        </w:tabs>
        <w:jc w:val="center"/>
        <w:rPr>
          <w:rFonts w:asciiTheme="minorHAnsi" w:hAnsiTheme="minorHAnsi" w:cstheme="minorHAnsi"/>
          <w:b/>
          <w:sz w:val="22"/>
          <w:szCs w:val="22"/>
        </w:rPr>
      </w:pPr>
      <w:r w:rsidRPr="00F504C1">
        <w:rPr>
          <w:rFonts w:asciiTheme="minorHAnsi" w:hAnsiTheme="minorHAnsi" w:cstheme="minorHAnsi"/>
          <w:b/>
          <w:sz w:val="22"/>
          <w:szCs w:val="22"/>
        </w:rPr>
        <w:t>CONDICIONES DEL PROCEDIMIENTO</w:t>
      </w:r>
    </w:p>
    <w:p w14:paraId="5EA52DF5" w14:textId="77777777" w:rsidR="00F17405" w:rsidRPr="00F504C1" w:rsidRDefault="00F17405">
      <w:pPr>
        <w:pStyle w:val="Standard"/>
        <w:tabs>
          <w:tab w:val="left" w:pos="3196"/>
        </w:tabs>
        <w:jc w:val="center"/>
        <w:rPr>
          <w:rFonts w:asciiTheme="minorHAnsi" w:hAnsiTheme="minorHAnsi" w:cstheme="minorHAnsi"/>
          <w:sz w:val="22"/>
          <w:szCs w:val="22"/>
        </w:rPr>
      </w:pPr>
    </w:p>
    <w:p w14:paraId="01E10545" w14:textId="77777777" w:rsidR="00F17405" w:rsidRPr="00F504C1" w:rsidRDefault="00C351CC" w:rsidP="00127A62">
      <w:pPr>
        <w:pStyle w:val="Standard"/>
        <w:jc w:val="both"/>
        <w:rPr>
          <w:rStyle w:val="Internetlink"/>
          <w:rFonts w:asciiTheme="minorHAnsi" w:hAnsiTheme="minorHAnsi" w:cstheme="minorHAnsi"/>
          <w:i/>
          <w:iCs/>
          <w:color w:val="000000"/>
          <w:sz w:val="22"/>
          <w:szCs w:val="22"/>
        </w:rPr>
      </w:pPr>
      <w:r w:rsidRPr="00F504C1">
        <w:rPr>
          <w:rFonts w:asciiTheme="minorHAnsi" w:hAnsiTheme="minorHAnsi" w:cstheme="minorHAnsi"/>
          <w:b/>
          <w:sz w:val="22"/>
          <w:szCs w:val="22"/>
        </w:rPr>
        <w:t>3.1</w:t>
      </w:r>
      <w:r w:rsidRPr="00F504C1">
        <w:rPr>
          <w:rFonts w:asciiTheme="minorHAnsi" w:hAnsiTheme="minorHAnsi" w:cstheme="minorHAnsi"/>
          <w:b/>
          <w:sz w:val="22"/>
          <w:szCs w:val="22"/>
        </w:rPr>
        <w:tab/>
        <w:t xml:space="preserve">Cronograma del procedimiento: </w:t>
      </w:r>
    </w:p>
    <w:p w14:paraId="3093E5CF" w14:textId="77777777" w:rsidR="00F17405" w:rsidRPr="00F504C1" w:rsidRDefault="00F17405">
      <w:pPr>
        <w:pStyle w:val="Standard"/>
        <w:rPr>
          <w:rFonts w:asciiTheme="minorHAnsi" w:hAnsiTheme="minorHAnsi" w:cstheme="minorHAnsi"/>
          <w:color w:val="000000"/>
          <w:sz w:val="22"/>
          <w:szCs w:val="22"/>
        </w:rPr>
      </w:pPr>
    </w:p>
    <w:tbl>
      <w:tblPr>
        <w:tblW w:w="9010" w:type="dxa"/>
        <w:tblInd w:w="-113" w:type="dxa"/>
        <w:tblLayout w:type="fixed"/>
        <w:tblCellMar>
          <w:left w:w="10" w:type="dxa"/>
          <w:right w:w="10" w:type="dxa"/>
        </w:tblCellMar>
        <w:tblLook w:val="0000" w:firstRow="0" w:lastRow="0" w:firstColumn="0" w:lastColumn="0" w:noHBand="0" w:noVBand="0"/>
      </w:tblPr>
      <w:tblGrid>
        <w:gridCol w:w="5211"/>
        <w:gridCol w:w="2665"/>
        <w:gridCol w:w="1134"/>
      </w:tblGrid>
      <w:tr w:rsidR="00A457B7" w:rsidRPr="00F504C1" w14:paraId="7A289ED2" w14:textId="77777777" w:rsidTr="00080E78">
        <w:tc>
          <w:tcPr>
            <w:tcW w:w="521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631E409A" w14:textId="77777777" w:rsidR="00A457B7" w:rsidRPr="00F504C1" w:rsidRDefault="00A457B7" w:rsidP="00080E78">
            <w:pPr>
              <w:pStyle w:val="Standard"/>
              <w:suppressAutoHyphens/>
              <w:jc w:val="center"/>
              <w:rPr>
                <w:rFonts w:asciiTheme="minorHAnsi" w:hAnsiTheme="minorHAnsi" w:cstheme="minorHAnsi"/>
                <w:b/>
                <w:iCs/>
                <w:color w:val="000000"/>
                <w:sz w:val="22"/>
                <w:szCs w:val="22"/>
              </w:rPr>
            </w:pPr>
            <w:r w:rsidRPr="00F504C1">
              <w:rPr>
                <w:rFonts w:asciiTheme="minorHAnsi" w:hAnsiTheme="minorHAnsi" w:cstheme="minorHAnsi"/>
                <w:b/>
                <w:iCs/>
                <w:color w:val="000000"/>
                <w:sz w:val="22"/>
                <w:szCs w:val="22"/>
              </w:rPr>
              <w:t>Concepto</w:t>
            </w:r>
          </w:p>
        </w:tc>
        <w:tc>
          <w:tcPr>
            <w:tcW w:w="266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AA13CC6" w14:textId="77777777" w:rsidR="00A457B7" w:rsidRPr="00F504C1" w:rsidRDefault="00A457B7" w:rsidP="00080E78">
            <w:pPr>
              <w:pStyle w:val="Standard"/>
              <w:suppressAutoHyphens/>
              <w:jc w:val="center"/>
              <w:rPr>
                <w:rFonts w:asciiTheme="minorHAnsi" w:hAnsiTheme="minorHAnsi" w:cstheme="minorHAnsi"/>
                <w:b/>
                <w:iCs/>
                <w:color w:val="000000"/>
                <w:sz w:val="22"/>
                <w:szCs w:val="22"/>
              </w:rPr>
            </w:pPr>
            <w:r w:rsidRPr="00F504C1">
              <w:rPr>
                <w:rFonts w:asciiTheme="minorHAnsi" w:hAnsiTheme="minorHAnsi" w:cstheme="minorHAnsi"/>
                <w:b/>
                <w:iCs/>
                <w:color w:val="000000"/>
                <w:sz w:val="22"/>
                <w:szCs w:val="22"/>
              </w:rPr>
              <w:t>Día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A52FD4" w14:textId="77777777" w:rsidR="00A457B7" w:rsidRPr="00F504C1" w:rsidRDefault="00A457B7" w:rsidP="00080E78">
            <w:pPr>
              <w:pStyle w:val="Standard"/>
              <w:suppressAutoHyphens/>
              <w:jc w:val="center"/>
              <w:rPr>
                <w:rFonts w:asciiTheme="minorHAnsi" w:hAnsiTheme="minorHAnsi" w:cstheme="minorHAnsi"/>
                <w:b/>
                <w:iCs/>
                <w:color w:val="000000"/>
                <w:sz w:val="22"/>
                <w:szCs w:val="22"/>
              </w:rPr>
            </w:pPr>
            <w:r w:rsidRPr="00F504C1">
              <w:rPr>
                <w:rFonts w:asciiTheme="minorHAnsi" w:hAnsiTheme="minorHAnsi" w:cstheme="minorHAnsi"/>
                <w:b/>
                <w:iCs/>
                <w:color w:val="000000"/>
                <w:sz w:val="22"/>
                <w:szCs w:val="22"/>
              </w:rPr>
              <w:t>Hora</w:t>
            </w:r>
          </w:p>
        </w:tc>
      </w:tr>
      <w:tr w:rsidR="00886F80" w:rsidRPr="00F504C1" w14:paraId="5866EFC4" w14:textId="77777777" w:rsidTr="00080E78">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14:paraId="0361D115" w14:textId="77777777" w:rsidR="00886F80" w:rsidRPr="00F504C1" w:rsidRDefault="00886F80" w:rsidP="00886F80">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Fecha de publicación</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14:paraId="5A9ED098" w14:textId="734D5ACB"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05 de diciembre de 2018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53961" w14:textId="77777777"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w:t>
            </w:r>
          </w:p>
        </w:tc>
      </w:tr>
      <w:tr w:rsidR="00886F80" w:rsidRPr="00F504C1" w14:paraId="45AA744B" w14:textId="77777777" w:rsidTr="00080E78">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14:paraId="00090E85" w14:textId="77777777" w:rsidR="00886F80" w:rsidRPr="00F504C1" w:rsidRDefault="00886F80" w:rsidP="00886F80">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Fecha límite de preguntas</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14:paraId="767EAF66" w14:textId="33DEB245"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14 de diciembre de 2018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BC6E7" w14:textId="2BBC7376"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15h00</w:t>
            </w:r>
          </w:p>
        </w:tc>
      </w:tr>
      <w:tr w:rsidR="00886F80" w:rsidRPr="00F504C1" w14:paraId="61D1F5DE" w14:textId="77777777" w:rsidTr="00080E78">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14:paraId="373C3C23" w14:textId="77777777" w:rsidR="00886F80" w:rsidRPr="00F504C1" w:rsidRDefault="00886F80" w:rsidP="00886F80">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Fecha límite de respuestas y aclaraciones</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14:paraId="1CDBCADB" w14:textId="55504455"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21 de diciembre de 2018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1F99E" w14:textId="4CF8B3E9"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15h00</w:t>
            </w:r>
          </w:p>
        </w:tc>
      </w:tr>
      <w:tr w:rsidR="00886F80" w:rsidRPr="00F504C1" w14:paraId="23F84536" w14:textId="77777777" w:rsidTr="00080E78">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14:paraId="4ED22CD3" w14:textId="77777777" w:rsidR="00886F80" w:rsidRPr="00F504C1" w:rsidRDefault="00886F80" w:rsidP="00886F80">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 xml:space="preserve">Fecha límite de entrega de ofertas </w:t>
            </w:r>
            <w:r w:rsidRPr="00F504C1">
              <w:rPr>
                <w:rFonts w:asciiTheme="minorHAnsi" w:hAnsiTheme="minorHAnsi" w:cstheme="minorHAnsi"/>
                <w:spacing w:val="-3"/>
                <w:sz w:val="22"/>
                <w:szCs w:val="22"/>
              </w:rPr>
              <w:t>técnica y económica</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14:paraId="700E790F" w14:textId="39D49346"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sidRPr="00E15CF9">
              <w:rPr>
                <w:rFonts w:asciiTheme="minorHAnsi" w:hAnsiTheme="minorHAnsi" w:cstheme="minorHAnsi"/>
                <w:iCs/>
                <w:color w:val="000000"/>
                <w:sz w:val="22"/>
                <w:szCs w:val="22"/>
              </w:rPr>
              <w:t xml:space="preserve"> </w:t>
            </w:r>
            <w:r>
              <w:rPr>
                <w:rFonts w:asciiTheme="minorHAnsi" w:hAnsiTheme="minorHAnsi" w:cstheme="minorHAnsi"/>
                <w:iCs/>
                <w:color w:val="000000"/>
                <w:sz w:val="22"/>
                <w:szCs w:val="22"/>
              </w:rPr>
              <w:t xml:space="preserve">16 </w:t>
            </w:r>
            <w:r w:rsidRPr="00E15CF9">
              <w:rPr>
                <w:rFonts w:asciiTheme="minorHAnsi" w:hAnsiTheme="minorHAnsi" w:cstheme="minorHAnsi"/>
                <w:iCs/>
                <w:color w:val="000000"/>
                <w:sz w:val="22"/>
                <w:szCs w:val="22"/>
              </w:rPr>
              <w:t xml:space="preserve">de </w:t>
            </w:r>
            <w:r>
              <w:rPr>
                <w:rFonts w:asciiTheme="minorHAnsi" w:hAnsiTheme="minorHAnsi" w:cstheme="minorHAnsi"/>
                <w:iCs/>
                <w:color w:val="000000"/>
                <w:sz w:val="22"/>
                <w:szCs w:val="22"/>
              </w:rPr>
              <w:t>enero de 2019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72F8E" w14:textId="4E3D9B00"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15h00</w:t>
            </w:r>
          </w:p>
        </w:tc>
      </w:tr>
      <w:tr w:rsidR="00886F80" w:rsidRPr="00F504C1" w14:paraId="2737B98C" w14:textId="77777777" w:rsidTr="00080E78">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14:paraId="0683EE61" w14:textId="77777777" w:rsidR="00886F80" w:rsidRPr="00F504C1" w:rsidRDefault="00886F80" w:rsidP="00886F80">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Fecha de apertura de ofertas</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14:paraId="0E5CB6D7" w14:textId="6E12986F"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16 </w:t>
            </w:r>
            <w:r w:rsidRPr="00E15CF9">
              <w:rPr>
                <w:rFonts w:asciiTheme="minorHAnsi" w:hAnsiTheme="minorHAnsi" w:cstheme="minorHAnsi"/>
                <w:iCs/>
                <w:color w:val="000000"/>
                <w:sz w:val="22"/>
                <w:szCs w:val="22"/>
              </w:rPr>
              <w:t xml:space="preserve">de </w:t>
            </w:r>
            <w:r>
              <w:rPr>
                <w:rFonts w:asciiTheme="minorHAnsi" w:hAnsiTheme="minorHAnsi" w:cstheme="minorHAnsi"/>
                <w:iCs/>
                <w:color w:val="000000"/>
                <w:sz w:val="22"/>
                <w:szCs w:val="22"/>
              </w:rPr>
              <w:t>enero de 2019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010B" w14:textId="13E8629C"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16h00</w:t>
            </w:r>
          </w:p>
        </w:tc>
      </w:tr>
      <w:tr w:rsidR="00886F80" w:rsidRPr="00F504C1" w14:paraId="029D74B1" w14:textId="77777777" w:rsidTr="00080E78">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14:paraId="1FD5EC54" w14:textId="77777777" w:rsidR="00886F80" w:rsidRPr="00F504C1" w:rsidRDefault="00886F80" w:rsidP="00886F80">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Fecha estimada de adjudicación</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14:paraId="6CD81C64" w14:textId="6A045BE3"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31 </w:t>
            </w:r>
            <w:r w:rsidRPr="00E15CF9">
              <w:rPr>
                <w:rFonts w:asciiTheme="minorHAnsi" w:hAnsiTheme="minorHAnsi" w:cstheme="minorHAnsi"/>
                <w:iCs/>
                <w:color w:val="000000"/>
                <w:sz w:val="22"/>
                <w:szCs w:val="22"/>
              </w:rPr>
              <w:t xml:space="preserve">de </w:t>
            </w:r>
            <w:r>
              <w:rPr>
                <w:rFonts w:asciiTheme="minorHAnsi" w:hAnsiTheme="minorHAnsi" w:cstheme="minorHAnsi"/>
                <w:iCs/>
                <w:color w:val="000000"/>
                <w:sz w:val="22"/>
                <w:szCs w:val="22"/>
              </w:rPr>
              <w:t>enero de 2019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62C47" w14:textId="13DA3E76" w:rsidR="00886F80" w:rsidRPr="00F504C1" w:rsidRDefault="00886F80" w:rsidP="00886F80">
            <w:pPr>
              <w:pStyle w:val="Standard"/>
              <w:suppressAutoHyphens/>
              <w:snapToGrid w:val="0"/>
              <w:jc w:val="center"/>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16h00</w:t>
            </w:r>
          </w:p>
        </w:tc>
      </w:tr>
    </w:tbl>
    <w:p w14:paraId="6D92560E" w14:textId="77777777" w:rsidR="00A457B7" w:rsidRPr="00F504C1" w:rsidRDefault="00A457B7" w:rsidP="00A457B7">
      <w:pPr>
        <w:pStyle w:val="Standard"/>
        <w:tabs>
          <w:tab w:val="left" w:pos="180"/>
        </w:tabs>
        <w:jc w:val="both"/>
        <w:rPr>
          <w:rFonts w:asciiTheme="minorHAnsi" w:hAnsiTheme="minorHAnsi" w:cstheme="minorHAnsi"/>
          <w:i/>
          <w:iCs/>
          <w:color w:val="000000"/>
          <w:sz w:val="22"/>
          <w:szCs w:val="22"/>
        </w:rPr>
      </w:pPr>
    </w:p>
    <w:p w14:paraId="21FC5A4A" w14:textId="77777777" w:rsidR="00A457B7" w:rsidRPr="00F504C1" w:rsidRDefault="00A457B7" w:rsidP="00A457B7">
      <w:pPr>
        <w:pStyle w:val="Standard"/>
        <w:tabs>
          <w:tab w:val="left" w:pos="180"/>
        </w:tabs>
        <w:jc w:val="both"/>
        <w:rPr>
          <w:rFonts w:asciiTheme="minorHAnsi" w:hAnsiTheme="minorHAnsi" w:cstheme="minorHAnsi"/>
          <w:i/>
          <w:iCs/>
          <w:vanish/>
          <w:color w:val="000000"/>
          <w:sz w:val="22"/>
          <w:szCs w:val="22"/>
        </w:rPr>
      </w:pPr>
    </w:p>
    <w:p w14:paraId="69209562" w14:textId="0BF97DB1" w:rsidR="00A457B7" w:rsidRPr="00F504C1" w:rsidRDefault="00A457B7" w:rsidP="00A457B7">
      <w:pPr>
        <w:pStyle w:val="Standard"/>
        <w:jc w:val="both"/>
        <w:rPr>
          <w:rFonts w:asciiTheme="minorHAnsi" w:hAnsiTheme="minorHAnsi" w:cstheme="minorHAnsi"/>
          <w:sz w:val="22"/>
          <w:szCs w:val="22"/>
        </w:rPr>
      </w:pPr>
      <w:r w:rsidRPr="00F504C1">
        <w:rPr>
          <w:rFonts w:asciiTheme="minorHAnsi" w:hAnsiTheme="minorHAnsi" w:cstheme="minorHAnsi"/>
          <w:color w:val="000000"/>
          <w:sz w:val="22"/>
          <w:szCs w:val="22"/>
        </w:rPr>
        <w:t xml:space="preserve">En el caso de ser necesario, el término para la convalidación de errores será de acuerdo al siguiente </w:t>
      </w:r>
      <w:r w:rsidR="00153B6C" w:rsidRPr="00F504C1">
        <w:rPr>
          <w:rFonts w:asciiTheme="minorHAnsi" w:hAnsiTheme="minorHAnsi" w:cstheme="minorHAnsi"/>
          <w:sz w:val="22"/>
          <w:szCs w:val="22"/>
        </w:rPr>
        <w:t>cronograma</w:t>
      </w:r>
    </w:p>
    <w:p w14:paraId="220FBBE7" w14:textId="77777777" w:rsidR="00A457B7" w:rsidRPr="00F504C1" w:rsidRDefault="00A457B7" w:rsidP="00A457B7">
      <w:pPr>
        <w:pStyle w:val="Standard"/>
        <w:jc w:val="both"/>
        <w:rPr>
          <w:rFonts w:asciiTheme="minorHAnsi" w:hAnsiTheme="minorHAnsi" w:cstheme="minorHAnsi"/>
          <w:color w:val="000000"/>
          <w:sz w:val="22"/>
          <w:szCs w:val="22"/>
        </w:rPr>
      </w:pPr>
    </w:p>
    <w:tbl>
      <w:tblPr>
        <w:tblW w:w="8920" w:type="dxa"/>
        <w:tblInd w:w="-147" w:type="dxa"/>
        <w:tblLayout w:type="fixed"/>
        <w:tblCellMar>
          <w:left w:w="10" w:type="dxa"/>
          <w:right w:w="10" w:type="dxa"/>
        </w:tblCellMar>
        <w:tblLook w:val="0000" w:firstRow="0" w:lastRow="0" w:firstColumn="0" w:lastColumn="0" w:noHBand="0" w:noVBand="0"/>
      </w:tblPr>
      <w:tblGrid>
        <w:gridCol w:w="5245"/>
        <w:gridCol w:w="2552"/>
        <w:gridCol w:w="1123"/>
      </w:tblGrid>
      <w:tr w:rsidR="00A457B7" w:rsidRPr="00F504C1" w14:paraId="63B5F0ED" w14:textId="77777777" w:rsidTr="00080E78">
        <w:tc>
          <w:tcPr>
            <w:tcW w:w="5245"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50A84497" w14:textId="77777777" w:rsidR="00A457B7" w:rsidRPr="00F504C1" w:rsidRDefault="00A457B7" w:rsidP="00080E78">
            <w:pPr>
              <w:pStyle w:val="Standard"/>
              <w:suppressAutoHyphens/>
              <w:snapToGrid w:val="0"/>
              <w:jc w:val="center"/>
              <w:rPr>
                <w:rFonts w:asciiTheme="minorHAnsi" w:hAnsiTheme="minorHAnsi" w:cstheme="minorHAnsi"/>
                <w:b/>
                <w:bCs/>
                <w:color w:val="000000"/>
                <w:spacing w:val="-3"/>
                <w:sz w:val="22"/>
                <w:szCs w:val="22"/>
              </w:rPr>
            </w:pPr>
            <w:r w:rsidRPr="00F504C1">
              <w:rPr>
                <w:rFonts w:asciiTheme="minorHAnsi" w:hAnsiTheme="minorHAnsi" w:cstheme="minorHAnsi"/>
                <w:b/>
                <w:bCs/>
                <w:color w:val="000000"/>
                <w:spacing w:val="-3"/>
                <w:sz w:val="22"/>
                <w:szCs w:val="22"/>
              </w:rPr>
              <w:t>Concepto</w:t>
            </w:r>
          </w:p>
        </w:tc>
        <w:tc>
          <w:tcPr>
            <w:tcW w:w="2552"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625C2D1F" w14:textId="77777777" w:rsidR="00A457B7" w:rsidRPr="00F504C1" w:rsidRDefault="00A457B7" w:rsidP="00080E78">
            <w:pPr>
              <w:pStyle w:val="Standard"/>
              <w:suppressAutoHyphens/>
              <w:snapToGrid w:val="0"/>
              <w:jc w:val="center"/>
              <w:rPr>
                <w:rFonts w:asciiTheme="minorHAnsi" w:hAnsiTheme="minorHAnsi" w:cstheme="minorHAnsi"/>
                <w:b/>
                <w:bCs/>
                <w:color w:val="000000"/>
                <w:spacing w:val="-3"/>
                <w:sz w:val="22"/>
                <w:szCs w:val="22"/>
              </w:rPr>
            </w:pPr>
            <w:r w:rsidRPr="00F504C1">
              <w:rPr>
                <w:rFonts w:asciiTheme="minorHAnsi" w:hAnsiTheme="minorHAnsi" w:cstheme="minorHAnsi"/>
                <w:b/>
                <w:bCs/>
                <w:color w:val="000000"/>
                <w:spacing w:val="-3"/>
                <w:sz w:val="22"/>
                <w:szCs w:val="22"/>
              </w:rPr>
              <w:t>Día</w:t>
            </w:r>
          </w:p>
        </w:tc>
        <w:tc>
          <w:tcPr>
            <w:tcW w:w="112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053BD70E" w14:textId="77777777" w:rsidR="00A457B7" w:rsidRPr="00F504C1" w:rsidRDefault="00A457B7" w:rsidP="00080E78">
            <w:pPr>
              <w:pStyle w:val="Standard"/>
              <w:suppressAutoHyphens/>
              <w:snapToGrid w:val="0"/>
              <w:jc w:val="center"/>
              <w:rPr>
                <w:rFonts w:asciiTheme="minorHAnsi" w:hAnsiTheme="minorHAnsi" w:cstheme="minorHAnsi"/>
                <w:b/>
                <w:bCs/>
                <w:color w:val="000000"/>
                <w:spacing w:val="-3"/>
                <w:sz w:val="22"/>
                <w:szCs w:val="22"/>
              </w:rPr>
            </w:pPr>
            <w:r w:rsidRPr="00F504C1">
              <w:rPr>
                <w:rFonts w:asciiTheme="minorHAnsi" w:hAnsiTheme="minorHAnsi" w:cstheme="minorHAnsi"/>
                <w:b/>
                <w:bCs/>
                <w:color w:val="000000"/>
                <w:spacing w:val="-3"/>
                <w:sz w:val="22"/>
                <w:szCs w:val="22"/>
              </w:rPr>
              <w:t>Hora</w:t>
            </w:r>
          </w:p>
        </w:tc>
      </w:tr>
      <w:tr w:rsidR="00A457B7" w:rsidRPr="00F504C1" w14:paraId="2E8A7463" w14:textId="77777777" w:rsidTr="00080E78">
        <w:tc>
          <w:tcPr>
            <w:tcW w:w="5245" w:type="dxa"/>
            <w:tcBorders>
              <w:top w:val="single" w:sz="4" w:space="0" w:color="000000"/>
              <w:left w:val="single" w:sz="4" w:space="0" w:color="000000"/>
              <w:bottom w:val="single" w:sz="4" w:space="0" w:color="000000"/>
            </w:tcBorders>
            <w:tcMar>
              <w:top w:w="0" w:type="dxa"/>
              <w:left w:w="0" w:type="dxa"/>
              <w:bottom w:w="0" w:type="dxa"/>
              <w:right w:w="0" w:type="dxa"/>
            </w:tcMar>
          </w:tcPr>
          <w:p w14:paraId="55E8A0D1" w14:textId="77777777" w:rsidR="00A457B7" w:rsidRPr="00F504C1" w:rsidRDefault="00A457B7" w:rsidP="00080E78">
            <w:pPr>
              <w:pStyle w:val="Standard"/>
              <w:tabs>
                <w:tab w:val="left" w:pos="285"/>
                <w:tab w:val="center" w:pos="4334"/>
              </w:tabs>
              <w:suppressAutoHyphens/>
              <w:snapToGrid w:val="0"/>
              <w:rPr>
                <w:rFonts w:asciiTheme="minorHAnsi" w:hAnsiTheme="minorHAnsi" w:cstheme="minorHAnsi"/>
                <w:color w:val="000000"/>
                <w:sz w:val="22"/>
                <w:szCs w:val="22"/>
              </w:rPr>
            </w:pPr>
            <w:r w:rsidRPr="00F504C1">
              <w:rPr>
                <w:rFonts w:asciiTheme="minorHAnsi" w:hAnsiTheme="minorHAnsi" w:cstheme="minorHAnsi"/>
                <w:color w:val="000000"/>
                <w:sz w:val="22"/>
                <w:szCs w:val="22"/>
              </w:rPr>
              <w:t>Fecha límite para solicitar convalidación de errores</w:t>
            </w:r>
          </w:p>
        </w:tc>
        <w:tc>
          <w:tcPr>
            <w:tcW w:w="2552" w:type="dxa"/>
            <w:tcBorders>
              <w:top w:val="single" w:sz="4" w:space="0" w:color="000000"/>
              <w:left w:val="single" w:sz="4" w:space="0" w:color="000000"/>
              <w:bottom w:val="single" w:sz="4" w:space="0" w:color="000000"/>
            </w:tcBorders>
            <w:tcMar>
              <w:top w:w="0" w:type="dxa"/>
              <w:left w:w="0" w:type="dxa"/>
              <w:bottom w:w="0" w:type="dxa"/>
              <w:right w:w="0" w:type="dxa"/>
            </w:tcMar>
          </w:tcPr>
          <w:p w14:paraId="586E6145" w14:textId="206681E7" w:rsidR="00A457B7" w:rsidRPr="00F504C1" w:rsidRDefault="00886F80" w:rsidP="00080E78">
            <w:pPr>
              <w:pStyle w:val="Standard"/>
              <w:tabs>
                <w:tab w:val="left" w:pos="285"/>
                <w:tab w:val="center" w:pos="4334"/>
              </w:tabs>
              <w:suppressAutoHyphens/>
              <w:snapToGrid w:val="0"/>
              <w:jc w:val="center"/>
              <w:rPr>
                <w:rFonts w:asciiTheme="minorHAnsi" w:hAnsiTheme="minorHAnsi" w:cstheme="minorHAnsi"/>
                <w:color w:val="000000"/>
                <w:sz w:val="22"/>
                <w:szCs w:val="22"/>
              </w:rPr>
            </w:pPr>
            <w:r>
              <w:rPr>
                <w:rFonts w:asciiTheme="minorHAnsi" w:hAnsiTheme="minorHAnsi" w:cstheme="minorHAnsi"/>
                <w:iCs/>
                <w:color w:val="000000"/>
                <w:sz w:val="22"/>
                <w:szCs w:val="22"/>
              </w:rPr>
              <w:t>18</w:t>
            </w:r>
            <w:r w:rsidR="00080E78" w:rsidRPr="00F504C1">
              <w:rPr>
                <w:rFonts w:asciiTheme="minorHAnsi" w:hAnsiTheme="minorHAnsi" w:cstheme="minorHAnsi"/>
                <w:iCs/>
                <w:color w:val="000000"/>
                <w:sz w:val="22"/>
                <w:szCs w:val="22"/>
              </w:rPr>
              <w:t xml:space="preserve"> de enero de 2019</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966AC3" w14:textId="77777777" w:rsidR="00A457B7" w:rsidRPr="00F504C1" w:rsidRDefault="00A457B7" w:rsidP="00080E78">
            <w:pPr>
              <w:pStyle w:val="Standard"/>
              <w:tabs>
                <w:tab w:val="left" w:pos="285"/>
                <w:tab w:val="center" w:pos="4334"/>
              </w:tabs>
              <w:suppressAutoHyphens/>
              <w:snapToGrid w:val="0"/>
              <w:jc w:val="center"/>
              <w:rPr>
                <w:rFonts w:asciiTheme="minorHAnsi" w:hAnsiTheme="minorHAnsi" w:cstheme="minorHAnsi"/>
                <w:color w:val="000000"/>
                <w:sz w:val="22"/>
                <w:szCs w:val="22"/>
              </w:rPr>
            </w:pPr>
            <w:r w:rsidRPr="00F504C1">
              <w:rPr>
                <w:rFonts w:asciiTheme="minorHAnsi" w:hAnsiTheme="minorHAnsi" w:cstheme="minorHAnsi"/>
                <w:color w:val="000000"/>
                <w:sz w:val="22"/>
                <w:szCs w:val="22"/>
              </w:rPr>
              <w:t>12h00</w:t>
            </w:r>
          </w:p>
        </w:tc>
      </w:tr>
      <w:tr w:rsidR="00A457B7" w:rsidRPr="00F504C1" w14:paraId="753F1AB6" w14:textId="77777777" w:rsidTr="00080E78">
        <w:tc>
          <w:tcPr>
            <w:tcW w:w="5245" w:type="dxa"/>
            <w:tcBorders>
              <w:top w:val="single" w:sz="4" w:space="0" w:color="000000"/>
              <w:left w:val="single" w:sz="4" w:space="0" w:color="000000"/>
              <w:bottom w:val="single" w:sz="4" w:space="0" w:color="000000"/>
            </w:tcBorders>
            <w:tcMar>
              <w:top w:w="0" w:type="dxa"/>
              <w:left w:w="0" w:type="dxa"/>
              <w:bottom w:w="0" w:type="dxa"/>
              <w:right w:w="0" w:type="dxa"/>
            </w:tcMar>
          </w:tcPr>
          <w:p w14:paraId="109FC0A0" w14:textId="77777777" w:rsidR="00A457B7" w:rsidRPr="00F504C1" w:rsidRDefault="00A457B7" w:rsidP="00080E78">
            <w:pPr>
              <w:pStyle w:val="Standard"/>
              <w:tabs>
                <w:tab w:val="left" w:pos="285"/>
                <w:tab w:val="center" w:pos="4334"/>
              </w:tabs>
              <w:suppressAutoHyphens/>
              <w:snapToGrid w:val="0"/>
              <w:rPr>
                <w:rFonts w:asciiTheme="minorHAnsi" w:hAnsiTheme="minorHAnsi" w:cstheme="minorHAnsi"/>
                <w:color w:val="000000"/>
                <w:sz w:val="22"/>
                <w:szCs w:val="22"/>
              </w:rPr>
            </w:pPr>
            <w:r w:rsidRPr="00F504C1">
              <w:rPr>
                <w:rFonts w:asciiTheme="minorHAnsi" w:hAnsiTheme="minorHAnsi" w:cstheme="minorHAnsi"/>
                <w:color w:val="000000"/>
                <w:sz w:val="22"/>
                <w:szCs w:val="22"/>
              </w:rPr>
              <w:t>Fecha límite para convalidación errores</w:t>
            </w:r>
          </w:p>
        </w:tc>
        <w:tc>
          <w:tcPr>
            <w:tcW w:w="2552" w:type="dxa"/>
            <w:tcBorders>
              <w:top w:val="single" w:sz="4" w:space="0" w:color="000000"/>
              <w:left w:val="single" w:sz="4" w:space="0" w:color="000000"/>
              <w:bottom w:val="single" w:sz="4" w:space="0" w:color="000000"/>
            </w:tcBorders>
            <w:tcMar>
              <w:top w:w="0" w:type="dxa"/>
              <w:left w:w="0" w:type="dxa"/>
              <w:bottom w:w="0" w:type="dxa"/>
              <w:right w:w="0" w:type="dxa"/>
            </w:tcMar>
          </w:tcPr>
          <w:p w14:paraId="5BAD789D" w14:textId="737504B0" w:rsidR="00A457B7" w:rsidRPr="00F504C1" w:rsidRDefault="00886F80" w:rsidP="00080E78">
            <w:pPr>
              <w:pStyle w:val="Standard"/>
              <w:tabs>
                <w:tab w:val="left" w:pos="285"/>
                <w:tab w:val="center" w:pos="4334"/>
              </w:tabs>
              <w:suppressAutoHyphens/>
              <w:snapToGrid w:val="0"/>
              <w:jc w:val="center"/>
              <w:rPr>
                <w:rFonts w:asciiTheme="minorHAnsi" w:hAnsiTheme="minorHAnsi" w:cstheme="minorHAnsi"/>
                <w:color w:val="000000"/>
                <w:sz w:val="22"/>
                <w:szCs w:val="22"/>
              </w:rPr>
            </w:pPr>
            <w:r>
              <w:rPr>
                <w:rFonts w:asciiTheme="minorHAnsi" w:hAnsiTheme="minorHAnsi" w:cstheme="minorHAnsi"/>
                <w:iCs/>
                <w:color w:val="000000"/>
                <w:sz w:val="22"/>
                <w:szCs w:val="22"/>
              </w:rPr>
              <w:t>22</w:t>
            </w:r>
            <w:r w:rsidR="00080E78" w:rsidRPr="00F504C1">
              <w:rPr>
                <w:rFonts w:asciiTheme="minorHAnsi" w:hAnsiTheme="minorHAnsi" w:cstheme="minorHAnsi"/>
                <w:iCs/>
                <w:color w:val="000000"/>
                <w:sz w:val="22"/>
                <w:szCs w:val="22"/>
              </w:rPr>
              <w:t xml:space="preserve"> de enero de 2019</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F90B9C" w14:textId="77777777" w:rsidR="00A457B7" w:rsidRPr="00F504C1" w:rsidRDefault="00A457B7" w:rsidP="00080E78">
            <w:pPr>
              <w:pStyle w:val="Standard"/>
              <w:tabs>
                <w:tab w:val="left" w:pos="285"/>
                <w:tab w:val="center" w:pos="4334"/>
              </w:tabs>
              <w:suppressAutoHyphens/>
              <w:snapToGrid w:val="0"/>
              <w:jc w:val="center"/>
              <w:rPr>
                <w:rFonts w:asciiTheme="minorHAnsi" w:hAnsiTheme="minorHAnsi" w:cstheme="minorHAnsi"/>
                <w:color w:val="000000"/>
                <w:sz w:val="22"/>
                <w:szCs w:val="22"/>
              </w:rPr>
            </w:pPr>
            <w:r w:rsidRPr="00F504C1">
              <w:rPr>
                <w:rFonts w:asciiTheme="minorHAnsi" w:hAnsiTheme="minorHAnsi" w:cstheme="minorHAnsi"/>
                <w:color w:val="000000"/>
                <w:sz w:val="22"/>
                <w:szCs w:val="22"/>
              </w:rPr>
              <w:t>12h00</w:t>
            </w:r>
          </w:p>
        </w:tc>
      </w:tr>
      <w:tr w:rsidR="00153B6C" w:rsidRPr="00F504C1" w14:paraId="4D029D08" w14:textId="77777777" w:rsidTr="00080E78">
        <w:tc>
          <w:tcPr>
            <w:tcW w:w="5245" w:type="dxa"/>
            <w:tcBorders>
              <w:top w:val="single" w:sz="4" w:space="0" w:color="000000"/>
              <w:left w:val="single" w:sz="4" w:space="0" w:color="000000"/>
              <w:bottom w:val="single" w:sz="4" w:space="0" w:color="000000"/>
            </w:tcBorders>
            <w:tcMar>
              <w:top w:w="0" w:type="dxa"/>
              <w:left w:w="0" w:type="dxa"/>
              <w:bottom w:w="0" w:type="dxa"/>
              <w:right w:w="0" w:type="dxa"/>
            </w:tcMar>
          </w:tcPr>
          <w:p w14:paraId="10F0BD6B" w14:textId="77777777" w:rsidR="00153B6C" w:rsidRPr="00F504C1" w:rsidRDefault="00153B6C" w:rsidP="00153B6C">
            <w:pPr>
              <w:pStyle w:val="Standard"/>
              <w:tabs>
                <w:tab w:val="left" w:pos="285"/>
                <w:tab w:val="center" w:pos="4334"/>
              </w:tabs>
              <w:suppressAutoHyphens/>
              <w:snapToGrid w:val="0"/>
              <w:rPr>
                <w:rFonts w:asciiTheme="minorHAnsi" w:hAnsiTheme="minorHAnsi" w:cstheme="minorHAnsi"/>
                <w:color w:val="000000"/>
                <w:sz w:val="22"/>
                <w:szCs w:val="22"/>
              </w:rPr>
            </w:pPr>
            <w:r w:rsidRPr="00F504C1">
              <w:rPr>
                <w:rFonts w:asciiTheme="minorHAnsi" w:hAnsiTheme="minorHAnsi" w:cstheme="minorHAnsi"/>
                <w:color w:val="000000"/>
                <w:sz w:val="22"/>
                <w:szCs w:val="22"/>
              </w:rPr>
              <w:t>Fecha estimada de adjudicación (*)</w:t>
            </w:r>
          </w:p>
        </w:tc>
        <w:tc>
          <w:tcPr>
            <w:tcW w:w="2552" w:type="dxa"/>
            <w:tcBorders>
              <w:top w:val="single" w:sz="4" w:space="0" w:color="000000"/>
              <w:left w:val="single" w:sz="4" w:space="0" w:color="000000"/>
              <w:bottom w:val="single" w:sz="4" w:space="0" w:color="000000"/>
            </w:tcBorders>
            <w:tcMar>
              <w:top w:w="0" w:type="dxa"/>
              <w:left w:w="0" w:type="dxa"/>
              <w:bottom w:w="0" w:type="dxa"/>
              <w:right w:w="0" w:type="dxa"/>
            </w:tcMar>
          </w:tcPr>
          <w:p w14:paraId="7E9F6ABD" w14:textId="4A5087E1" w:rsidR="00153B6C" w:rsidRPr="00F504C1" w:rsidRDefault="00436A90" w:rsidP="00153B6C">
            <w:pPr>
              <w:pStyle w:val="Standard"/>
              <w:tabs>
                <w:tab w:val="left" w:pos="285"/>
                <w:tab w:val="center" w:pos="4334"/>
              </w:tabs>
              <w:suppressAutoHyphens/>
              <w:snapToGrid w:val="0"/>
              <w:jc w:val="center"/>
              <w:rPr>
                <w:rFonts w:asciiTheme="minorHAnsi" w:hAnsiTheme="minorHAnsi" w:cstheme="minorHAnsi"/>
                <w:color w:val="000000"/>
                <w:sz w:val="22"/>
                <w:szCs w:val="22"/>
              </w:rPr>
            </w:pPr>
            <w:r w:rsidRPr="00F504C1">
              <w:rPr>
                <w:rFonts w:asciiTheme="minorHAnsi" w:hAnsiTheme="minorHAnsi" w:cstheme="minorHAnsi"/>
                <w:iCs/>
                <w:color w:val="000000"/>
                <w:sz w:val="22"/>
                <w:szCs w:val="22"/>
              </w:rPr>
              <w:t>31</w:t>
            </w:r>
            <w:r w:rsidR="00080E78" w:rsidRPr="00F504C1">
              <w:rPr>
                <w:rFonts w:asciiTheme="minorHAnsi" w:hAnsiTheme="minorHAnsi" w:cstheme="minorHAnsi"/>
                <w:iCs/>
                <w:color w:val="000000"/>
                <w:sz w:val="22"/>
                <w:szCs w:val="22"/>
              </w:rPr>
              <w:t xml:space="preserve"> de enero de 2019</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CECFB1" w14:textId="6ECD7FFF" w:rsidR="00153B6C" w:rsidRPr="00F504C1" w:rsidRDefault="00153B6C" w:rsidP="00153B6C">
            <w:pPr>
              <w:pStyle w:val="Standard"/>
              <w:tabs>
                <w:tab w:val="left" w:pos="285"/>
                <w:tab w:val="center" w:pos="4334"/>
              </w:tabs>
              <w:suppressAutoHyphens/>
              <w:snapToGrid w:val="0"/>
              <w:jc w:val="center"/>
              <w:rPr>
                <w:rFonts w:asciiTheme="minorHAnsi" w:hAnsiTheme="minorHAnsi" w:cstheme="minorHAnsi"/>
                <w:color w:val="000000"/>
                <w:sz w:val="22"/>
                <w:szCs w:val="22"/>
              </w:rPr>
            </w:pPr>
            <w:r w:rsidRPr="00F504C1">
              <w:rPr>
                <w:rFonts w:asciiTheme="minorHAnsi" w:hAnsiTheme="minorHAnsi" w:cstheme="minorHAnsi"/>
                <w:iCs/>
                <w:color w:val="000000"/>
                <w:sz w:val="22"/>
                <w:szCs w:val="22"/>
              </w:rPr>
              <w:t>16h00</w:t>
            </w:r>
          </w:p>
        </w:tc>
      </w:tr>
    </w:tbl>
    <w:p w14:paraId="60CBA3EB" w14:textId="439B1B23" w:rsidR="00F17405" w:rsidRPr="00F504C1" w:rsidRDefault="00F17405">
      <w:pPr>
        <w:pStyle w:val="Standard"/>
        <w:tabs>
          <w:tab w:val="left" w:pos="180"/>
        </w:tabs>
        <w:jc w:val="both"/>
        <w:rPr>
          <w:rFonts w:asciiTheme="minorHAnsi" w:hAnsiTheme="minorHAnsi" w:cstheme="minorHAnsi"/>
          <w:sz w:val="22"/>
          <w:szCs w:val="22"/>
        </w:rPr>
      </w:pPr>
    </w:p>
    <w:p w14:paraId="7F5C4B81" w14:textId="77777777" w:rsidR="00B213CA" w:rsidRPr="00F504C1" w:rsidRDefault="00C351CC" w:rsidP="00116970">
      <w:pPr>
        <w:pStyle w:val="Standard"/>
        <w:tabs>
          <w:tab w:val="left" w:pos="180"/>
        </w:tabs>
        <w:jc w:val="both"/>
        <w:rPr>
          <w:rFonts w:asciiTheme="minorHAnsi" w:hAnsiTheme="minorHAnsi" w:cstheme="minorHAnsi"/>
          <w:sz w:val="22"/>
          <w:szCs w:val="22"/>
        </w:rPr>
      </w:pPr>
      <w:r w:rsidRPr="00F504C1">
        <w:rPr>
          <w:rFonts w:asciiTheme="minorHAnsi" w:hAnsiTheme="minorHAnsi" w:cstheme="minorHAnsi"/>
          <w:sz w:val="22"/>
          <w:szCs w:val="22"/>
        </w:rPr>
        <w:t xml:space="preserve">(*) Tomar en cuenta que el tiempo que se requiere para la revisión del oferente adjudicado por parte del Comité Binacional del Programa de Canje de la Deuda es de 15 días hábiles, una vez que la Comisión Técnica </w:t>
      </w:r>
      <w:r w:rsidR="00157D9E" w:rsidRPr="00F504C1">
        <w:rPr>
          <w:rFonts w:asciiTheme="minorHAnsi" w:hAnsiTheme="minorHAnsi" w:cstheme="minorHAnsi"/>
          <w:sz w:val="22"/>
          <w:szCs w:val="22"/>
        </w:rPr>
        <w:t>de Contratación del</w:t>
      </w:r>
      <w:r w:rsidR="003D6F78" w:rsidRPr="00F504C1">
        <w:rPr>
          <w:rFonts w:asciiTheme="minorHAnsi" w:hAnsiTheme="minorHAnsi" w:cstheme="minorHAnsi"/>
          <w:sz w:val="22"/>
          <w:szCs w:val="22"/>
        </w:rPr>
        <w:t xml:space="preserve"> I</w:t>
      </w:r>
      <w:r w:rsidR="00157D9E" w:rsidRPr="00F504C1">
        <w:rPr>
          <w:rFonts w:asciiTheme="minorHAnsi" w:hAnsiTheme="minorHAnsi" w:cstheme="minorHAnsi"/>
          <w:sz w:val="22"/>
          <w:szCs w:val="22"/>
        </w:rPr>
        <w:t xml:space="preserve">nstituto se lo notifica. </w:t>
      </w:r>
    </w:p>
    <w:p w14:paraId="12C98B9A" w14:textId="77777777" w:rsidR="005E225E" w:rsidRPr="00F504C1" w:rsidRDefault="005E225E" w:rsidP="00116970">
      <w:pPr>
        <w:pStyle w:val="Standard"/>
        <w:tabs>
          <w:tab w:val="left" w:pos="180"/>
        </w:tabs>
        <w:jc w:val="both"/>
        <w:rPr>
          <w:rFonts w:asciiTheme="minorHAnsi" w:hAnsiTheme="minorHAnsi" w:cstheme="minorHAnsi"/>
          <w:sz w:val="22"/>
          <w:szCs w:val="22"/>
        </w:rPr>
      </w:pPr>
    </w:p>
    <w:p w14:paraId="58FD509C" w14:textId="77777777" w:rsidR="00A74275" w:rsidRPr="00F504C1" w:rsidRDefault="00C351CC" w:rsidP="00A74275">
      <w:pPr>
        <w:pStyle w:val="Standard"/>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3.2</w:t>
      </w:r>
      <w:r w:rsidRPr="00F504C1">
        <w:rPr>
          <w:rFonts w:asciiTheme="minorHAnsi" w:hAnsiTheme="minorHAnsi" w:cstheme="minorHAnsi"/>
          <w:b/>
          <w:spacing w:val="-2"/>
          <w:sz w:val="22"/>
          <w:szCs w:val="22"/>
        </w:rPr>
        <w:tab/>
        <w:t xml:space="preserve">Vigencia de la oferta: </w:t>
      </w:r>
      <w:r w:rsidRPr="00F504C1">
        <w:rPr>
          <w:rFonts w:asciiTheme="minorHAnsi" w:hAnsiTheme="minorHAnsi" w:cstheme="minorHAnsi"/>
          <w:spacing w:val="-2"/>
          <w:sz w:val="22"/>
          <w:szCs w:val="22"/>
        </w:rPr>
        <w:t>Las ofertas se entenderán vigentes hasta la fecha de celebración del contrato, de acuerdo a lo establecido en el artículo 30 de la LOSNCP.</w:t>
      </w:r>
    </w:p>
    <w:p w14:paraId="090A5D52" w14:textId="77777777" w:rsidR="00A74275" w:rsidRPr="00F504C1" w:rsidRDefault="00A74275" w:rsidP="00A74275">
      <w:pPr>
        <w:pStyle w:val="Standard"/>
        <w:jc w:val="both"/>
        <w:rPr>
          <w:rFonts w:asciiTheme="minorHAnsi" w:hAnsiTheme="minorHAnsi" w:cstheme="minorHAnsi"/>
          <w:b/>
          <w:spacing w:val="-2"/>
          <w:sz w:val="22"/>
          <w:szCs w:val="22"/>
        </w:rPr>
      </w:pPr>
    </w:p>
    <w:p w14:paraId="6DAAD4CC" w14:textId="77777777" w:rsidR="00E57445" w:rsidRPr="00F504C1" w:rsidRDefault="00C351CC" w:rsidP="00E57445">
      <w:pPr>
        <w:pStyle w:val="Standard"/>
        <w:jc w:val="both"/>
        <w:rPr>
          <w:rFonts w:asciiTheme="minorHAnsi" w:hAnsiTheme="minorHAnsi" w:cstheme="minorHAnsi"/>
          <w:spacing w:val="-2"/>
          <w:sz w:val="22"/>
          <w:szCs w:val="22"/>
        </w:rPr>
      </w:pPr>
      <w:r w:rsidRPr="00F504C1">
        <w:rPr>
          <w:rFonts w:asciiTheme="minorHAnsi" w:hAnsiTheme="minorHAnsi" w:cstheme="minorHAnsi"/>
          <w:b/>
          <w:spacing w:val="-2"/>
          <w:sz w:val="22"/>
          <w:szCs w:val="22"/>
        </w:rPr>
        <w:t>3.3</w:t>
      </w:r>
      <w:r w:rsidRPr="00F504C1">
        <w:rPr>
          <w:rFonts w:asciiTheme="minorHAnsi" w:hAnsiTheme="minorHAnsi" w:cstheme="minorHAnsi"/>
          <w:b/>
          <w:spacing w:val="-2"/>
          <w:sz w:val="22"/>
          <w:szCs w:val="22"/>
        </w:rPr>
        <w:tab/>
        <w:t xml:space="preserve">Precio de la oferta: </w:t>
      </w:r>
      <w:r w:rsidRPr="00F504C1">
        <w:rPr>
          <w:rFonts w:asciiTheme="minorHAnsi" w:hAnsiTheme="minorHAnsi" w:cstheme="minorHAnsi"/>
          <w:spacing w:val="-2"/>
          <w:sz w:val="22"/>
          <w:szCs w:val="22"/>
        </w:rPr>
        <w:t>Se entenderá por precio de la oferta al valor que el oferente haga constar en la oferta física y digital, información que se completará en el formulario de oferta económica.</w:t>
      </w:r>
    </w:p>
    <w:p w14:paraId="4DB29749" w14:textId="77777777" w:rsidR="00A74275" w:rsidRPr="00F504C1" w:rsidRDefault="00A74275" w:rsidP="00A74275">
      <w:pPr>
        <w:pStyle w:val="Standard"/>
        <w:jc w:val="both"/>
        <w:rPr>
          <w:rFonts w:asciiTheme="minorHAnsi" w:hAnsiTheme="minorHAnsi" w:cstheme="minorHAnsi"/>
          <w:b/>
          <w:spacing w:val="-2"/>
          <w:sz w:val="22"/>
          <w:szCs w:val="22"/>
        </w:rPr>
      </w:pPr>
    </w:p>
    <w:p w14:paraId="5762AB0D" w14:textId="77777777" w:rsidR="00E57445" w:rsidRPr="00F504C1" w:rsidRDefault="00C351CC" w:rsidP="00E57445">
      <w:pPr>
        <w:pStyle w:val="Standard"/>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Los precios presentados por el oferente son de su exclusiva responsabilidad. Cualquier omisión se interpretará como voluntaria y tendiente a conseguir precios que le permitan presentar una oferta más ventajosa.</w:t>
      </w:r>
    </w:p>
    <w:p w14:paraId="7F490243" w14:textId="77777777" w:rsidR="00E57445" w:rsidRPr="00F504C1" w:rsidRDefault="00E57445" w:rsidP="00A74275">
      <w:pPr>
        <w:pStyle w:val="Standard"/>
        <w:jc w:val="both"/>
        <w:rPr>
          <w:rFonts w:asciiTheme="minorHAnsi" w:hAnsiTheme="minorHAnsi" w:cstheme="minorHAnsi"/>
          <w:b/>
          <w:spacing w:val="-2"/>
          <w:sz w:val="22"/>
          <w:szCs w:val="22"/>
        </w:rPr>
      </w:pPr>
    </w:p>
    <w:p w14:paraId="2EE8BDCD" w14:textId="77777777" w:rsidR="00F17405" w:rsidRPr="00F504C1" w:rsidRDefault="00C351CC" w:rsidP="00F44E23">
      <w:pPr>
        <w:pStyle w:val="Standard"/>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El precio de la oferta deberá cubrir todas las especificaciones, condiciones o estipulaciones establecidas en el </w:t>
      </w:r>
      <w:r w:rsidR="008C4A1D" w:rsidRPr="00F504C1">
        <w:rPr>
          <w:rFonts w:asciiTheme="minorHAnsi" w:hAnsiTheme="minorHAnsi" w:cstheme="minorHAnsi"/>
          <w:spacing w:val="-2"/>
          <w:sz w:val="22"/>
          <w:szCs w:val="22"/>
        </w:rPr>
        <w:t>pliego</w:t>
      </w:r>
      <w:r w:rsidR="008F1059" w:rsidRPr="00F504C1">
        <w:rPr>
          <w:rFonts w:asciiTheme="minorHAnsi" w:hAnsiTheme="minorHAnsi" w:cstheme="minorHAnsi"/>
          <w:spacing w:val="-2"/>
          <w:sz w:val="22"/>
          <w:szCs w:val="22"/>
        </w:rPr>
        <w:t>, a fin de que la entrega se realice a plena satisfacción del</w:t>
      </w:r>
      <w:r w:rsidR="003D6F78" w:rsidRPr="00F504C1">
        <w:rPr>
          <w:rFonts w:asciiTheme="minorHAnsi" w:hAnsiTheme="minorHAnsi" w:cstheme="minorHAnsi"/>
          <w:spacing w:val="-2"/>
          <w:sz w:val="22"/>
          <w:szCs w:val="22"/>
        </w:rPr>
        <w:t xml:space="preserve"> </w:t>
      </w:r>
      <w:r w:rsidR="00141974" w:rsidRPr="00F504C1">
        <w:rPr>
          <w:rFonts w:asciiTheme="minorHAnsi" w:hAnsiTheme="minorHAnsi" w:cstheme="minorHAnsi"/>
          <w:spacing w:val="-2"/>
          <w:sz w:val="22"/>
          <w:szCs w:val="22"/>
        </w:rPr>
        <w:t>ENTIDAD</w:t>
      </w:r>
      <w:r w:rsidR="008F1059" w:rsidRPr="00F504C1">
        <w:rPr>
          <w:rFonts w:asciiTheme="minorHAnsi" w:hAnsiTheme="minorHAnsi" w:cstheme="minorHAnsi"/>
          <w:spacing w:val="-2"/>
          <w:sz w:val="22"/>
          <w:szCs w:val="22"/>
        </w:rPr>
        <w:t>.</w:t>
      </w:r>
      <w:r w:rsidR="00EE0B1C" w:rsidRPr="00F504C1">
        <w:rPr>
          <w:rFonts w:asciiTheme="minorHAnsi" w:hAnsiTheme="minorHAnsi" w:cstheme="minorHAnsi"/>
          <w:spacing w:val="-2"/>
          <w:sz w:val="22"/>
          <w:szCs w:val="22"/>
        </w:rPr>
        <w:t xml:space="preserve">   </w:t>
      </w:r>
    </w:p>
    <w:p w14:paraId="31C625E2" w14:textId="77777777" w:rsidR="005E225E" w:rsidRPr="00F504C1" w:rsidRDefault="005E225E" w:rsidP="00F44E23">
      <w:pPr>
        <w:pStyle w:val="Standard"/>
        <w:jc w:val="both"/>
        <w:rPr>
          <w:rFonts w:asciiTheme="minorHAnsi" w:hAnsiTheme="minorHAnsi" w:cstheme="minorHAnsi"/>
          <w:spacing w:val="-2"/>
          <w:sz w:val="22"/>
          <w:szCs w:val="22"/>
        </w:rPr>
      </w:pPr>
    </w:p>
    <w:p w14:paraId="19A822B9" w14:textId="0EF257B6" w:rsidR="00EE0B1C" w:rsidRPr="00F504C1" w:rsidRDefault="00EE0B1C" w:rsidP="00095E1B">
      <w:pPr>
        <w:pStyle w:val="Standard"/>
        <w:jc w:val="both"/>
        <w:rPr>
          <w:rFonts w:asciiTheme="minorHAnsi" w:hAnsiTheme="minorHAnsi" w:cstheme="minorHAnsi"/>
          <w:b/>
          <w:color w:val="FF0000"/>
          <w:spacing w:val="-2"/>
          <w:sz w:val="22"/>
          <w:szCs w:val="22"/>
          <w:u w:val="single"/>
        </w:rPr>
      </w:pPr>
      <w:r w:rsidRPr="00F504C1">
        <w:rPr>
          <w:rFonts w:asciiTheme="minorHAnsi" w:hAnsiTheme="minorHAnsi" w:cstheme="minorHAnsi"/>
          <w:b/>
          <w:spacing w:val="-2"/>
          <w:sz w:val="22"/>
          <w:szCs w:val="22"/>
          <w:u w:val="single"/>
        </w:rPr>
        <w:t xml:space="preserve">Debe incluir todos los gastos de transporte local e internacional, seguros, tasas, impuestos, </w:t>
      </w:r>
      <w:r w:rsidR="006E1C2B" w:rsidRPr="00F504C1">
        <w:rPr>
          <w:rFonts w:asciiTheme="minorHAnsi" w:hAnsiTheme="minorHAnsi" w:cstheme="minorHAnsi"/>
          <w:b/>
          <w:spacing w:val="-2"/>
          <w:sz w:val="22"/>
          <w:szCs w:val="22"/>
          <w:u w:val="single"/>
        </w:rPr>
        <w:t>y salvaguardias</w:t>
      </w:r>
      <w:r w:rsidRPr="00F504C1">
        <w:rPr>
          <w:rFonts w:asciiTheme="minorHAnsi" w:hAnsiTheme="minorHAnsi" w:cstheme="minorHAnsi"/>
          <w:b/>
          <w:spacing w:val="-2"/>
          <w:sz w:val="22"/>
          <w:szCs w:val="22"/>
          <w:u w:val="single"/>
        </w:rPr>
        <w:t xml:space="preserve"> vigentes a la fecha de presentación de la oferta para la importación de los equipos a nombre del </w:t>
      </w:r>
      <w:r w:rsidR="005E190D" w:rsidRPr="00F504C1">
        <w:rPr>
          <w:rFonts w:asciiTheme="minorHAnsi" w:hAnsiTheme="minorHAnsi" w:cstheme="minorHAnsi"/>
          <w:b/>
          <w:spacing w:val="-2"/>
          <w:sz w:val="22"/>
          <w:szCs w:val="22"/>
          <w:u w:val="single"/>
        </w:rPr>
        <w:t>ofere</w:t>
      </w:r>
      <w:r w:rsidR="00AB5A01" w:rsidRPr="00F504C1">
        <w:rPr>
          <w:rFonts w:asciiTheme="minorHAnsi" w:hAnsiTheme="minorHAnsi" w:cstheme="minorHAnsi"/>
          <w:b/>
          <w:spacing w:val="-2"/>
          <w:sz w:val="22"/>
          <w:szCs w:val="22"/>
          <w:u w:val="single"/>
        </w:rPr>
        <w:t>n</w:t>
      </w:r>
      <w:r w:rsidR="00F12809" w:rsidRPr="00F504C1">
        <w:rPr>
          <w:rFonts w:asciiTheme="minorHAnsi" w:hAnsiTheme="minorHAnsi" w:cstheme="minorHAnsi"/>
          <w:b/>
          <w:spacing w:val="-2"/>
          <w:sz w:val="22"/>
          <w:szCs w:val="22"/>
          <w:u w:val="single"/>
        </w:rPr>
        <w:t>te.</w:t>
      </w:r>
      <w:r w:rsidR="00FE7172" w:rsidRPr="00F504C1">
        <w:rPr>
          <w:rFonts w:asciiTheme="minorHAnsi" w:hAnsiTheme="minorHAnsi" w:cstheme="minorHAnsi"/>
          <w:b/>
          <w:color w:val="FF0000"/>
          <w:spacing w:val="-2"/>
          <w:sz w:val="22"/>
          <w:szCs w:val="22"/>
          <w:u w:val="single"/>
        </w:rPr>
        <w:t xml:space="preserve"> </w:t>
      </w:r>
    </w:p>
    <w:p w14:paraId="6248E1F4" w14:textId="77777777" w:rsidR="00BA2F9B" w:rsidRPr="00F504C1" w:rsidRDefault="00BA2F9B" w:rsidP="005725D9">
      <w:pPr>
        <w:pStyle w:val="Standard"/>
        <w:jc w:val="both"/>
        <w:rPr>
          <w:rFonts w:asciiTheme="minorHAnsi" w:hAnsiTheme="minorHAnsi" w:cstheme="minorHAnsi"/>
          <w:spacing w:val="-2"/>
          <w:sz w:val="22"/>
          <w:szCs w:val="22"/>
        </w:rPr>
      </w:pPr>
    </w:p>
    <w:p w14:paraId="21114A2C" w14:textId="24E26187" w:rsidR="00F17405" w:rsidRPr="00F504C1" w:rsidRDefault="00C351CC" w:rsidP="005725D9">
      <w:pPr>
        <w:pStyle w:val="Standard"/>
        <w:jc w:val="both"/>
        <w:rPr>
          <w:rFonts w:asciiTheme="minorHAnsi" w:hAnsiTheme="minorHAnsi" w:cstheme="minorHAnsi"/>
          <w:sz w:val="22"/>
          <w:szCs w:val="22"/>
          <w:lang w:val="es-ES"/>
        </w:rPr>
      </w:pPr>
      <w:r w:rsidRPr="00F504C1">
        <w:rPr>
          <w:rFonts w:asciiTheme="minorHAnsi" w:hAnsiTheme="minorHAnsi" w:cstheme="minorHAnsi"/>
          <w:b/>
          <w:spacing w:val="-2"/>
          <w:sz w:val="22"/>
          <w:szCs w:val="22"/>
        </w:rPr>
        <w:t>3.4</w:t>
      </w:r>
      <w:r w:rsidRPr="00F504C1">
        <w:rPr>
          <w:rFonts w:asciiTheme="minorHAnsi" w:hAnsiTheme="minorHAnsi" w:cstheme="minorHAnsi"/>
          <w:b/>
          <w:spacing w:val="-2"/>
          <w:sz w:val="22"/>
          <w:szCs w:val="22"/>
        </w:rPr>
        <w:tab/>
        <w:t>Forma de presentar la oferta:</w:t>
      </w:r>
      <w:r w:rsidRPr="00F504C1">
        <w:rPr>
          <w:rFonts w:asciiTheme="minorHAnsi" w:hAnsiTheme="minorHAnsi" w:cstheme="minorHAnsi"/>
          <w:spacing w:val="-2"/>
          <w:sz w:val="22"/>
          <w:szCs w:val="22"/>
        </w:rPr>
        <w:t xml:space="preserve"> La oferta se deberá presentar en forma física en y </w:t>
      </w:r>
      <w:r w:rsidRPr="00F504C1">
        <w:rPr>
          <w:rFonts w:asciiTheme="minorHAnsi" w:hAnsiTheme="minorHAnsi" w:cstheme="minorHAnsi"/>
          <w:sz w:val="22"/>
          <w:szCs w:val="22"/>
          <w:lang w:val="es-ES"/>
        </w:rPr>
        <w:t xml:space="preserve">digital, ambas con idéntico contenido. Se </w:t>
      </w:r>
      <w:r w:rsidR="006E1C2B" w:rsidRPr="00F504C1">
        <w:rPr>
          <w:rFonts w:asciiTheme="minorHAnsi" w:hAnsiTheme="minorHAnsi" w:cstheme="minorHAnsi"/>
          <w:sz w:val="22"/>
          <w:szCs w:val="22"/>
          <w:lang w:val="es-ES"/>
        </w:rPr>
        <w:t>presentará en</w:t>
      </w:r>
      <w:r w:rsidRPr="00F504C1">
        <w:rPr>
          <w:rFonts w:asciiTheme="minorHAnsi" w:hAnsiTheme="minorHAnsi" w:cstheme="minorHAnsi"/>
          <w:sz w:val="22"/>
          <w:szCs w:val="22"/>
          <w:lang w:val="es-ES"/>
        </w:rPr>
        <w:t xml:space="preserve"> un sobre que contenga la siguiente ilustración:</w:t>
      </w:r>
    </w:p>
    <w:p w14:paraId="2F574F7B" w14:textId="77777777" w:rsidR="00F1720B" w:rsidRPr="00F504C1" w:rsidRDefault="00F1720B" w:rsidP="005725D9">
      <w:pPr>
        <w:pStyle w:val="Standard"/>
        <w:jc w:val="both"/>
        <w:rPr>
          <w:rFonts w:asciiTheme="minorHAnsi" w:hAnsiTheme="minorHAnsi" w:cstheme="minorHAnsi"/>
          <w:sz w:val="22"/>
          <w:szCs w:val="22"/>
          <w:lang w:val="es-ES"/>
        </w:rPr>
      </w:pPr>
    </w:p>
    <w:p w14:paraId="1F35CC70" w14:textId="77777777" w:rsidR="00A457B7" w:rsidRPr="00F504C1" w:rsidRDefault="00A457B7" w:rsidP="005725D9">
      <w:pPr>
        <w:pStyle w:val="Standard"/>
        <w:jc w:val="both"/>
        <w:rPr>
          <w:rFonts w:asciiTheme="minorHAnsi" w:hAnsiTheme="minorHAnsi" w:cstheme="minorHAnsi"/>
          <w:sz w:val="22"/>
          <w:szCs w:val="22"/>
          <w:lang w:val="es-ES"/>
        </w:rPr>
      </w:pPr>
    </w:p>
    <w:p w14:paraId="27C126E3" w14:textId="2137D992" w:rsidR="00F17405" w:rsidRPr="00F504C1" w:rsidRDefault="001D469D" w:rsidP="002A0CB3">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4875" w:right="45" w:hanging="4860"/>
        <w:jc w:val="center"/>
        <w:rPr>
          <w:rFonts w:asciiTheme="minorHAnsi" w:hAnsiTheme="minorHAnsi" w:cstheme="minorHAnsi"/>
          <w:b/>
          <w:sz w:val="22"/>
          <w:szCs w:val="22"/>
        </w:rPr>
      </w:pPr>
      <w:r w:rsidRPr="00F504C1">
        <w:rPr>
          <w:rFonts w:asciiTheme="minorHAnsi" w:hAnsiTheme="minorHAnsi" w:cstheme="minorHAnsi"/>
          <w:b/>
          <w:sz w:val="22"/>
          <w:szCs w:val="22"/>
        </w:rPr>
        <w:t xml:space="preserve">LICITACIÓN PÚBLICA DE </w:t>
      </w:r>
      <w:r w:rsidR="006E1C2B" w:rsidRPr="00F504C1">
        <w:rPr>
          <w:rFonts w:asciiTheme="minorHAnsi" w:hAnsiTheme="minorHAnsi" w:cstheme="minorHAnsi"/>
          <w:b/>
          <w:sz w:val="22"/>
          <w:szCs w:val="22"/>
        </w:rPr>
        <w:t>BIENES “</w:t>
      </w:r>
      <w:r w:rsidR="00F1720B" w:rsidRPr="00F504C1">
        <w:rPr>
          <w:rFonts w:asciiTheme="minorHAnsi" w:hAnsiTheme="minorHAnsi" w:cstheme="minorHAnsi"/>
          <w:b/>
          <w:sz w:val="22"/>
          <w:szCs w:val="22"/>
        </w:rPr>
        <w:t>LICB-SENESCYT-</w:t>
      </w:r>
      <w:r w:rsidR="00274849" w:rsidRPr="00F504C1">
        <w:rPr>
          <w:rFonts w:asciiTheme="minorHAnsi" w:hAnsiTheme="minorHAnsi" w:cstheme="minorHAnsi"/>
          <w:b/>
          <w:sz w:val="22"/>
          <w:szCs w:val="22"/>
        </w:rPr>
        <w:t>PRETT-</w:t>
      </w:r>
      <w:r w:rsidR="00F1720B" w:rsidRPr="00F504C1">
        <w:rPr>
          <w:rFonts w:asciiTheme="minorHAnsi" w:hAnsiTheme="minorHAnsi" w:cstheme="minorHAnsi"/>
          <w:b/>
          <w:sz w:val="22"/>
          <w:szCs w:val="22"/>
        </w:rPr>
        <w:t>CDEE-001-201</w:t>
      </w:r>
      <w:r w:rsidR="00553C10" w:rsidRPr="00F504C1">
        <w:rPr>
          <w:rFonts w:asciiTheme="minorHAnsi" w:hAnsiTheme="minorHAnsi" w:cstheme="minorHAnsi"/>
          <w:b/>
          <w:sz w:val="22"/>
          <w:szCs w:val="22"/>
        </w:rPr>
        <w:t>8</w:t>
      </w:r>
      <w:r w:rsidR="00F16A43" w:rsidRPr="00F504C1">
        <w:rPr>
          <w:rFonts w:asciiTheme="minorHAnsi" w:hAnsiTheme="minorHAnsi" w:cstheme="minorHAnsi"/>
          <w:b/>
          <w:sz w:val="22"/>
          <w:szCs w:val="22"/>
        </w:rPr>
        <w:t>”</w:t>
      </w:r>
    </w:p>
    <w:p w14:paraId="37FD8AF6" w14:textId="77777777" w:rsidR="00F17405" w:rsidRPr="00F504C1" w:rsidRDefault="00F17405">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p>
    <w:p w14:paraId="14C8D790" w14:textId="4D1FED23" w:rsidR="00F17405" w:rsidRPr="00F504C1" w:rsidRDefault="006E1C2B">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r w:rsidRPr="00F504C1">
        <w:rPr>
          <w:rFonts w:asciiTheme="minorHAnsi" w:hAnsiTheme="minorHAnsi" w:cstheme="minorHAnsi"/>
          <w:b/>
          <w:sz w:val="22"/>
          <w:szCs w:val="22"/>
        </w:rPr>
        <w:t>SOBRE ÚNICO</w:t>
      </w:r>
    </w:p>
    <w:p w14:paraId="78025AC5" w14:textId="77777777" w:rsidR="00F17405" w:rsidRPr="00F504C1" w:rsidRDefault="00C351CC">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Theme="minorHAnsi" w:hAnsiTheme="minorHAnsi" w:cstheme="minorHAnsi"/>
          <w:sz w:val="22"/>
          <w:szCs w:val="22"/>
        </w:rPr>
      </w:pPr>
      <w:r w:rsidRPr="00F504C1">
        <w:rPr>
          <w:rFonts w:asciiTheme="minorHAnsi" w:hAnsiTheme="minorHAnsi" w:cstheme="minorHAnsi"/>
          <w:sz w:val="22"/>
          <w:szCs w:val="22"/>
        </w:rPr>
        <w:t>Señor</w:t>
      </w:r>
      <w:r w:rsidRPr="00F504C1">
        <w:rPr>
          <w:rFonts w:asciiTheme="minorHAnsi" w:hAnsiTheme="minorHAnsi" w:cstheme="minorHAnsi"/>
          <w:sz w:val="22"/>
          <w:szCs w:val="22"/>
        </w:rPr>
        <w:tab/>
      </w:r>
    </w:p>
    <w:p w14:paraId="0D611EE5" w14:textId="7BDDEF63" w:rsidR="0088244B" w:rsidRPr="00F504C1" w:rsidRDefault="00BD5806" w:rsidP="00734E56">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rPr>
      </w:pPr>
      <w:r w:rsidRPr="00F504C1">
        <w:rPr>
          <w:rFonts w:asciiTheme="minorHAnsi" w:hAnsiTheme="minorHAnsi" w:cstheme="minorHAnsi"/>
          <w:sz w:val="22"/>
          <w:szCs w:val="22"/>
        </w:rPr>
        <w:t>Mgs. César Antonio Bermeo</w:t>
      </w:r>
    </w:p>
    <w:p w14:paraId="61EAFD3F" w14:textId="4B3DEA2B" w:rsidR="00F17405" w:rsidRPr="00F504C1" w:rsidRDefault="00BD5806" w:rsidP="00AB5A01">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F504C1">
        <w:rPr>
          <w:rFonts w:asciiTheme="minorHAnsi" w:hAnsiTheme="minorHAnsi" w:cstheme="minorHAnsi"/>
          <w:b/>
          <w:sz w:val="22"/>
          <w:szCs w:val="22"/>
        </w:rPr>
        <w:t>GERENTE DEL PROYECTO DE RECONVERSIÓN DE LA EDUCACIÓN TÉCNICA Y TECNOLÓGICA DE LA</w:t>
      </w:r>
    </w:p>
    <w:p w14:paraId="0F0253B9" w14:textId="1D26F561" w:rsidR="00F16A43" w:rsidRPr="00F504C1" w:rsidRDefault="00BD5806" w:rsidP="00AB5A01">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F504C1">
        <w:rPr>
          <w:rFonts w:asciiTheme="minorHAnsi" w:hAnsiTheme="minorHAnsi" w:cstheme="minorHAnsi"/>
          <w:b/>
          <w:sz w:val="22"/>
          <w:szCs w:val="22"/>
        </w:rPr>
        <w:t>SECRETARIA DE EDUCACIÓN SUPERIOR, CIENCIA, TECNOLOGÍA E INNOVACIÓN</w:t>
      </w:r>
    </w:p>
    <w:p w14:paraId="6752A105" w14:textId="77777777" w:rsidR="00F17405" w:rsidRPr="00F504C1" w:rsidRDefault="00C351CC">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F504C1">
        <w:rPr>
          <w:rFonts w:asciiTheme="minorHAnsi" w:hAnsiTheme="minorHAnsi" w:cstheme="minorHAnsi"/>
          <w:sz w:val="22"/>
          <w:szCs w:val="22"/>
          <w:lang w:val="es-ES"/>
        </w:rPr>
        <w:t>Presente</w:t>
      </w:r>
    </w:p>
    <w:p w14:paraId="67F81B39" w14:textId="77777777" w:rsidR="00F17405" w:rsidRPr="00F504C1" w:rsidRDefault="00F17405">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343954D1" w14:textId="77777777" w:rsidR="00F17405" w:rsidRPr="00F504C1" w:rsidRDefault="00C351CC">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F504C1">
        <w:rPr>
          <w:rFonts w:asciiTheme="minorHAnsi" w:hAnsiTheme="minorHAnsi" w:cstheme="minorHAnsi"/>
          <w:sz w:val="22"/>
          <w:szCs w:val="22"/>
          <w:lang w:val="es-ES"/>
        </w:rPr>
        <w:t>PRESENTADA POR: ____________________________________</w:t>
      </w:r>
    </w:p>
    <w:p w14:paraId="16779A1D" w14:textId="77777777" w:rsidR="00F17405" w:rsidRPr="00F504C1" w:rsidRDefault="00F17405">
      <w:pPr>
        <w:pStyle w:val="Standard"/>
        <w:pBdr>
          <w:top w:val="single" w:sz="4" w:space="1" w:color="000000" w:shadow="1"/>
          <w:left w:val="single" w:sz="4" w:space="4" w:color="000000" w:shadow="1"/>
          <w:bottom w:val="single" w:sz="4" w:space="1" w:color="000000" w:shadow="1"/>
          <w:right w:val="single" w:sz="4" w:space="4" w:color="000000" w:shadow="1"/>
        </w:pBdr>
        <w:tabs>
          <w:tab w:val="left" w:pos="195"/>
        </w:tabs>
        <w:ind w:left="15" w:right="45"/>
        <w:jc w:val="both"/>
        <w:rPr>
          <w:rFonts w:asciiTheme="minorHAnsi" w:hAnsiTheme="minorHAnsi" w:cstheme="minorHAnsi"/>
          <w:spacing w:val="-2"/>
          <w:sz w:val="22"/>
          <w:szCs w:val="22"/>
          <w:lang w:val="es-ES"/>
        </w:rPr>
      </w:pPr>
    </w:p>
    <w:p w14:paraId="05600941" w14:textId="77777777" w:rsidR="00F17405" w:rsidRPr="00F504C1" w:rsidRDefault="00F17405">
      <w:pPr>
        <w:pStyle w:val="Standard"/>
        <w:tabs>
          <w:tab w:val="left" w:pos="195"/>
        </w:tabs>
        <w:ind w:left="15" w:right="45"/>
        <w:jc w:val="both"/>
        <w:rPr>
          <w:rFonts w:asciiTheme="minorHAnsi" w:hAnsiTheme="minorHAnsi" w:cstheme="minorHAnsi"/>
          <w:spacing w:val="-2"/>
          <w:sz w:val="22"/>
          <w:szCs w:val="22"/>
          <w:lang w:val="es-ES"/>
        </w:rPr>
      </w:pPr>
    </w:p>
    <w:p w14:paraId="504FB75D" w14:textId="77777777" w:rsidR="00F17405" w:rsidRPr="00F504C1" w:rsidRDefault="00C351CC">
      <w:pPr>
        <w:pStyle w:val="Standard"/>
        <w:tabs>
          <w:tab w:val="left" w:pos="195"/>
        </w:tabs>
        <w:ind w:left="15" w:right="45"/>
        <w:jc w:val="both"/>
        <w:rPr>
          <w:rFonts w:asciiTheme="minorHAnsi" w:hAnsiTheme="minorHAnsi" w:cstheme="minorHAnsi"/>
          <w:spacing w:val="-2"/>
          <w:sz w:val="22"/>
          <w:szCs w:val="22"/>
          <w:lang w:val="es-MX"/>
        </w:rPr>
      </w:pPr>
      <w:r w:rsidRPr="00F504C1">
        <w:rPr>
          <w:rFonts w:asciiTheme="minorHAnsi" w:hAnsiTheme="minorHAnsi" w:cstheme="minorHAnsi"/>
          <w:spacing w:val="-2"/>
          <w:sz w:val="22"/>
          <w:szCs w:val="22"/>
          <w:lang w:val="es-ES"/>
        </w:rPr>
        <w:t xml:space="preserve">No se tomarán en cuenta las ofertas entregadas en otro lugar o después del día y hora fijados para su entrega-recepción, fijadas en la convocatoria y los pliegos. </w:t>
      </w:r>
    </w:p>
    <w:p w14:paraId="1D3A3FD5" w14:textId="77777777" w:rsidR="00F17405" w:rsidRPr="00F504C1" w:rsidRDefault="00F17405">
      <w:pPr>
        <w:pStyle w:val="Standard"/>
        <w:tabs>
          <w:tab w:val="left" w:pos="195"/>
        </w:tabs>
        <w:ind w:left="15" w:right="45"/>
        <w:jc w:val="both"/>
        <w:rPr>
          <w:rFonts w:asciiTheme="minorHAnsi" w:hAnsiTheme="minorHAnsi" w:cstheme="minorHAnsi"/>
          <w:spacing w:val="-2"/>
          <w:sz w:val="22"/>
          <w:szCs w:val="22"/>
          <w:lang w:val="es-ES"/>
        </w:rPr>
      </w:pPr>
    </w:p>
    <w:p w14:paraId="5EAF8812" w14:textId="77777777" w:rsidR="00F17405" w:rsidRPr="00F504C1" w:rsidRDefault="00C351CC">
      <w:pPr>
        <w:pStyle w:val="Standard"/>
        <w:tabs>
          <w:tab w:val="left" w:pos="195"/>
        </w:tabs>
        <w:ind w:left="15" w:right="45"/>
        <w:jc w:val="both"/>
        <w:rPr>
          <w:rFonts w:asciiTheme="minorHAnsi" w:hAnsiTheme="minorHAnsi" w:cstheme="minorHAnsi"/>
          <w:spacing w:val="-2"/>
          <w:sz w:val="22"/>
          <w:szCs w:val="22"/>
        </w:rPr>
      </w:pPr>
      <w:r w:rsidRPr="00F504C1">
        <w:rPr>
          <w:rFonts w:asciiTheme="minorHAnsi" w:hAnsiTheme="minorHAnsi" w:cstheme="minorHAnsi"/>
          <w:spacing w:val="-2"/>
          <w:sz w:val="22"/>
          <w:szCs w:val="22"/>
          <w:lang w:val="es-ES"/>
        </w:rPr>
        <w:t xml:space="preserve">El </w:t>
      </w:r>
      <w:r w:rsidR="00141974" w:rsidRPr="00F504C1">
        <w:rPr>
          <w:rFonts w:asciiTheme="minorHAnsi" w:hAnsiTheme="minorHAnsi" w:cstheme="minorHAnsi"/>
          <w:spacing w:val="-2"/>
          <w:sz w:val="22"/>
          <w:szCs w:val="22"/>
          <w:lang w:val="es-ES"/>
        </w:rPr>
        <w:t>ENTIDAD</w:t>
      </w:r>
      <w:r w:rsidRPr="00F504C1">
        <w:rPr>
          <w:rFonts w:asciiTheme="minorHAnsi" w:hAnsiTheme="minorHAnsi" w:cstheme="minorHAnsi"/>
          <w:spacing w:val="-2"/>
          <w:sz w:val="22"/>
          <w:szCs w:val="22"/>
        </w:rPr>
        <w:t>, conferirá comprobantes de recepción por cada oferta entregada y anotará, tanto en los recibos como en el sobre de la oferta, la fecha y hora de recepción.</w:t>
      </w:r>
    </w:p>
    <w:p w14:paraId="0F041580" w14:textId="77777777" w:rsidR="000931A3" w:rsidRPr="00F504C1" w:rsidRDefault="00C351CC" w:rsidP="007F1A46">
      <w:pPr>
        <w:pStyle w:val="Standard"/>
        <w:tabs>
          <w:tab w:val="left" w:pos="5526"/>
        </w:tabs>
        <w:ind w:left="15" w:right="45"/>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ab/>
      </w:r>
    </w:p>
    <w:p w14:paraId="2AB985C0" w14:textId="77777777" w:rsidR="00F17405" w:rsidRPr="00F504C1" w:rsidRDefault="008F1059">
      <w:pPr>
        <w:pStyle w:val="Standard"/>
        <w:tabs>
          <w:tab w:val="left" w:pos="-525"/>
        </w:tabs>
        <w:ind w:left="15" w:right="45"/>
        <w:jc w:val="both"/>
        <w:rPr>
          <w:rFonts w:asciiTheme="minorHAnsi" w:hAnsiTheme="minorHAnsi" w:cstheme="minorHAnsi"/>
          <w:spacing w:val="-2"/>
          <w:sz w:val="22"/>
          <w:szCs w:val="22"/>
          <w:lang w:val="es-ES"/>
        </w:rPr>
      </w:pPr>
      <w:r w:rsidRPr="00F504C1">
        <w:rPr>
          <w:rFonts w:asciiTheme="minorHAnsi" w:hAnsiTheme="minorHAnsi" w:cstheme="minorHAnsi"/>
          <w:b/>
          <w:spacing w:val="-2"/>
          <w:sz w:val="22"/>
          <w:szCs w:val="22"/>
          <w:lang w:val="es-ES"/>
        </w:rPr>
        <w:t>3.</w:t>
      </w:r>
      <w:r w:rsidR="00DF4B90" w:rsidRPr="00F504C1">
        <w:rPr>
          <w:rFonts w:asciiTheme="minorHAnsi" w:hAnsiTheme="minorHAnsi" w:cstheme="minorHAnsi"/>
          <w:b/>
          <w:spacing w:val="-2"/>
          <w:sz w:val="22"/>
          <w:szCs w:val="22"/>
          <w:lang w:val="es-ES"/>
        </w:rPr>
        <w:t>5</w:t>
      </w:r>
      <w:r w:rsidRPr="00F504C1">
        <w:rPr>
          <w:rFonts w:asciiTheme="minorHAnsi" w:hAnsiTheme="minorHAnsi" w:cstheme="minorHAnsi"/>
          <w:b/>
          <w:spacing w:val="-2"/>
          <w:sz w:val="22"/>
          <w:szCs w:val="22"/>
          <w:lang w:val="es-ES"/>
        </w:rPr>
        <w:tab/>
        <w:t>Plazo de ejecución:</w:t>
      </w:r>
      <w:r w:rsidRPr="00F504C1">
        <w:rPr>
          <w:rFonts w:asciiTheme="minorHAnsi" w:hAnsiTheme="minorHAnsi" w:cstheme="minorHAnsi"/>
          <w:spacing w:val="-2"/>
          <w:sz w:val="22"/>
          <w:szCs w:val="22"/>
          <w:lang w:val="es-ES"/>
        </w:rPr>
        <w:t xml:space="preserve"> El plazo estimado para la ejecución del contrato e</w:t>
      </w:r>
      <w:r w:rsidR="00F16A43" w:rsidRPr="00F504C1">
        <w:rPr>
          <w:rFonts w:asciiTheme="minorHAnsi" w:hAnsiTheme="minorHAnsi" w:cstheme="minorHAnsi"/>
          <w:spacing w:val="-2"/>
          <w:sz w:val="22"/>
          <w:szCs w:val="22"/>
          <w:lang w:val="es-ES"/>
        </w:rPr>
        <w:t xml:space="preserve">s de </w:t>
      </w:r>
      <w:r w:rsidR="00F1720B" w:rsidRPr="00F504C1">
        <w:rPr>
          <w:rFonts w:asciiTheme="minorHAnsi" w:hAnsiTheme="minorHAnsi" w:cstheme="minorHAnsi"/>
          <w:spacing w:val="-2"/>
          <w:sz w:val="22"/>
          <w:szCs w:val="22"/>
          <w:lang w:val="es-ES"/>
        </w:rPr>
        <w:t>120 días</w:t>
      </w:r>
      <w:r w:rsidRPr="00F504C1">
        <w:rPr>
          <w:rFonts w:asciiTheme="minorHAnsi" w:hAnsiTheme="minorHAnsi" w:cstheme="minorHAnsi"/>
          <w:spacing w:val="-2"/>
          <w:sz w:val="22"/>
          <w:szCs w:val="22"/>
          <w:lang w:val="es-ES"/>
        </w:rPr>
        <w:t xml:space="preserve">, contado </w:t>
      </w:r>
      <w:r w:rsidR="00C351CC" w:rsidRPr="00F504C1">
        <w:rPr>
          <w:rFonts w:asciiTheme="minorHAnsi" w:hAnsiTheme="minorHAnsi" w:cstheme="minorHAnsi"/>
          <w:spacing w:val="-2"/>
          <w:sz w:val="22"/>
          <w:szCs w:val="22"/>
          <w:lang w:val="es-ES"/>
        </w:rPr>
        <w:t xml:space="preserve">a partir de la notificación de que el anticipo se encuentra disponible. </w:t>
      </w:r>
    </w:p>
    <w:p w14:paraId="2A4CDDB5" w14:textId="77777777" w:rsidR="00F17405" w:rsidRPr="00F504C1" w:rsidRDefault="00F17405">
      <w:pPr>
        <w:pStyle w:val="Standard"/>
        <w:tabs>
          <w:tab w:val="left" w:pos="-525"/>
        </w:tabs>
        <w:ind w:left="15" w:right="45"/>
        <w:jc w:val="both"/>
        <w:rPr>
          <w:rFonts w:asciiTheme="minorHAnsi" w:hAnsiTheme="minorHAnsi" w:cstheme="minorHAnsi"/>
          <w:spacing w:val="-2"/>
          <w:sz w:val="22"/>
          <w:szCs w:val="22"/>
          <w:lang w:val="es-ES"/>
        </w:rPr>
      </w:pPr>
    </w:p>
    <w:p w14:paraId="61E2431E" w14:textId="77777777" w:rsidR="00F17405" w:rsidRPr="00F504C1" w:rsidRDefault="00C351CC" w:rsidP="00C0470C">
      <w:pPr>
        <w:pStyle w:val="Standard"/>
        <w:tabs>
          <w:tab w:val="left" w:pos="-540"/>
        </w:tabs>
        <w:jc w:val="both"/>
        <w:rPr>
          <w:rFonts w:asciiTheme="minorHAnsi" w:hAnsiTheme="minorHAnsi" w:cstheme="minorHAnsi"/>
          <w:sz w:val="22"/>
          <w:szCs w:val="22"/>
        </w:rPr>
      </w:pPr>
      <w:r w:rsidRPr="00F504C1">
        <w:rPr>
          <w:rFonts w:asciiTheme="minorHAnsi" w:hAnsiTheme="minorHAnsi" w:cstheme="minorHAnsi"/>
          <w:b/>
          <w:spacing w:val="-2"/>
          <w:sz w:val="22"/>
          <w:szCs w:val="22"/>
        </w:rPr>
        <w:t>3.</w:t>
      </w:r>
      <w:r w:rsidRPr="00F504C1">
        <w:rPr>
          <w:rFonts w:asciiTheme="minorHAnsi" w:hAnsiTheme="minorHAnsi" w:cstheme="minorHAnsi"/>
          <w:b/>
          <w:spacing w:val="-2"/>
          <w:sz w:val="22"/>
          <w:szCs w:val="22"/>
          <w:lang w:val="es-ES"/>
        </w:rPr>
        <w:t>6</w:t>
      </w:r>
      <w:r w:rsidRPr="00F504C1">
        <w:rPr>
          <w:rFonts w:asciiTheme="minorHAnsi" w:hAnsiTheme="minorHAnsi" w:cstheme="minorHAnsi"/>
          <w:b/>
          <w:spacing w:val="-2"/>
          <w:sz w:val="22"/>
          <w:szCs w:val="22"/>
        </w:rPr>
        <w:tab/>
        <w:t>Forma de pago:</w:t>
      </w:r>
      <w:r w:rsidRPr="00F504C1">
        <w:rPr>
          <w:rFonts w:asciiTheme="minorHAnsi" w:hAnsiTheme="minorHAnsi" w:cstheme="minorHAnsi"/>
          <w:spacing w:val="-2"/>
          <w:sz w:val="22"/>
          <w:szCs w:val="22"/>
        </w:rPr>
        <w:t xml:space="preserve"> Los pagos se realizarán de la manera prevista en el numeral 6 de la Convocatoria y en </w:t>
      </w:r>
      <w:r w:rsidRPr="00F504C1">
        <w:rPr>
          <w:rFonts w:asciiTheme="minorHAnsi" w:hAnsiTheme="minorHAnsi" w:cstheme="minorHAnsi"/>
          <w:spacing w:val="-2"/>
          <w:sz w:val="22"/>
          <w:szCs w:val="22"/>
          <w:lang w:val="es-ES"/>
        </w:rPr>
        <w:t>la cláusula Quinta d</w:t>
      </w:r>
      <w:r w:rsidRPr="00F504C1">
        <w:rPr>
          <w:rFonts w:asciiTheme="minorHAnsi" w:hAnsiTheme="minorHAnsi" w:cstheme="minorHAnsi"/>
          <w:spacing w:val="-2"/>
          <w:sz w:val="22"/>
          <w:szCs w:val="22"/>
        </w:rPr>
        <w:t>el Contrato.</w:t>
      </w:r>
    </w:p>
    <w:p w14:paraId="4035B1FC" w14:textId="77777777" w:rsidR="00F17405" w:rsidRPr="00F504C1" w:rsidRDefault="00F17405">
      <w:pPr>
        <w:pStyle w:val="Standard"/>
        <w:tabs>
          <w:tab w:val="left" w:pos="180"/>
        </w:tabs>
        <w:jc w:val="both"/>
        <w:rPr>
          <w:rFonts w:asciiTheme="minorHAnsi" w:hAnsiTheme="minorHAnsi" w:cstheme="minorHAnsi"/>
          <w:spacing w:val="-2"/>
          <w:sz w:val="22"/>
          <w:szCs w:val="22"/>
        </w:rPr>
      </w:pPr>
    </w:p>
    <w:p w14:paraId="66F9F373" w14:textId="77777777" w:rsidR="00F17405" w:rsidRPr="00F504C1" w:rsidRDefault="00C351CC">
      <w:pPr>
        <w:pStyle w:val="Standard"/>
        <w:tabs>
          <w:tab w:val="left" w:pos="0"/>
        </w:tabs>
        <w:jc w:val="both"/>
        <w:rPr>
          <w:rFonts w:asciiTheme="minorHAnsi" w:hAnsiTheme="minorHAnsi" w:cstheme="minorHAnsi"/>
          <w:sz w:val="22"/>
          <w:szCs w:val="22"/>
        </w:rPr>
      </w:pPr>
      <w:r w:rsidRPr="00F504C1">
        <w:rPr>
          <w:rFonts w:asciiTheme="minorHAnsi" w:hAnsiTheme="minorHAnsi" w:cstheme="minorHAnsi"/>
          <w:b/>
          <w:spacing w:val="-2"/>
          <w:sz w:val="22"/>
          <w:szCs w:val="22"/>
        </w:rPr>
        <w:t>3.</w:t>
      </w:r>
      <w:r w:rsidRPr="00F504C1">
        <w:rPr>
          <w:rFonts w:asciiTheme="minorHAnsi" w:hAnsiTheme="minorHAnsi" w:cstheme="minorHAnsi"/>
          <w:b/>
          <w:spacing w:val="-2"/>
          <w:sz w:val="22"/>
          <w:szCs w:val="22"/>
          <w:lang w:val="es-ES"/>
        </w:rPr>
        <w:t>6</w:t>
      </w:r>
      <w:r w:rsidRPr="00F504C1">
        <w:rPr>
          <w:rFonts w:asciiTheme="minorHAnsi" w:hAnsiTheme="minorHAnsi" w:cstheme="minorHAnsi"/>
          <w:b/>
          <w:spacing w:val="-2"/>
          <w:sz w:val="22"/>
          <w:szCs w:val="22"/>
        </w:rPr>
        <w:t>.1</w:t>
      </w:r>
      <w:r w:rsidRPr="00F504C1">
        <w:rPr>
          <w:rFonts w:asciiTheme="minorHAnsi" w:hAnsiTheme="minorHAnsi" w:cstheme="minorHAnsi"/>
          <w:b/>
          <w:spacing w:val="-2"/>
          <w:sz w:val="22"/>
          <w:szCs w:val="22"/>
        </w:rPr>
        <w:tab/>
        <w:t xml:space="preserve">Anticipo: </w:t>
      </w:r>
      <w:r w:rsidRPr="00F504C1">
        <w:rPr>
          <w:rFonts w:asciiTheme="minorHAnsi" w:hAnsiTheme="minorHAnsi" w:cstheme="minorHAnsi"/>
          <w:spacing w:val="-2"/>
          <w:sz w:val="22"/>
          <w:szCs w:val="22"/>
        </w:rPr>
        <w:t>Se entregará un an</w:t>
      </w:r>
      <w:r w:rsidR="00F1720B" w:rsidRPr="00F504C1">
        <w:rPr>
          <w:rFonts w:asciiTheme="minorHAnsi" w:hAnsiTheme="minorHAnsi" w:cstheme="minorHAnsi"/>
          <w:spacing w:val="-2"/>
          <w:sz w:val="22"/>
          <w:szCs w:val="22"/>
        </w:rPr>
        <w:t>ticipo del cincuenta y cinco (55</w:t>
      </w:r>
      <w:r w:rsidRPr="00F504C1">
        <w:rPr>
          <w:rFonts w:asciiTheme="minorHAnsi" w:hAnsiTheme="minorHAnsi" w:cstheme="minorHAnsi"/>
          <w:spacing w:val="-2"/>
          <w:sz w:val="22"/>
          <w:szCs w:val="22"/>
        </w:rPr>
        <w:t>%) del monto contratado.</w:t>
      </w:r>
    </w:p>
    <w:p w14:paraId="1DFD79FE" w14:textId="77777777" w:rsidR="00F17405" w:rsidRPr="00F504C1" w:rsidRDefault="00F17405">
      <w:pPr>
        <w:pStyle w:val="Standard"/>
        <w:tabs>
          <w:tab w:val="left" w:pos="3723"/>
        </w:tabs>
        <w:ind w:left="15" w:right="45"/>
        <w:jc w:val="both"/>
        <w:rPr>
          <w:rFonts w:asciiTheme="minorHAnsi" w:hAnsiTheme="minorHAnsi" w:cstheme="minorHAnsi"/>
          <w:b/>
          <w:i/>
          <w:iCs/>
          <w:color w:val="000000"/>
          <w:spacing w:val="-2"/>
          <w:sz w:val="22"/>
          <w:szCs w:val="22"/>
          <w:lang w:val="es-ES"/>
        </w:rPr>
      </w:pPr>
    </w:p>
    <w:p w14:paraId="203DB860" w14:textId="77777777" w:rsidR="00F17405" w:rsidRPr="00F504C1" w:rsidRDefault="00C351CC">
      <w:pPr>
        <w:pStyle w:val="Standard"/>
        <w:tabs>
          <w:tab w:val="left" w:pos="3708"/>
        </w:tabs>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SECCIÓN IV</w:t>
      </w:r>
    </w:p>
    <w:p w14:paraId="7AD71011" w14:textId="77777777" w:rsidR="00F17405" w:rsidRPr="00F504C1" w:rsidRDefault="00C351CC">
      <w:pPr>
        <w:pStyle w:val="Standard"/>
        <w:tabs>
          <w:tab w:val="left" w:pos="3708"/>
        </w:tabs>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EVALUACIÓN DE LAS OFERTAS</w:t>
      </w:r>
    </w:p>
    <w:p w14:paraId="27904A2C" w14:textId="77777777" w:rsidR="00F17405" w:rsidRPr="00F504C1" w:rsidRDefault="00F17405">
      <w:pPr>
        <w:pStyle w:val="Standard"/>
        <w:tabs>
          <w:tab w:val="left" w:pos="3708"/>
        </w:tabs>
        <w:jc w:val="center"/>
        <w:rPr>
          <w:rFonts w:asciiTheme="minorHAnsi" w:hAnsiTheme="minorHAnsi" w:cstheme="minorHAnsi"/>
          <w:b/>
          <w:spacing w:val="-2"/>
          <w:sz w:val="22"/>
          <w:szCs w:val="22"/>
        </w:rPr>
      </w:pPr>
    </w:p>
    <w:p w14:paraId="72ADB038" w14:textId="077A1F30" w:rsidR="00980800" w:rsidRPr="00F504C1" w:rsidRDefault="00C351CC" w:rsidP="00980800">
      <w:pPr>
        <w:pStyle w:val="Textbody"/>
        <w:tabs>
          <w:tab w:val="left" w:pos="621"/>
        </w:tabs>
        <w:spacing w:after="0"/>
        <w:jc w:val="both"/>
        <w:rPr>
          <w:rFonts w:asciiTheme="minorHAnsi" w:hAnsiTheme="minorHAnsi" w:cstheme="minorHAnsi"/>
          <w:color w:val="000000"/>
          <w:spacing w:val="-3"/>
          <w:sz w:val="22"/>
          <w:szCs w:val="22"/>
          <w:lang w:val="es-ES"/>
        </w:rPr>
      </w:pPr>
      <w:r w:rsidRPr="00F504C1">
        <w:rPr>
          <w:rFonts w:asciiTheme="minorHAnsi" w:hAnsiTheme="minorHAnsi" w:cstheme="minorHAnsi"/>
          <w:b/>
          <w:color w:val="000000"/>
          <w:spacing w:val="-3"/>
          <w:sz w:val="22"/>
          <w:szCs w:val="22"/>
          <w:lang w:val="es-ES"/>
        </w:rPr>
        <w:t>4.1. Evaluación de la oferta</w:t>
      </w:r>
      <w:r w:rsidR="006A0BE3">
        <w:rPr>
          <w:rFonts w:asciiTheme="minorHAnsi" w:hAnsiTheme="minorHAnsi" w:cstheme="minorHAnsi"/>
          <w:b/>
          <w:color w:val="000000"/>
          <w:spacing w:val="-3"/>
          <w:sz w:val="22"/>
          <w:szCs w:val="22"/>
          <w:lang w:val="es-ES"/>
        </w:rPr>
        <w:t xml:space="preserve">: </w:t>
      </w:r>
      <w:r w:rsidRPr="00F504C1">
        <w:rPr>
          <w:rFonts w:asciiTheme="minorHAnsi" w:hAnsiTheme="minorHAnsi" w:cstheme="minorHAnsi"/>
          <w:color w:val="000000"/>
          <w:spacing w:val="-3"/>
          <w:sz w:val="22"/>
          <w:szCs w:val="22"/>
          <w:lang w:val="es-ES"/>
        </w:rPr>
        <w:t>Para la verificación del cumplimiento de integridad y requisitos mínimos, se utilizar</w:t>
      </w:r>
      <w:r w:rsidRPr="00F504C1">
        <w:rPr>
          <w:rFonts w:asciiTheme="minorHAnsi" w:hAnsiTheme="minorHAnsi" w:cstheme="minorHAnsi"/>
          <w:color w:val="000000"/>
          <w:spacing w:val="-3"/>
          <w:sz w:val="22"/>
          <w:szCs w:val="22"/>
        </w:rPr>
        <w:t xml:space="preserve">á </w:t>
      </w:r>
      <w:r w:rsidRPr="00F504C1">
        <w:rPr>
          <w:rFonts w:asciiTheme="minorHAnsi" w:hAnsiTheme="minorHAnsi" w:cstheme="minorHAnsi"/>
          <w:color w:val="000000"/>
          <w:spacing w:val="-3"/>
          <w:sz w:val="22"/>
          <w:szCs w:val="22"/>
          <w:lang w:val="es-ES"/>
        </w:rPr>
        <w:t>la metodología cumple/ no cumple.</w:t>
      </w:r>
    </w:p>
    <w:p w14:paraId="0C4E523A" w14:textId="77777777" w:rsidR="00980800" w:rsidRPr="00F504C1" w:rsidRDefault="00980800" w:rsidP="00980800">
      <w:pPr>
        <w:pStyle w:val="Textbody"/>
        <w:tabs>
          <w:tab w:val="left" w:pos="621"/>
        </w:tabs>
        <w:spacing w:after="0"/>
        <w:jc w:val="both"/>
        <w:rPr>
          <w:rFonts w:asciiTheme="minorHAnsi" w:hAnsiTheme="minorHAnsi" w:cstheme="minorHAnsi"/>
          <w:b/>
          <w:bCs/>
          <w:color w:val="000000"/>
          <w:spacing w:val="-3"/>
          <w:sz w:val="22"/>
          <w:szCs w:val="22"/>
          <w:lang w:val="es-ES"/>
        </w:rPr>
      </w:pPr>
    </w:p>
    <w:p w14:paraId="33B5348B" w14:textId="77777777" w:rsidR="00852FAB" w:rsidRPr="00F504C1" w:rsidRDefault="00C351CC" w:rsidP="00980800">
      <w:pPr>
        <w:pStyle w:val="Textbody"/>
        <w:tabs>
          <w:tab w:val="left" w:pos="621"/>
        </w:tabs>
        <w:spacing w:after="0"/>
        <w:jc w:val="both"/>
        <w:rPr>
          <w:rFonts w:asciiTheme="minorHAnsi" w:hAnsiTheme="minorHAnsi" w:cstheme="minorHAnsi"/>
          <w:b/>
          <w:bCs/>
          <w:color w:val="000000"/>
          <w:spacing w:val="-3"/>
          <w:sz w:val="22"/>
          <w:szCs w:val="22"/>
          <w:lang w:val="es-ES"/>
        </w:rPr>
      </w:pPr>
      <w:r w:rsidRPr="00F504C1">
        <w:rPr>
          <w:rFonts w:asciiTheme="minorHAnsi" w:hAnsiTheme="minorHAnsi" w:cstheme="minorHAnsi"/>
          <w:b/>
          <w:bCs/>
          <w:color w:val="000000"/>
          <w:spacing w:val="-3"/>
          <w:sz w:val="22"/>
          <w:szCs w:val="22"/>
          <w:lang w:val="es-ES"/>
        </w:rPr>
        <w:t>4.1.1</w:t>
      </w:r>
      <w:r w:rsidRPr="00F504C1">
        <w:rPr>
          <w:rFonts w:asciiTheme="minorHAnsi" w:hAnsiTheme="minorHAnsi" w:cstheme="minorHAnsi"/>
          <w:color w:val="000000"/>
          <w:spacing w:val="-3"/>
          <w:sz w:val="22"/>
          <w:szCs w:val="22"/>
          <w:lang w:val="es-ES"/>
        </w:rPr>
        <w:tab/>
      </w:r>
      <w:r w:rsidRPr="00F504C1">
        <w:rPr>
          <w:rFonts w:asciiTheme="minorHAnsi" w:hAnsiTheme="minorHAnsi" w:cstheme="minorHAnsi"/>
          <w:b/>
          <w:bCs/>
          <w:color w:val="000000"/>
          <w:spacing w:val="-3"/>
          <w:sz w:val="22"/>
          <w:szCs w:val="22"/>
          <w:lang w:val="es-ES"/>
        </w:rPr>
        <w:t xml:space="preserve">Integridad de la oferta: </w:t>
      </w:r>
      <w:r w:rsidRPr="00F504C1">
        <w:rPr>
          <w:rFonts w:asciiTheme="minorHAnsi" w:hAnsiTheme="minorHAnsi" w:cstheme="minorHAnsi"/>
          <w:color w:val="000000"/>
          <w:spacing w:val="-3"/>
          <w:sz w:val="22"/>
          <w:szCs w:val="22"/>
          <w:lang w:val="es-ES"/>
        </w:rPr>
        <w:t xml:space="preserve">La integridad de las ofertas se evaluará considerando la presentación del Formulario de la oferta completa </w:t>
      </w:r>
      <w:r w:rsidR="00340EED" w:rsidRPr="00F504C1">
        <w:rPr>
          <w:rFonts w:asciiTheme="minorHAnsi" w:hAnsiTheme="minorHAnsi" w:cstheme="minorHAnsi"/>
          <w:color w:val="000000"/>
          <w:spacing w:val="-3"/>
          <w:sz w:val="22"/>
          <w:szCs w:val="22"/>
          <w:lang w:val="es-ES"/>
        </w:rPr>
        <w:t xml:space="preserve">y, si aplica, el Formulario de Compromiso; además los </w:t>
      </w:r>
      <w:r w:rsidRPr="00F504C1">
        <w:rPr>
          <w:rFonts w:asciiTheme="minorHAnsi" w:hAnsiTheme="minorHAnsi" w:cstheme="minorHAnsi"/>
          <w:color w:val="000000"/>
          <w:spacing w:val="-3"/>
          <w:sz w:val="22"/>
          <w:szCs w:val="22"/>
          <w:lang w:val="es-ES"/>
        </w:rPr>
        <w:t>requisitos mínimos previstos en el pliego.</w:t>
      </w:r>
    </w:p>
    <w:p w14:paraId="49AD782F" w14:textId="77777777" w:rsidR="00FE23A2" w:rsidRPr="00F504C1" w:rsidRDefault="00FE23A2" w:rsidP="00FE23A2">
      <w:pPr>
        <w:autoSpaceDN/>
        <w:ind w:left="720" w:right="45"/>
        <w:jc w:val="both"/>
        <w:textAlignment w:val="auto"/>
        <w:rPr>
          <w:rFonts w:asciiTheme="minorHAnsi" w:hAnsiTheme="minorHAnsi" w:cstheme="minorHAnsi"/>
          <w:color w:val="000000"/>
          <w:spacing w:val="-3"/>
          <w:sz w:val="22"/>
          <w:szCs w:val="22"/>
          <w:lang w:val="es-ES"/>
        </w:rPr>
      </w:pPr>
    </w:p>
    <w:p w14:paraId="1EE88C0D" w14:textId="77777777" w:rsidR="007930E6" w:rsidRPr="00F504C1" w:rsidRDefault="00C351CC" w:rsidP="00A16206">
      <w:pPr>
        <w:numPr>
          <w:ilvl w:val="0"/>
          <w:numId w:val="20"/>
        </w:numPr>
        <w:autoSpaceDN/>
        <w:ind w:right="45"/>
        <w:jc w:val="both"/>
        <w:textAlignment w:val="auto"/>
        <w:rPr>
          <w:rFonts w:asciiTheme="minorHAnsi" w:hAnsiTheme="minorHAnsi" w:cstheme="minorHAnsi"/>
          <w:color w:val="000000"/>
          <w:spacing w:val="-3"/>
          <w:sz w:val="22"/>
          <w:szCs w:val="22"/>
          <w:lang w:val="es-ES"/>
        </w:rPr>
      </w:pPr>
      <w:r w:rsidRPr="00F504C1">
        <w:rPr>
          <w:rFonts w:asciiTheme="minorHAnsi" w:hAnsiTheme="minorHAnsi" w:cstheme="minorHAnsi"/>
          <w:color w:val="000000"/>
          <w:spacing w:val="-3"/>
          <w:sz w:val="22"/>
          <w:szCs w:val="22"/>
          <w:lang w:val="es-ES"/>
        </w:rPr>
        <w:t>Formulario de la Oferta</w:t>
      </w:r>
    </w:p>
    <w:p w14:paraId="5A51948E" w14:textId="77777777" w:rsidR="007930E6" w:rsidRPr="00F504C1" w:rsidRDefault="007930E6" w:rsidP="007930E6">
      <w:pPr>
        <w:ind w:right="45"/>
        <w:jc w:val="both"/>
        <w:rPr>
          <w:rFonts w:asciiTheme="minorHAnsi" w:hAnsiTheme="minorHAnsi" w:cstheme="minorHAnsi"/>
          <w:color w:val="000000"/>
          <w:spacing w:val="-3"/>
          <w:sz w:val="22"/>
          <w:szCs w:val="22"/>
          <w:lang w:val="es-ES"/>
        </w:rPr>
      </w:pPr>
    </w:p>
    <w:p w14:paraId="06BCF085" w14:textId="77777777" w:rsidR="001B4E32" w:rsidRPr="00F504C1" w:rsidRDefault="00C351CC" w:rsidP="00A16206">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F504C1">
        <w:rPr>
          <w:rFonts w:asciiTheme="minorHAnsi" w:hAnsiTheme="minorHAnsi" w:cstheme="minorHAnsi"/>
          <w:color w:val="000000"/>
          <w:spacing w:val="-3"/>
          <w:sz w:val="22"/>
          <w:szCs w:val="22"/>
          <w:lang w:val="es-ES"/>
        </w:rPr>
        <w:t>Presentación y compromiso</w:t>
      </w:r>
    </w:p>
    <w:p w14:paraId="1963C522" w14:textId="77777777" w:rsidR="007930E6" w:rsidRPr="00F504C1" w:rsidRDefault="00C351CC" w:rsidP="00A16206">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F504C1">
        <w:rPr>
          <w:rFonts w:asciiTheme="minorHAnsi" w:hAnsiTheme="minorHAnsi" w:cstheme="minorHAnsi"/>
          <w:color w:val="000000"/>
          <w:spacing w:val="-3"/>
          <w:sz w:val="22"/>
          <w:szCs w:val="22"/>
          <w:lang w:val="es-ES"/>
        </w:rPr>
        <w:t>Datos generales del oferente</w:t>
      </w:r>
    </w:p>
    <w:p w14:paraId="238E6047" w14:textId="77777777" w:rsidR="007930E6" w:rsidRPr="00F504C1" w:rsidRDefault="00C351CC" w:rsidP="00A16206">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F504C1">
        <w:rPr>
          <w:rFonts w:asciiTheme="minorHAnsi" w:hAnsiTheme="minorHAnsi" w:cstheme="minorHAnsi"/>
          <w:color w:val="000000"/>
          <w:spacing w:val="-3"/>
          <w:sz w:val="22"/>
          <w:szCs w:val="22"/>
          <w:lang w:val="es-ES"/>
        </w:rPr>
        <w:t>Nómina de socios, accionistas o partícipes mayoritarios de personas jurídicas oferentes.</w:t>
      </w:r>
    </w:p>
    <w:p w14:paraId="28103CBE" w14:textId="77777777" w:rsidR="007930E6" w:rsidRPr="00F504C1" w:rsidRDefault="00C351CC" w:rsidP="00A16206">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F504C1">
        <w:rPr>
          <w:rFonts w:asciiTheme="minorHAnsi" w:hAnsiTheme="minorHAnsi" w:cstheme="minorHAnsi"/>
          <w:color w:val="000000"/>
          <w:spacing w:val="-3"/>
          <w:sz w:val="22"/>
          <w:szCs w:val="22"/>
          <w:lang w:val="es-ES"/>
        </w:rPr>
        <w:t>Situación financiera, cumplimiento de los valores mínimos de los índices de solvencia y endeudamiento.</w:t>
      </w:r>
    </w:p>
    <w:p w14:paraId="11F6FA4D" w14:textId="77777777" w:rsidR="007930E6" w:rsidRPr="00F504C1" w:rsidRDefault="00C351CC" w:rsidP="00A16206">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F504C1">
        <w:rPr>
          <w:rFonts w:asciiTheme="minorHAnsi" w:hAnsiTheme="minorHAnsi" w:cstheme="minorHAnsi"/>
          <w:bCs/>
          <w:sz w:val="22"/>
          <w:szCs w:val="22"/>
          <w:lang w:val="es-ES" w:eastAsia="es-EC"/>
        </w:rPr>
        <w:t>Formulario de compromiso</w:t>
      </w:r>
      <w:r w:rsidRPr="00F504C1">
        <w:rPr>
          <w:rFonts w:asciiTheme="minorHAnsi" w:hAnsiTheme="minorHAnsi" w:cstheme="minorHAnsi"/>
          <w:color w:val="000000"/>
          <w:spacing w:val="-3"/>
          <w:sz w:val="22"/>
          <w:szCs w:val="22"/>
          <w:lang w:val="es-ES"/>
        </w:rPr>
        <w:t xml:space="preserve"> Tabla de cantidades y precios</w:t>
      </w:r>
    </w:p>
    <w:p w14:paraId="4AED1511" w14:textId="77777777" w:rsidR="007930E6" w:rsidRPr="00F504C1" w:rsidRDefault="00C351CC" w:rsidP="00A16206">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F504C1">
        <w:rPr>
          <w:rFonts w:asciiTheme="minorHAnsi" w:hAnsiTheme="minorHAnsi" w:cstheme="minorHAnsi"/>
          <w:color w:val="000000"/>
          <w:spacing w:val="-3"/>
          <w:sz w:val="22"/>
          <w:szCs w:val="22"/>
          <w:lang w:val="es-ES"/>
        </w:rPr>
        <w:t>Componentes de los (bienes / servicios) ofertados</w:t>
      </w:r>
    </w:p>
    <w:p w14:paraId="044E16C1" w14:textId="77777777" w:rsidR="007930E6" w:rsidRPr="00F504C1" w:rsidRDefault="00C351CC" w:rsidP="00A16206">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F504C1">
        <w:rPr>
          <w:rFonts w:asciiTheme="minorHAnsi" w:hAnsiTheme="minorHAnsi" w:cstheme="minorHAnsi"/>
          <w:color w:val="000000"/>
          <w:spacing w:val="-3"/>
          <w:sz w:val="22"/>
          <w:szCs w:val="22"/>
          <w:lang w:val="es-ES"/>
        </w:rPr>
        <w:t>Experiencia del oferente</w:t>
      </w:r>
      <w:r w:rsidR="00EB3E74" w:rsidRPr="00F504C1">
        <w:rPr>
          <w:rFonts w:asciiTheme="minorHAnsi" w:hAnsiTheme="minorHAnsi" w:cstheme="minorHAnsi"/>
          <w:color w:val="000000"/>
          <w:spacing w:val="-3"/>
          <w:sz w:val="22"/>
          <w:szCs w:val="22"/>
          <w:lang w:val="es-ES"/>
        </w:rPr>
        <w:t>,</w:t>
      </w:r>
      <w:r w:rsidRPr="00F504C1">
        <w:rPr>
          <w:rFonts w:asciiTheme="minorHAnsi" w:hAnsiTheme="minorHAnsi" w:cstheme="minorHAnsi"/>
          <w:color w:val="000000"/>
          <w:spacing w:val="-3"/>
          <w:sz w:val="22"/>
          <w:szCs w:val="22"/>
          <w:lang w:val="es-ES"/>
        </w:rPr>
        <w:t xml:space="preserve"> </w:t>
      </w:r>
    </w:p>
    <w:p w14:paraId="42CB9AF7" w14:textId="77777777" w:rsidR="007930E6" w:rsidRPr="00F504C1" w:rsidRDefault="00C351CC" w:rsidP="00A16206">
      <w:pPr>
        <w:numPr>
          <w:ilvl w:val="0"/>
          <w:numId w:val="20"/>
        </w:numPr>
        <w:tabs>
          <w:tab w:val="left" w:pos="621"/>
        </w:tabs>
        <w:autoSpaceDN/>
        <w:ind w:right="45"/>
        <w:jc w:val="both"/>
        <w:textAlignment w:val="auto"/>
        <w:rPr>
          <w:rFonts w:asciiTheme="minorHAnsi" w:hAnsiTheme="minorHAnsi" w:cstheme="minorHAnsi"/>
          <w:i/>
          <w:sz w:val="22"/>
          <w:szCs w:val="22"/>
          <w:lang w:eastAsia="es-EC"/>
        </w:rPr>
      </w:pPr>
      <w:r w:rsidRPr="00F504C1">
        <w:rPr>
          <w:rFonts w:asciiTheme="minorHAnsi" w:hAnsiTheme="minorHAnsi" w:cstheme="minorHAnsi"/>
          <w:bCs/>
          <w:sz w:val="22"/>
          <w:szCs w:val="22"/>
          <w:lang w:val="es-ES" w:eastAsia="es-EC"/>
        </w:rPr>
        <w:t>Formulario de compromiso</w:t>
      </w:r>
    </w:p>
    <w:p w14:paraId="1804E00E" w14:textId="77777777" w:rsidR="007930E6" w:rsidRPr="00F504C1" w:rsidRDefault="007930E6" w:rsidP="007930E6">
      <w:pPr>
        <w:tabs>
          <w:tab w:val="left" w:pos="621"/>
        </w:tabs>
        <w:autoSpaceDN/>
        <w:ind w:left="720" w:right="45"/>
        <w:jc w:val="both"/>
        <w:textAlignment w:val="auto"/>
        <w:rPr>
          <w:rFonts w:asciiTheme="minorHAnsi" w:hAnsiTheme="minorHAnsi" w:cstheme="minorHAnsi"/>
          <w:i/>
          <w:sz w:val="22"/>
          <w:szCs w:val="22"/>
          <w:lang w:eastAsia="es-EC"/>
        </w:rPr>
      </w:pPr>
    </w:p>
    <w:p w14:paraId="0E144943" w14:textId="77777777" w:rsidR="007930E6" w:rsidRPr="00F504C1" w:rsidRDefault="00C351CC" w:rsidP="00A16206">
      <w:pPr>
        <w:numPr>
          <w:ilvl w:val="1"/>
          <w:numId w:val="20"/>
        </w:numPr>
        <w:tabs>
          <w:tab w:val="left" w:pos="621"/>
        </w:tabs>
        <w:autoSpaceDN/>
        <w:ind w:right="45"/>
        <w:jc w:val="both"/>
        <w:textAlignment w:val="auto"/>
        <w:rPr>
          <w:rFonts w:asciiTheme="minorHAnsi" w:hAnsiTheme="minorHAnsi" w:cstheme="minorHAnsi"/>
          <w:bCs/>
          <w:i/>
          <w:sz w:val="22"/>
          <w:szCs w:val="22"/>
          <w:lang w:val="es-ES" w:eastAsia="es-EC"/>
        </w:rPr>
      </w:pPr>
      <w:r w:rsidRPr="00F504C1">
        <w:rPr>
          <w:rFonts w:asciiTheme="minorHAnsi" w:hAnsiTheme="minorHAnsi" w:cstheme="minorHAnsi"/>
          <w:bCs/>
          <w:sz w:val="22"/>
          <w:szCs w:val="22"/>
          <w:lang w:val="es-ES" w:eastAsia="es-EC"/>
        </w:rPr>
        <w:t>Formulario de compromiso de asociación o consorcio (de ser procedente</w:t>
      </w:r>
      <w:r w:rsidRPr="00F504C1">
        <w:rPr>
          <w:rFonts w:asciiTheme="minorHAnsi" w:hAnsiTheme="minorHAnsi" w:cstheme="minorHAnsi"/>
          <w:bCs/>
          <w:i/>
          <w:sz w:val="22"/>
          <w:szCs w:val="22"/>
          <w:lang w:val="es-ES" w:eastAsia="es-EC"/>
        </w:rPr>
        <w:t>)</w:t>
      </w:r>
    </w:p>
    <w:p w14:paraId="3B4B5074" w14:textId="77777777" w:rsidR="007930E6" w:rsidRPr="00F504C1" w:rsidRDefault="007930E6" w:rsidP="007930E6">
      <w:pPr>
        <w:tabs>
          <w:tab w:val="left" w:pos="621"/>
        </w:tabs>
        <w:autoSpaceDN/>
        <w:ind w:left="1155" w:right="45"/>
        <w:jc w:val="both"/>
        <w:textAlignment w:val="auto"/>
        <w:rPr>
          <w:rFonts w:asciiTheme="minorHAnsi" w:hAnsiTheme="minorHAnsi" w:cstheme="minorHAnsi"/>
          <w:sz w:val="22"/>
          <w:szCs w:val="22"/>
          <w:lang w:eastAsia="es-EC"/>
        </w:rPr>
      </w:pPr>
    </w:p>
    <w:p w14:paraId="535A460F" w14:textId="77777777" w:rsidR="00340EED" w:rsidRPr="00F504C1" w:rsidRDefault="00340EED" w:rsidP="00340EED">
      <w:pPr>
        <w:tabs>
          <w:tab w:val="left" w:pos="621"/>
        </w:tabs>
        <w:autoSpaceDN/>
        <w:ind w:right="45"/>
        <w:jc w:val="both"/>
        <w:textAlignment w:val="auto"/>
        <w:rPr>
          <w:rFonts w:asciiTheme="minorHAnsi" w:hAnsiTheme="minorHAnsi" w:cstheme="minorHAnsi"/>
          <w:b/>
          <w:sz w:val="22"/>
          <w:szCs w:val="22"/>
          <w:lang w:eastAsia="es-EC"/>
        </w:rPr>
      </w:pPr>
      <w:r w:rsidRPr="00F504C1">
        <w:rPr>
          <w:rFonts w:asciiTheme="minorHAnsi" w:hAnsiTheme="minorHAnsi" w:cstheme="minorHAnsi"/>
          <w:b/>
          <w:color w:val="000000"/>
          <w:sz w:val="22"/>
          <w:szCs w:val="22"/>
          <w:lang w:eastAsia="es-EC"/>
        </w:rPr>
        <w:t>4.1.2</w:t>
      </w:r>
      <w:r w:rsidRPr="00F504C1">
        <w:rPr>
          <w:rFonts w:asciiTheme="minorHAnsi" w:hAnsiTheme="minorHAnsi" w:cstheme="minorHAnsi"/>
          <w:b/>
          <w:sz w:val="22"/>
          <w:szCs w:val="22"/>
          <w:lang w:eastAsia="es-EC"/>
        </w:rPr>
        <w:t xml:space="preserve"> Requisitos mínimos de la oferta</w:t>
      </w:r>
    </w:p>
    <w:p w14:paraId="493E9812" w14:textId="77777777" w:rsidR="00340EED" w:rsidRPr="00F504C1" w:rsidRDefault="00340EED" w:rsidP="00340EED">
      <w:pPr>
        <w:tabs>
          <w:tab w:val="left" w:pos="621"/>
        </w:tabs>
        <w:autoSpaceDN/>
        <w:ind w:right="45"/>
        <w:jc w:val="both"/>
        <w:textAlignment w:val="auto"/>
        <w:rPr>
          <w:rFonts w:asciiTheme="minorHAnsi" w:hAnsiTheme="minorHAnsi" w:cstheme="minorHAnsi"/>
          <w:sz w:val="22"/>
          <w:szCs w:val="22"/>
          <w:lang w:eastAsia="es-EC"/>
        </w:rPr>
      </w:pPr>
    </w:p>
    <w:p w14:paraId="015CD697" w14:textId="77777777" w:rsidR="00340EED" w:rsidRPr="00F504C1" w:rsidRDefault="00340EED" w:rsidP="00340EED">
      <w:pPr>
        <w:tabs>
          <w:tab w:val="left" w:pos="621"/>
        </w:tabs>
        <w:autoSpaceDN/>
        <w:ind w:right="45"/>
        <w:jc w:val="both"/>
        <w:textAlignment w:val="auto"/>
        <w:rPr>
          <w:rFonts w:asciiTheme="minorHAnsi" w:hAnsiTheme="minorHAnsi" w:cstheme="minorHAnsi"/>
          <w:sz w:val="22"/>
          <w:szCs w:val="22"/>
          <w:lang w:eastAsia="es-EC"/>
        </w:rPr>
      </w:pPr>
      <w:r w:rsidRPr="00F504C1">
        <w:rPr>
          <w:rFonts w:asciiTheme="minorHAnsi" w:hAnsiTheme="minorHAnsi" w:cstheme="minorHAnsi"/>
          <w:sz w:val="22"/>
          <w:szCs w:val="22"/>
          <w:lang w:eastAsia="es-EC"/>
        </w:rPr>
        <w:t>El oferente deberá cumplir los siguientes requisitos mínimos:</w:t>
      </w:r>
    </w:p>
    <w:p w14:paraId="61A10F7B" w14:textId="77777777" w:rsidR="00340EED" w:rsidRPr="00F504C1" w:rsidRDefault="00340EED" w:rsidP="00340EED">
      <w:pPr>
        <w:tabs>
          <w:tab w:val="left" w:pos="621"/>
        </w:tabs>
        <w:autoSpaceDN/>
        <w:ind w:right="45"/>
        <w:jc w:val="both"/>
        <w:textAlignment w:val="auto"/>
        <w:rPr>
          <w:rFonts w:asciiTheme="minorHAnsi" w:hAnsiTheme="minorHAnsi" w:cstheme="minorHAnsi"/>
          <w:sz w:val="22"/>
          <w:szCs w:val="22"/>
          <w:lang w:eastAsia="es-EC"/>
        </w:rPr>
      </w:pPr>
    </w:p>
    <w:p w14:paraId="7ADBDD77" w14:textId="77777777" w:rsidR="00340EED" w:rsidRPr="00F504C1" w:rsidRDefault="00340EED" w:rsidP="00340EED">
      <w:pPr>
        <w:tabs>
          <w:tab w:val="left" w:pos="621"/>
        </w:tabs>
        <w:autoSpaceDN/>
        <w:ind w:right="45"/>
        <w:jc w:val="both"/>
        <w:textAlignment w:val="auto"/>
        <w:rPr>
          <w:rFonts w:asciiTheme="minorHAnsi" w:hAnsiTheme="minorHAnsi" w:cstheme="minorHAnsi"/>
          <w:sz w:val="22"/>
          <w:szCs w:val="22"/>
          <w:lang w:eastAsia="es-EC"/>
        </w:rPr>
      </w:pPr>
      <w:r w:rsidRPr="00F504C1">
        <w:rPr>
          <w:rFonts w:asciiTheme="minorHAnsi" w:hAnsiTheme="minorHAnsi" w:cstheme="minorHAnsi"/>
          <w:sz w:val="22"/>
          <w:szCs w:val="22"/>
          <w:lang w:eastAsia="es-EC"/>
        </w:rPr>
        <w:t>Cumplimiento de los requerimientos señalados en el Anexo 1 de estos pliegos</w:t>
      </w:r>
      <w:r w:rsidR="00D93BE5" w:rsidRPr="00F504C1">
        <w:rPr>
          <w:rFonts w:asciiTheme="minorHAnsi" w:hAnsiTheme="minorHAnsi" w:cstheme="minorHAnsi"/>
          <w:sz w:val="22"/>
          <w:szCs w:val="22"/>
          <w:lang w:eastAsia="es-EC"/>
        </w:rPr>
        <w:t xml:space="preserve"> y la entrega de todos los documentos antes detallados. </w:t>
      </w:r>
    </w:p>
    <w:p w14:paraId="5FCC063B" w14:textId="77777777" w:rsidR="00A248FB" w:rsidRPr="00F504C1" w:rsidRDefault="00A248FB" w:rsidP="00340EED">
      <w:pPr>
        <w:tabs>
          <w:tab w:val="left" w:pos="621"/>
        </w:tabs>
        <w:autoSpaceDN/>
        <w:ind w:right="45"/>
        <w:jc w:val="both"/>
        <w:textAlignment w:val="auto"/>
        <w:rPr>
          <w:rFonts w:asciiTheme="minorHAnsi" w:hAnsiTheme="minorHAnsi" w:cstheme="minorHAnsi"/>
          <w:sz w:val="22"/>
          <w:szCs w:val="22"/>
          <w:lang w:eastAsia="es-EC"/>
        </w:rPr>
      </w:pPr>
    </w:p>
    <w:p w14:paraId="3117E3C5" w14:textId="77777777" w:rsidR="00A248FB" w:rsidRPr="00F504C1" w:rsidRDefault="00A248FB" w:rsidP="00A248FB">
      <w:pPr>
        <w:tabs>
          <w:tab w:val="left" w:pos="2227"/>
        </w:tabs>
        <w:suppressAutoHyphens w:val="0"/>
        <w:jc w:val="both"/>
        <w:rPr>
          <w:rFonts w:asciiTheme="minorHAnsi" w:hAnsiTheme="minorHAnsi" w:cstheme="minorHAnsi"/>
          <w:b/>
          <w:sz w:val="22"/>
          <w:szCs w:val="22"/>
          <w:lang w:eastAsia="es-EC"/>
        </w:rPr>
      </w:pPr>
      <w:r w:rsidRPr="00F504C1">
        <w:rPr>
          <w:rFonts w:asciiTheme="minorHAnsi" w:hAnsiTheme="minorHAnsi" w:cstheme="minorHAnsi"/>
          <w:b/>
          <w:sz w:val="22"/>
          <w:szCs w:val="22"/>
          <w:lang w:eastAsia="es-EC"/>
        </w:rPr>
        <w:t>4.1.</w:t>
      </w:r>
      <w:r w:rsidR="00F22685" w:rsidRPr="00F504C1">
        <w:rPr>
          <w:rFonts w:asciiTheme="minorHAnsi" w:hAnsiTheme="minorHAnsi" w:cstheme="minorHAnsi"/>
          <w:b/>
          <w:sz w:val="22"/>
          <w:szCs w:val="22"/>
          <w:lang w:eastAsia="es-EC"/>
        </w:rPr>
        <w:t>3</w:t>
      </w:r>
      <w:r w:rsidRPr="00F504C1">
        <w:rPr>
          <w:rFonts w:asciiTheme="minorHAnsi" w:hAnsiTheme="minorHAnsi" w:cstheme="minorHAnsi"/>
          <w:b/>
          <w:sz w:val="22"/>
          <w:szCs w:val="22"/>
          <w:lang w:eastAsia="es-EC"/>
        </w:rPr>
        <w:t xml:space="preserve"> Patrimonio: (RESOLUCIÓN </w:t>
      </w:r>
      <w:r w:rsidR="00D93BE5" w:rsidRPr="00F504C1">
        <w:rPr>
          <w:rFonts w:asciiTheme="minorHAnsi" w:hAnsiTheme="minorHAnsi" w:cstheme="minorHAnsi"/>
          <w:b/>
          <w:sz w:val="22"/>
          <w:szCs w:val="22"/>
          <w:lang w:eastAsia="es-EC"/>
        </w:rPr>
        <w:t>SERCOP</w:t>
      </w:r>
      <w:r w:rsidRPr="00F504C1">
        <w:rPr>
          <w:rFonts w:asciiTheme="minorHAnsi" w:hAnsiTheme="minorHAnsi" w:cstheme="minorHAnsi"/>
          <w:b/>
          <w:sz w:val="22"/>
          <w:szCs w:val="22"/>
          <w:lang w:eastAsia="es-EC"/>
        </w:rPr>
        <w:t xml:space="preserve"> No.  RE-201</w:t>
      </w:r>
      <w:r w:rsidR="00D93BE5" w:rsidRPr="00F504C1">
        <w:rPr>
          <w:rFonts w:asciiTheme="minorHAnsi" w:hAnsiTheme="minorHAnsi" w:cstheme="minorHAnsi"/>
          <w:b/>
          <w:sz w:val="22"/>
          <w:szCs w:val="22"/>
          <w:lang w:eastAsia="es-EC"/>
        </w:rPr>
        <w:t>6</w:t>
      </w:r>
      <w:r w:rsidRPr="00F504C1">
        <w:rPr>
          <w:rFonts w:asciiTheme="minorHAnsi" w:hAnsiTheme="minorHAnsi" w:cstheme="minorHAnsi"/>
          <w:b/>
          <w:sz w:val="22"/>
          <w:szCs w:val="22"/>
          <w:lang w:eastAsia="es-EC"/>
        </w:rPr>
        <w:t>-000</w:t>
      </w:r>
      <w:r w:rsidR="00DA6446" w:rsidRPr="00F504C1">
        <w:rPr>
          <w:rFonts w:asciiTheme="minorHAnsi" w:hAnsiTheme="minorHAnsi" w:cstheme="minorHAnsi"/>
          <w:b/>
          <w:sz w:val="22"/>
          <w:szCs w:val="22"/>
          <w:lang w:eastAsia="es-EC"/>
        </w:rPr>
        <w:t>0</w:t>
      </w:r>
      <w:r w:rsidRPr="00F504C1">
        <w:rPr>
          <w:rFonts w:asciiTheme="minorHAnsi" w:hAnsiTheme="minorHAnsi" w:cstheme="minorHAnsi"/>
          <w:b/>
          <w:sz w:val="22"/>
          <w:szCs w:val="22"/>
          <w:lang w:eastAsia="es-EC"/>
        </w:rPr>
        <w:t>0</w:t>
      </w:r>
      <w:r w:rsidR="00D93BE5" w:rsidRPr="00F504C1">
        <w:rPr>
          <w:rFonts w:asciiTheme="minorHAnsi" w:hAnsiTheme="minorHAnsi" w:cstheme="minorHAnsi"/>
          <w:b/>
          <w:sz w:val="22"/>
          <w:szCs w:val="22"/>
          <w:lang w:eastAsia="es-EC"/>
        </w:rPr>
        <w:t>7</w:t>
      </w:r>
      <w:r w:rsidRPr="00F504C1">
        <w:rPr>
          <w:rFonts w:asciiTheme="minorHAnsi" w:hAnsiTheme="minorHAnsi" w:cstheme="minorHAnsi"/>
          <w:b/>
          <w:sz w:val="22"/>
          <w:szCs w:val="22"/>
          <w:lang w:eastAsia="es-EC"/>
        </w:rPr>
        <w:t xml:space="preserve">2) </w:t>
      </w:r>
    </w:p>
    <w:p w14:paraId="7C89CA57" w14:textId="77777777" w:rsidR="00F22685" w:rsidRPr="00F504C1" w:rsidRDefault="00F22685" w:rsidP="00A248FB">
      <w:pPr>
        <w:tabs>
          <w:tab w:val="left" w:pos="2227"/>
        </w:tabs>
        <w:suppressAutoHyphens w:val="0"/>
        <w:jc w:val="both"/>
        <w:rPr>
          <w:rFonts w:asciiTheme="minorHAnsi" w:hAnsiTheme="minorHAnsi" w:cstheme="minorHAnsi"/>
          <w:b/>
          <w:sz w:val="22"/>
          <w:szCs w:val="22"/>
          <w:u w:val="single"/>
          <w:lang w:eastAsia="es-EC"/>
        </w:rPr>
      </w:pPr>
    </w:p>
    <w:p w14:paraId="4D245A46" w14:textId="77777777" w:rsidR="00A248FB" w:rsidRPr="00F504C1" w:rsidRDefault="00A248FB" w:rsidP="00A248FB">
      <w:pPr>
        <w:tabs>
          <w:tab w:val="left" w:pos="2227"/>
        </w:tabs>
        <w:suppressAutoHyphens w:val="0"/>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La entidad contratante verificará que el patrimonio del oferente sea igual o superior a la siguiente relación con el presupuesto referencial del procedimiento de contratación:</w:t>
      </w:r>
    </w:p>
    <w:p w14:paraId="06A81436" w14:textId="77777777" w:rsidR="00A248FB" w:rsidRPr="00F504C1" w:rsidRDefault="00A248FB" w:rsidP="00A248FB">
      <w:pPr>
        <w:tabs>
          <w:tab w:val="left" w:pos="2227"/>
        </w:tabs>
        <w:suppressAutoHyphens w:val="0"/>
        <w:jc w:val="both"/>
        <w:rPr>
          <w:rFonts w:asciiTheme="minorHAnsi" w:hAnsiTheme="minorHAnsi" w:cstheme="minorHAnsi"/>
          <w:sz w:val="22"/>
          <w:szCs w:val="22"/>
          <w:lang w:eastAsia="es-EC"/>
        </w:rPr>
      </w:pPr>
    </w:p>
    <w:tbl>
      <w:tblPr>
        <w:tblW w:w="7980" w:type="dxa"/>
        <w:tblInd w:w="257" w:type="dxa"/>
        <w:tblCellMar>
          <w:left w:w="70" w:type="dxa"/>
          <w:right w:w="70" w:type="dxa"/>
        </w:tblCellMar>
        <w:tblLook w:val="04A0" w:firstRow="1" w:lastRow="0" w:firstColumn="1" w:lastColumn="0" w:noHBand="0" w:noVBand="1"/>
      </w:tblPr>
      <w:tblGrid>
        <w:gridCol w:w="1541"/>
        <w:gridCol w:w="1379"/>
        <w:gridCol w:w="2440"/>
        <w:gridCol w:w="2620"/>
      </w:tblGrid>
      <w:tr w:rsidR="00A248FB" w:rsidRPr="00F504C1" w14:paraId="00180FA1" w14:textId="77777777" w:rsidTr="006778C9">
        <w:trPr>
          <w:trHeight w:val="300"/>
        </w:trPr>
        <w:tc>
          <w:tcPr>
            <w:tcW w:w="292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1C1ADA" w14:textId="77777777" w:rsidR="00A248FB" w:rsidRPr="00F504C1" w:rsidRDefault="00A248FB" w:rsidP="006778C9">
            <w:pPr>
              <w:jc w:val="center"/>
              <w:rPr>
                <w:rFonts w:asciiTheme="minorHAnsi" w:hAnsiTheme="minorHAnsi" w:cstheme="minorHAnsi"/>
                <w:b/>
                <w:bCs/>
                <w:color w:val="000000"/>
                <w:sz w:val="22"/>
                <w:szCs w:val="22"/>
                <w:lang w:eastAsia="es-ES"/>
              </w:rPr>
            </w:pPr>
            <w:r w:rsidRPr="00F504C1">
              <w:rPr>
                <w:rFonts w:asciiTheme="minorHAnsi" w:hAnsiTheme="minorHAnsi" w:cstheme="minorHAnsi"/>
                <w:b/>
                <w:bCs/>
                <w:color w:val="000000"/>
                <w:sz w:val="22"/>
                <w:szCs w:val="22"/>
                <w:lang w:eastAsia="es-ES"/>
              </w:rPr>
              <w:t xml:space="preserve">Presupuesto Referencial </w:t>
            </w:r>
          </w:p>
        </w:tc>
        <w:tc>
          <w:tcPr>
            <w:tcW w:w="506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63F2916" w14:textId="77777777" w:rsidR="00A248FB" w:rsidRPr="00F504C1" w:rsidRDefault="00A248FB" w:rsidP="006778C9">
            <w:pPr>
              <w:jc w:val="center"/>
              <w:rPr>
                <w:rFonts w:asciiTheme="minorHAnsi" w:hAnsiTheme="minorHAnsi" w:cstheme="minorHAnsi"/>
                <w:b/>
                <w:bCs/>
                <w:color w:val="000000"/>
                <w:sz w:val="22"/>
                <w:szCs w:val="22"/>
                <w:lang w:eastAsia="es-ES"/>
              </w:rPr>
            </w:pPr>
            <w:r w:rsidRPr="00F504C1">
              <w:rPr>
                <w:rFonts w:asciiTheme="minorHAnsi" w:hAnsiTheme="minorHAnsi" w:cstheme="minorHAnsi"/>
                <w:b/>
                <w:bCs/>
                <w:color w:val="000000"/>
                <w:sz w:val="22"/>
                <w:szCs w:val="22"/>
                <w:lang w:eastAsia="es-ES"/>
              </w:rPr>
              <w:t>Monto que debe cumplirse de Patrimonio USD</w:t>
            </w:r>
          </w:p>
        </w:tc>
      </w:tr>
      <w:tr w:rsidR="00A248FB" w:rsidRPr="00F504C1" w14:paraId="0CFE2A0E" w14:textId="77777777" w:rsidTr="006778C9">
        <w:trPr>
          <w:trHeight w:val="915"/>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361C56C6"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Fracción Básica</w:t>
            </w:r>
          </w:p>
        </w:tc>
        <w:tc>
          <w:tcPr>
            <w:tcW w:w="1379" w:type="dxa"/>
            <w:tcBorders>
              <w:top w:val="nil"/>
              <w:left w:val="nil"/>
              <w:bottom w:val="single" w:sz="4" w:space="0" w:color="auto"/>
              <w:right w:val="single" w:sz="4" w:space="0" w:color="auto"/>
            </w:tcBorders>
            <w:shd w:val="clear" w:color="auto" w:fill="auto"/>
            <w:noWrap/>
            <w:vAlign w:val="bottom"/>
            <w:hideMark/>
          </w:tcPr>
          <w:p w14:paraId="7839C81D"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 xml:space="preserve">Exceso Hasta </w:t>
            </w:r>
          </w:p>
        </w:tc>
        <w:tc>
          <w:tcPr>
            <w:tcW w:w="2440" w:type="dxa"/>
            <w:tcBorders>
              <w:top w:val="nil"/>
              <w:left w:val="nil"/>
              <w:bottom w:val="single" w:sz="4" w:space="0" w:color="auto"/>
              <w:right w:val="single" w:sz="4" w:space="0" w:color="auto"/>
            </w:tcBorders>
            <w:shd w:val="clear" w:color="auto" w:fill="auto"/>
            <w:vAlign w:val="bottom"/>
            <w:hideMark/>
          </w:tcPr>
          <w:p w14:paraId="5BBEF45F"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Patrimonio Exigido sobre la fracción básica</w:t>
            </w:r>
          </w:p>
        </w:tc>
        <w:tc>
          <w:tcPr>
            <w:tcW w:w="2620" w:type="dxa"/>
            <w:tcBorders>
              <w:top w:val="nil"/>
              <w:left w:val="nil"/>
              <w:bottom w:val="single" w:sz="4" w:space="0" w:color="auto"/>
              <w:right w:val="single" w:sz="8" w:space="0" w:color="auto"/>
            </w:tcBorders>
            <w:shd w:val="clear" w:color="auto" w:fill="auto"/>
            <w:vAlign w:val="bottom"/>
            <w:hideMark/>
          </w:tcPr>
          <w:p w14:paraId="47B1D9D2"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Patrimonio exigido sobre el excedente de la fracción básica</w:t>
            </w:r>
          </w:p>
        </w:tc>
      </w:tr>
      <w:tr w:rsidR="00A248FB" w:rsidRPr="00F504C1" w14:paraId="4F9DC485" w14:textId="77777777" w:rsidTr="006778C9">
        <w:trPr>
          <w:trHeight w:val="300"/>
        </w:trPr>
        <w:tc>
          <w:tcPr>
            <w:tcW w:w="798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DA0099F" w14:textId="77777777" w:rsidR="00A248FB" w:rsidRPr="00F504C1" w:rsidRDefault="00A248FB" w:rsidP="006778C9">
            <w:pPr>
              <w:jc w:val="center"/>
              <w:rPr>
                <w:rFonts w:asciiTheme="minorHAnsi" w:hAnsiTheme="minorHAnsi" w:cstheme="minorHAnsi"/>
                <w:b/>
                <w:bCs/>
                <w:color w:val="000000"/>
                <w:sz w:val="22"/>
                <w:szCs w:val="22"/>
                <w:lang w:eastAsia="es-ES"/>
              </w:rPr>
            </w:pPr>
            <w:r w:rsidRPr="00F504C1">
              <w:rPr>
                <w:rFonts w:asciiTheme="minorHAnsi" w:hAnsiTheme="minorHAnsi" w:cstheme="minorHAnsi"/>
                <w:b/>
                <w:bCs/>
                <w:color w:val="000000"/>
                <w:sz w:val="22"/>
                <w:szCs w:val="22"/>
                <w:lang w:eastAsia="es-ES"/>
              </w:rPr>
              <w:t>BIENES Y/O SERVICIOS, INCLUIDOS CONSULTORÍA</w:t>
            </w:r>
          </w:p>
        </w:tc>
      </w:tr>
      <w:tr w:rsidR="00A248FB" w:rsidRPr="00F504C1" w14:paraId="7E4CBDE4"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7288FF26"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0</w:t>
            </w:r>
          </w:p>
        </w:tc>
        <w:tc>
          <w:tcPr>
            <w:tcW w:w="1379" w:type="dxa"/>
            <w:tcBorders>
              <w:top w:val="nil"/>
              <w:left w:val="nil"/>
              <w:bottom w:val="single" w:sz="4" w:space="0" w:color="auto"/>
              <w:right w:val="single" w:sz="4" w:space="0" w:color="auto"/>
            </w:tcBorders>
            <w:shd w:val="clear" w:color="auto" w:fill="auto"/>
            <w:vAlign w:val="bottom"/>
            <w:hideMark/>
          </w:tcPr>
          <w:p w14:paraId="0CB15709"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500.000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0A649C0F"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0</w:t>
            </w:r>
          </w:p>
        </w:tc>
        <w:tc>
          <w:tcPr>
            <w:tcW w:w="2620" w:type="dxa"/>
            <w:tcBorders>
              <w:top w:val="nil"/>
              <w:left w:val="nil"/>
              <w:bottom w:val="single" w:sz="4" w:space="0" w:color="auto"/>
              <w:right w:val="single" w:sz="8" w:space="0" w:color="auto"/>
            </w:tcBorders>
            <w:shd w:val="clear" w:color="auto" w:fill="auto"/>
            <w:vAlign w:val="bottom"/>
            <w:hideMark/>
          </w:tcPr>
          <w:p w14:paraId="50C3B03C"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5% sobre el exceso de 250.000 incluido</w:t>
            </w:r>
          </w:p>
        </w:tc>
      </w:tr>
      <w:tr w:rsidR="00A248FB" w:rsidRPr="00F504C1" w14:paraId="7CE88111"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611DDAB3"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500.001</w:t>
            </w:r>
          </w:p>
        </w:tc>
        <w:tc>
          <w:tcPr>
            <w:tcW w:w="1379" w:type="dxa"/>
            <w:tcBorders>
              <w:top w:val="nil"/>
              <w:left w:val="nil"/>
              <w:bottom w:val="single" w:sz="4" w:space="0" w:color="auto"/>
              <w:right w:val="single" w:sz="4" w:space="0" w:color="auto"/>
            </w:tcBorders>
            <w:shd w:val="clear" w:color="auto" w:fill="auto"/>
            <w:vAlign w:val="bottom"/>
            <w:hideMark/>
          </w:tcPr>
          <w:p w14:paraId="515BDD11"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1´000.000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4C3CBF6C"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15.000</w:t>
            </w:r>
          </w:p>
        </w:tc>
        <w:tc>
          <w:tcPr>
            <w:tcW w:w="2620" w:type="dxa"/>
            <w:tcBorders>
              <w:top w:val="nil"/>
              <w:left w:val="nil"/>
              <w:bottom w:val="single" w:sz="4" w:space="0" w:color="auto"/>
              <w:right w:val="single" w:sz="8" w:space="0" w:color="auto"/>
            </w:tcBorders>
            <w:shd w:val="clear" w:color="auto" w:fill="auto"/>
            <w:vAlign w:val="bottom"/>
            <w:hideMark/>
          </w:tcPr>
          <w:p w14:paraId="518881CD"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10% sobre el exceso de la fracción básica</w:t>
            </w:r>
          </w:p>
        </w:tc>
      </w:tr>
      <w:tr w:rsidR="00A248FB" w:rsidRPr="00F504C1" w14:paraId="22E86CFD"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7EAC6315"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1´000.001</w:t>
            </w:r>
          </w:p>
        </w:tc>
        <w:tc>
          <w:tcPr>
            <w:tcW w:w="1379" w:type="dxa"/>
            <w:tcBorders>
              <w:top w:val="nil"/>
              <w:left w:val="nil"/>
              <w:bottom w:val="single" w:sz="4" w:space="0" w:color="auto"/>
              <w:right w:val="single" w:sz="4" w:space="0" w:color="auto"/>
            </w:tcBorders>
            <w:shd w:val="clear" w:color="auto" w:fill="auto"/>
            <w:vAlign w:val="bottom"/>
            <w:hideMark/>
          </w:tcPr>
          <w:p w14:paraId="36620AD9"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5´000.000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6A470829"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75.000</w:t>
            </w:r>
          </w:p>
        </w:tc>
        <w:tc>
          <w:tcPr>
            <w:tcW w:w="2620" w:type="dxa"/>
            <w:tcBorders>
              <w:top w:val="nil"/>
              <w:left w:val="nil"/>
              <w:bottom w:val="single" w:sz="4" w:space="0" w:color="auto"/>
              <w:right w:val="single" w:sz="8" w:space="0" w:color="auto"/>
            </w:tcBorders>
            <w:shd w:val="clear" w:color="auto" w:fill="auto"/>
            <w:vAlign w:val="bottom"/>
            <w:hideMark/>
          </w:tcPr>
          <w:p w14:paraId="42110B39"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12.5% sobre el exceso de la fracción básica</w:t>
            </w:r>
          </w:p>
        </w:tc>
      </w:tr>
      <w:tr w:rsidR="00A248FB" w:rsidRPr="00F504C1" w14:paraId="2F17DBD4"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49A9F33C"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5´000.001</w:t>
            </w:r>
          </w:p>
        </w:tc>
        <w:tc>
          <w:tcPr>
            <w:tcW w:w="1379" w:type="dxa"/>
            <w:tcBorders>
              <w:top w:val="nil"/>
              <w:left w:val="nil"/>
              <w:bottom w:val="single" w:sz="4" w:space="0" w:color="auto"/>
              <w:right w:val="single" w:sz="4" w:space="0" w:color="auto"/>
            </w:tcBorders>
            <w:shd w:val="clear" w:color="auto" w:fill="auto"/>
            <w:vAlign w:val="bottom"/>
            <w:hideMark/>
          </w:tcPr>
          <w:p w14:paraId="17E53006"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10´000.000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4E7006E2"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625.000</w:t>
            </w:r>
          </w:p>
        </w:tc>
        <w:tc>
          <w:tcPr>
            <w:tcW w:w="2620" w:type="dxa"/>
            <w:tcBorders>
              <w:top w:val="nil"/>
              <w:left w:val="nil"/>
              <w:bottom w:val="single" w:sz="4" w:space="0" w:color="auto"/>
              <w:right w:val="single" w:sz="8" w:space="0" w:color="auto"/>
            </w:tcBorders>
            <w:shd w:val="clear" w:color="auto" w:fill="auto"/>
            <w:vAlign w:val="bottom"/>
            <w:hideMark/>
          </w:tcPr>
          <w:p w14:paraId="3AC4E87D"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15% sobre el exceso de la fracción básica</w:t>
            </w:r>
          </w:p>
        </w:tc>
      </w:tr>
      <w:tr w:rsidR="00A248FB" w:rsidRPr="00F504C1" w14:paraId="3ED7D208" w14:textId="77777777" w:rsidTr="006778C9">
        <w:trPr>
          <w:trHeight w:val="615"/>
        </w:trPr>
        <w:tc>
          <w:tcPr>
            <w:tcW w:w="1541" w:type="dxa"/>
            <w:tcBorders>
              <w:top w:val="nil"/>
              <w:left w:val="single" w:sz="8" w:space="0" w:color="auto"/>
              <w:bottom w:val="single" w:sz="8" w:space="0" w:color="auto"/>
              <w:right w:val="single" w:sz="4" w:space="0" w:color="auto"/>
            </w:tcBorders>
            <w:shd w:val="clear" w:color="auto" w:fill="auto"/>
            <w:noWrap/>
            <w:vAlign w:val="bottom"/>
            <w:hideMark/>
          </w:tcPr>
          <w:p w14:paraId="41591461"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10´000.001</w:t>
            </w:r>
          </w:p>
        </w:tc>
        <w:tc>
          <w:tcPr>
            <w:tcW w:w="1379" w:type="dxa"/>
            <w:tcBorders>
              <w:top w:val="nil"/>
              <w:left w:val="nil"/>
              <w:bottom w:val="single" w:sz="8" w:space="0" w:color="auto"/>
              <w:right w:val="single" w:sz="4" w:space="0" w:color="auto"/>
            </w:tcBorders>
            <w:shd w:val="clear" w:color="auto" w:fill="auto"/>
            <w:vAlign w:val="bottom"/>
            <w:hideMark/>
          </w:tcPr>
          <w:p w14:paraId="116FA834"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En Adelante</w:t>
            </w:r>
          </w:p>
        </w:tc>
        <w:tc>
          <w:tcPr>
            <w:tcW w:w="2440" w:type="dxa"/>
            <w:tcBorders>
              <w:top w:val="nil"/>
              <w:left w:val="nil"/>
              <w:bottom w:val="single" w:sz="8" w:space="0" w:color="auto"/>
              <w:right w:val="single" w:sz="4" w:space="0" w:color="auto"/>
            </w:tcBorders>
            <w:shd w:val="clear" w:color="auto" w:fill="auto"/>
            <w:noWrap/>
            <w:vAlign w:val="bottom"/>
            <w:hideMark/>
          </w:tcPr>
          <w:p w14:paraId="03949A00"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1´500.000</w:t>
            </w:r>
          </w:p>
        </w:tc>
        <w:tc>
          <w:tcPr>
            <w:tcW w:w="2620" w:type="dxa"/>
            <w:tcBorders>
              <w:top w:val="nil"/>
              <w:left w:val="nil"/>
              <w:bottom w:val="single" w:sz="8" w:space="0" w:color="auto"/>
              <w:right w:val="single" w:sz="8" w:space="0" w:color="auto"/>
            </w:tcBorders>
            <w:shd w:val="clear" w:color="auto" w:fill="auto"/>
            <w:vAlign w:val="bottom"/>
            <w:hideMark/>
          </w:tcPr>
          <w:p w14:paraId="76E4B3EF" w14:textId="77777777" w:rsidR="00A248FB" w:rsidRPr="00F504C1" w:rsidRDefault="00A248FB" w:rsidP="006778C9">
            <w:pPr>
              <w:jc w:val="center"/>
              <w:rPr>
                <w:rFonts w:asciiTheme="minorHAnsi" w:hAnsiTheme="minorHAnsi" w:cstheme="minorHAnsi"/>
                <w:color w:val="000000"/>
                <w:sz w:val="22"/>
                <w:szCs w:val="22"/>
                <w:lang w:eastAsia="es-ES"/>
              </w:rPr>
            </w:pPr>
            <w:r w:rsidRPr="00F504C1">
              <w:rPr>
                <w:rFonts w:asciiTheme="minorHAnsi" w:hAnsiTheme="minorHAnsi" w:cstheme="minorHAnsi"/>
                <w:color w:val="000000"/>
                <w:sz w:val="22"/>
                <w:szCs w:val="22"/>
                <w:lang w:eastAsia="es-ES"/>
              </w:rPr>
              <w:t>17,5% sobre el exceso de la fracción básica</w:t>
            </w:r>
          </w:p>
        </w:tc>
      </w:tr>
    </w:tbl>
    <w:p w14:paraId="78A160A2" w14:textId="77777777" w:rsidR="00A248FB" w:rsidRPr="00F504C1" w:rsidRDefault="00A248FB" w:rsidP="00A248FB">
      <w:pPr>
        <w:pStyle w:val="TableContents"/>
        <w:snapToGrid w:val="0"/>
        <w:jc w:val="both"/>
        <w:rPr>
          <w:rFonts w:asciiTheme="minorHAnsi" w:hAnsiTheme="minorHAnsi" w:cstheme="minorHAnsi"/>
          <w:b/>
          <w:iCs/>
          <w:color w:val="000000"/>
          <w:sz w:val="22"/>
          <w:szCs w:val="22"/>
        </w:rPr>
      </w:pPr>
    </w:p>
    <w:p w14:paraId="62051DFC" w14:textId="77777777" w:rsidR="00A248FB" w:rsidRPr="00F504C1" w:rsidRDefault="00F22685" w:rsidP="00A248FB">
      <w:pPr>
        <w:pStyle w:val="TableContents"/>
        <w:snapToGrid w:val="0"/>
        <w:jc w:val="both"/>
        <w:rPr>
          <w:rFonts w:asciiTheme="minorHAnsi" w:hAnsiTheme="minorHAnsi" w:cstheme="minorHAnsi"/>
          <w:b/>
          <w:iCs/>
          <w:color w:val="000000"/>
          <w:sz w:val="22"/>
          <w:szCs w:val="22"/>
        </w:rPr>
      </w:pPr>
      <w:r w:rsidRPr="00F504C1">
        <w:rPr>
          <w:rFonts w:asciiTheme="minorHAnsi" w:hAnsiTheme="minorHAnsi" w:cstheme="minorHAnsi"/>
          <w:b/>
          <w:iCs/>
          <w:color w:val="000000"/>
          <w:sz w:val="22"/>
          <w:szCs w:val="22"/>
        </w:rPr>
        <w:t>4.1.4</w:t>
      </w:r>
      <w:r w:rsidR="00A248FB" w:rsidRPr="00F504C1">
        <w:rPr>
          <w:rFonts w:asciiTheme="minorHAnsi" w:hAnsiTheme="minorHAnsi" w:cstheme="minorHAnsi"/>
          <w:b/>
          <w:iCs/>
          <w:color w:val="000000"/>
          <w:sz w:val="22"/>
          <w:szCs w:val="22"/>
        </w:rPr>
        <w:t xml:space="preserve"> Verificación de cumplimiento de integridad y requisitos mínimos de la oferta.     </w:t>
      </w:r>
    </w:p>
    <w:p w14:paraId="795C458E" w14:textId="77777777" w:rsidR="00A248FB" w:rsidRPr="00F504C1" w:rsidRDefault="00A248FB" w:rsidP="00A248FB">
      <w:pPr>
        <w:pStyle w:val="TableContents"/>
        <w:snapToGrid w:val="0"/>
        <w:jc w:val="both"/>
        <w:rPr>
          <w:rFonts w:asciiTheme="minorHAnsi" w:hAnsiTheme="minorHAnsi" w:cstheme="minorHAnsi"/>
          <w:i/>
          <w:iCs/>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19"/>
        <w:gridCol w:w="1647"/>
        <w:gridCol w:w="2109"/>
      </w:tblGrid>
      <w:tr w:rsidR="00BC1C2A" w:rsidRPr="00F504C1" w14:paraId="4AF14BE2" w14:textId="77777777" w:rsidTr="00FC3B86">
        <w:tc>
          <w:tcPr>
            <w:tcW w:w="3998" w:type="dxa"/>
            <w:shd w:val="clear" w:color="auto" w:fill="F2F2F2"/>
          </w:tcPr>
          <w:p w14:paraId="63E53FD6" w14:textId="77777777" w:rsidR="00BC1C2A" w:rsidRPr="00F504C1" w:rsidRDefault="00BC1C2A" w:rsidP="00FC3B86">
            <w:pPr>
              <w:jc w:val="center"/>
              <w:rPr>
                <w:rFonts w:asciiTheme="minorHAnsi" w:hAnsiTheme="minorHAnsi" w:cstheme="minorHAnsi"/>
                <w:b/>
                <w:color w:val="000000"/>
                <w:spacing w:val="-3"/>
                <w:sz w:val="22"/>
                <w:szCs w:val="22"/>
              </w:rPr>
            </w:pPr>
            <w:r w:rsidRPr="00F504C1">
              <w:rPr>
                <w:rFonts w:asciiTheme="minorHAnsi" w:hAnsiTheme="minorHAnsi" w:cstheme="minorHAnsi"/>
                <w:b/>
                <w:color w:val="000000"/>
                <w:spacing w:val="-3"/>
                <w:sz w:val="22"/>
                <w:szCs w:val="22"/>
              </w:rPr>
              <w:t>PARÁMETRO</w:t>
            </w:r>
          </w:p>
        </w:tc>
        <w:tc>
          <w:tcPr>
            <w:tcW w:w="1519" w:type="dxa"/>
            <w:shd w:val="clear" w:color="auto" w:fill="F2F2F2"/>
          </w:tcPr>
          <w:p w14:paraId="6CCEDA45" w14:textId="77777777" w:rsidR="00BC1C2A" w:rsidRPr="00F504C1" w:rsidRDefault="00BC1C2A" w:rsidP="00FC3B86">
            <w:pPr>
              <w:jc w:val="center"/>
              <w:rPr>
                <w:rFonts w:asciiTheme="minorHAnsi" w:hAnsiTheme="minorHAnsi" w:cstheme="minorHAnsi"/>
                <w:b/>
                <w:color w:val="000000"/>
                <w:spacing w:val="-3"/>
                <w:sz w:val="22"/>
                <w:szCs w:val="22"/>
              </w:rPr>
            </w:pPr>
            <w:r w:rsidRPr="00F504C1">
              <w:rPr>
                <w:rFonts w:asciiTheme="minorHAnsi" w:hAnsiTheme="minorHAnsi" w:cstheme="minorHAnsi"/>
                <w:b/>
                <w:color w:val="000000"/>
                <w:spacing w:val="-3"/>
                <w:sz w:val="22"/>
                <w:szCs w:val="22"/>
              </w:rPr>
              <w:t>CUMPLE</w:t>
            </w:r>
          </w:p>
        </w:tc>
        <w:tc>
          <w:tcPr>
            <w:tcW w:w="1647" w:type="dxa"/>
            <w:shd w:val="clear" w:color="auto" w:fill="F2F2F2"/>
          </w:tcPr>
          <w:p w14:paraId="569867A0" w14:textId="77777777" w:rsidR="00BC1C2A" w:rsidRPr="00F504C1" w:rsidRDefault="00BC1C2A" w:rsidP="00FC3B86">
            <w:pPr>
              <w:jc w:val="center"/>
              <w:rPr>
                <w:rFonts w:asciiTheme="minorHAnsi" w:hAnsiTheme="minorHAnsi" w:cstheme="minorHAnsi"/>
                <w:b/>
                <w:color w:val="000000"/>
                <w:spacing w:val="-3"/>
                <w:sz w:val="22"/>
                <w:szCs w:val="22"/>
              </w:rPr>
            </w:pPr>
            <w:r w:rsidRPr="00F504C1">
              <w:rPr>
                <w:rFonts w:asciiTheme="minorHAnsi" w:hAnsiTheme="minorHAnsi" w:cstheme="minorHAnsi"/>
                <w:b/>
                <w:color w:val="000000"/>
                <w:spacing w:val="-3"/>
                <w:sz w:val="22"/>
                <w:szCs w:val="22"/>
              </w:rPr>
              <w:t>NO CUMPLE</w:t>
            </w:r>
          </w:p>
        </w:tc>
        <w:tc>
          <w:tcPr>
            <w:tcW w:w="2109" w:type="dxa"/>
            <w:shd w:val="clear" w:color="auto" w:fill="F2F2F2"/>
          </w:tcPr>
          <w:p w14:paraId="2FCC47F5" w14:textId="77777777" w:rsidR="00BC1C2A" w:rsidRPr="00F504C1" w:rsidRDefault="00BC1C2A" w:rsidP="00FC3B86">
            <w:pPr>
              <w:jc w:val="center"/>
              <w:rPr>
                <w:rFonts w:asciiTheme="minorHAnsi" w:hAnsiTheme="minorHAnsi" w:cstheme="minorHAnsi"/>
                <w:b/>
                <w:color w:val="000000"/>
                <w:spacing w:val="-3"/>
                <w:sz w:val="22"/>
                <w:szCs w:val="22"/>
              </w:rPr>
            </w:pPr>
            <w:r w:rsidRPr="00F504C1">
              <w:rPr>
                <w:rFonts w:asciiTheme="minorHAnsi" w:hAnsiTheme="minorHAnsi" w:cstheme="minorHAnsi"/>
                <w:b/>
                <w:color w:val="000000"/>
                <w:spacing w:val="-3"/>
                <w:sz w:val="22"/>
                <w:szCs w:val="22"/>
              </w:rPr>
              <w:t>OBSERVACIONES</w:t>
            </w:r>
          </w:p>
        </w:tc>
      </w:tr>
      <w:tr w:rsidR="00BC1C2A" w:rsidRPr="00F504C1" w14:paraId="05FAF10E" w14:textId="77777777" w:rsidTr="00FC3B86">
        <w:tc>
          <w:tcPr>
            <w:tcW w:w="3998" w:type="dxa"/>
            <w:shd w:val="clear" w:color="auto" w:fill="auto"/>
          </w:tcPr>
          <w:p w14:paraId="25F8FAB0" w14:textId="77777777" w:rsidR="00BC1C2A" w:rsidRPr="00F504C1" w:rsidRDefault="00BC1C2A" w:rsidP="00FC3B86">
            <w:pPr>
              <w:jc w:val="both"/>
              <w:rPr>
                <w:rFonts w:asciiTheme="minorHAnsi" w:hAnsiTheme="minorHAnsi" w:cstheme="minorHAnsi"/>
                <w:bCs/>
                <w:color w:val="FF0000"/>
                <w:sz w:val="22"/>
                <w:szCs w:val="22"/>
              </w:rPr>
            </w:pPr>
            <w:r w:rsidRPr="00F504C1">
              <w:rPr>
                <w:rFonts w:asciiTheme="minorHAnsi" w:hAnsiTheme="minorHAnsi" w:cstheme="minorHAnsi"/>
                <w:color w:val="000000"/>
                <w:spacing w:val="-3"/>
                <w:sz w:val="22"/>
                <w:szCs w:val="22"/>
              </w:rPr>
              <w:t xml:space="preserve">Integridad de la oferta </w:t>
            </w:r>
          </w:p>
        </w:tc>
        <w:tc>
          <w:tcPr>
            <w:tcW w:w="1519" w:type="dxa"/>
            <w:shd w:val="clear" w:color="auto" w:fill="auto"/>
          </w:tcPr>
          <w:p w14:paraId="5BB606C1" w14:textId="77777777" w:rsidR="00BC1C2A" w:rsidRPr="00F504C1" w:rsidRDefault="00BC1C2A" w:rsidP="00FC3B86">
            <w:pPr>
              <w:jc w:val="both"/>
              <w:rPr>
                <w:rFonts w:asciiTheme="minorHAnsi" w:hAnsiTheme="minorHAnsi" w:cstheme="minorHAnsi"/>
                <w:color w:val="000000"/>
                <w:spacing w:val="-3"/>
                <w:sz w:val="22"/>
                <w:szCs w:val="22"/>
              </w:rPr>
            </w:pPr>
          </w:p>
        </w:tc>
        <w:tc>
          <w:tcPr>
            <w:tcW w:w="1647" w:type="dxa"/>
            <w:shd w:val="clear" w:color="auto" w:fill="auto"/>
          </w:tcPr>
          <w:p w14:paraId="712E0BA1" w14:textId="77777777" w:rsidR="00BC1C2A" w:rsidRPr="00F504C1" w:rsidRDefault="00BC1C2A" w:rsidP="00FC3B86">
            <w:pPr>
              <w:jc w:val="both"/>
              <w:rPr>
                <w:rFonts w:asciiTheme="minorHAnsi" w:hAnsiTheme="minorHAnsi" w:cstheme="minorHAnsi"/>
                <w:color w:val="000000"/>
                <w:spacing w:val="-3"/>
                <w:sz w:val="22"/>
                <w:szCs w:val="22"/>
              </w:rPr>
            </w:pPr>
          </w:p>
        </w:tc>
        <w:tc>
          <w:tcPr>
            <w:tcW w:w="2109" w:type="dxa"/>
          </w:tcPr>
          <w:p w14:paraId="0E810073" w14:textId="77777777" w:rsidR="00BC1C2A" w:rsidRPr="00F504C1" w:rsidRDefault="00BC1C2A" w:rsidP="00FC3B86">
            <w:pPr>
              <w:jc w:val="both"/>
              <w:rPr>
                <w:rFonts w:asciiTheme="minorHAnsi" w:hAnsiTheme="minorHAnsi" w:cstheme="minorHAnsi"/>
                <w:color w:val="000000"/>
                <w:spacing w:val="-3"/>
                <w:sz w:val="22"/>
                <w:szCs w:val="22"/>
              </w:rPr>
            </w:pPr>
          </w:p>
        </w:tc>
      </w:tr>
      <w:tr w:rsidR="00BC1C2A" w:rsidRPr="00F504C1" w14:paraId="172375F0" w14:textId="77777777" w:rsidTr="00FC3B86">
        <w:tc>
          <w:tcPr>
            <w:tcW w:w="3998" w:type="dxa"/>
            <w:shd w:val="clear" w:color="auto" w:fill="auto"/>
          </w:tcPr>
          <w:p w14:paraId="06FE5F2F" w14:textId="77777777" w:rsidR="00BC1C2A" w:rsidRPr="00F504C1" w:rsidRDefault="00BC1C2A" w:rsidP="00FC3B86">
            <w:pPr>
              <w:jc w:val="both"/>
              <w:rPr>
                <w:rFonts w:asciiTheme="minorHAnsi" w:hAnsiTheme="minorHAnsi" w:cstheme="minorHAnsi"/>
                <w:bCs/>
                <w:spacing w:val="-3"/>
                <w:sz w:val="22"/>
                <w:szCs w:val="22"/>
                <w:lang w:val="es-ES"/>
              </w:rPr>
            </w:pPr>
            <w:r w:rsidRPr="00F504C1">
              <w:rPr>
                <w:rFonts w:asciiTheme="minorHAnsi" w:hAnsiTheme="minorHAnsi" w:cstheme="minorHAnsi"/>
                <w:bCs/>
                <w:spacing w:val="-3"/>
                <w:sz w:val="22"/>
                <w:szCs w:val="22"/>
                <w:lang w:val="es-ES"/>
              </w:rPr>
              <w:t>Requisitos mínimos</w:t>
            </w:r>
            <w:r w:rsidR="00AA4CD1" w:rsidRPr="00F504C1">
              <w:rPr>
                <w:rFonts w:asciiTheme="minorHAnsi" w:hAnsiTheme="minorHAnsi" w:cstheme="minorHAnsi"/>
                <w:bCs/>
                <w:spacing w:val="-3"/>
                <w:sz w:val="22"/>
                <w:szCs w:val="22"/>
                <w:lang w:val="es-ES"/>
              </w:rPr>
              <w:t xml:space="preserve"> (Anexo 1)</w:t>
            </w:r>
          </w:p>
        </w:tc>
        <w:tc>
          <w:tcPr>
            <w:tcW w:w="1519" w:type="dxa"/>
            <w:shd w:val="clear" w:color="auto" w:fill="auto"/>
          </w:tcPr>
          <w:p w14:paraId="67965148" w14:textId="77777777" w:rsidR="00BC1C2A" w:rsidRPr="00F504C1" w:rsidRDefault="00BC1C2A" w:rsidP="00FC3B86">
            <w:pPr>
              <w:jc w:val="both"/>
              <w:rPr>
                <w:rFonts w:asciiTheme="minorHAnsi" w:hAnsiTheme="minorHAnsi" w:cstheme="minorHAnsi"/>
                <w:spacing w:val="-3"/>
                <w:sz w:val="22"/>
                <w:szCs w:val="22"/>
              </w:rPr>
            </w:pPr>
          </w:p>
        </w:tc>
        <w:tc>
          <w:tcPr>
            <w:tcW w:w="1647" w:type="dxa"/>
            <w:shd w:val="clear" w:color="auto" w:fill="auto"/>
          </w:tcPr>
          <w:p w14:paraId="0CB934BD" w14:textId="77777777" w:rsidR="00BC1C2A" w:rsidRPr="00F504C1" w:rsidRDefault="00BC1C2A" w:rsidP="00FC3B86">
            <w:pPr>
              <w:jc w:val="both"/>
              <w:rPr>
                <w:rFonts w:asciiTheme="minorHAnsi" w:hAnsiTheme="minorHAnsi" w:cstheme="minorHAnsi"/>
                <w:spacing w:val="-3"/>
                <w:sz w:val="22"/>
                <w:szCs w:val="22"/>
              </w:rPr>
            </w:pPr>
          </w:p>
        </w:tc>
        <w:tc>
          <w:tcPr>
            <w:tcW w:w="2109" w:type="dxa"/>
          </w:tcPr>
          <w:p w14:paraId="3828FA9F" w14:textId="77777777" w:rsidR="00BC1C2A" w:rsidRPr="00F504C1" w:rsidRDefault="00BC1C2A" w:rsidP="00FC3B86">
            <w:pPr>
              <w:jc w:val="both"/>
              <w:rPr>
                <w:rFonts w:asciiTheme="minorHAnsi" w:hAnsiTheme="minorHAnsi" w:cstheme="minorHAnsi"/>
                <w:spacing w:val="-3"/>
                <w:sz w:val="22"/>
                <w:szCs w:val="22"/>
              </w:rPr>
            </w:pPr>
          </w:p>
        </w:tc>
      </w:tr>
      <w:tr w:rsidR="00BC1C2A" w:rsidRPr="00F504C1" w14:paraId="341277A5" w14:textId="77777777" w:rsidTr="00FC3B86">
        <w:tc>
          <w:tcPr>
            <w:tcW w:w="3998" w:type="dxa"/>
            <w:shd w:val="clear" w:color="auto" w:fill="auto"/>
          </w:tcPr>
          <w:p w14:paraId="4670394D" w14:textId="77777777" w:rsidR="00BC1C2A" w:rsidRPr="00F504C1" w:rsidRDefault="00BC1C2A" w:rsidP="00F1720B">
            <w:pPr>
              <w:jc w:val="both"/>
              <w:rPr>
                <w:rFonts w:asciiTheme="minorHAnsi" w:hAnsiTheme="minorHAnsi" w:cstheme="minorHAnsi"/>
                <w:color w:val="000000"/>
                <w:spacing w:val="-3"/>
                <w:sz w:val="22"/>
                <w:szCs w:val="22"/>
              </w:rPr>
            </w:pPr>
            <w:r w:rsidRPr="00F504C1">
              <w:rPr>
                <w:rFonts w:asciiTheme="minorHAnsi" w:hAnsiTheme="minorHAnsi" w:cstheme="minorHAnsi"/>
                <w:bCs/>
                <w:color w:val="000000"/>
                <w:spacing w:val="-3"/>
                <w:sz w:val="22"/>
                <w:szCs w:val="22"/>
                <w:lang w:val="es-ES"/>
              </w:rPr>
              <w:t xml:space="preserve">Patrimonio </w:t>
            </w:r>
          </w:p>
        </w:tc>
        <w:tc>
          <w:tcPr>
            <w:tcW w:w="1519" w:type="dxa"/>
            <w:shd w:val="clear" w:color="auto" w:fill="auto"/>
          </w:tcPr>
          <w:p w14:paraId="5A5312E4" w14:textId="77777777" w:rsidR="00BC1C2A" w:rsidRPr="00F504C1" w:rsidRDefault="00BC1C2A" w:rsidP="00FC3B86">
            <w:pPr>
              <w:jc w:val="both"/>
              <w:rPr>
                <w:rFonts w:asciiTheme="minorHAnsi" w:hAnsiTheme="minorHAnsi" w:cstheme="minorHAnsi"/>
                <w:color w:val="000000"/>
                <w:spacing w:val="-3"/>
                <w:sz w:val="22"/>
                <w:szCs w:val="22"/>
              </w:rPr>
            </w:pPr>
          </w:p>
        </w:tc>
        <w:tc>
          <w:tcPr>
            <w:tcW w:w="1647" w:type="dxa"/>
            <w:shd w:val="clear" w:color="auto" w:fill="auto"/>
          </w:tcPr>
          <w:p w14:paraId="40089F74" w14:textId="77777777" w:rsidR="00BC1C2A" w:rsidRPr="00F504C1" w:rsidRDefault="00BC1C2A" w:rsidP="00FC3B86">
            <w:pPr>
              <w:jc w:val="both"/>
              <w:rPr>
                <w:rFonts w:asciiTheme="minorHAnsi" w:hAnsiTheme="minorHAnsi" w:cstheme="minorHAnsi"/>
                <w:color w:val="000000"/>
                <w:spacing w:val="-3"/>
                <w:sz w:val="22"/>
                <w:szCs w:val="22"/>
              </w:rPr>
            </w:pPr>
          </w:p>
        </w:tc>
        <w:tc>
          <w:tcPr>
            <w:tcW w:w="2109" w:type="dxa"/>
          </w:tcPr>
          <w:p w14:paraId="25D9EAD3" w14:textId="77777777" w:rsidR="00BC1C2A" w:rsidRPr="00F504C1" w:rsidRDefault="00BC1C2A" w:rsidP="00FC3B86">
            <w:pPr>
              <w:jc w:val="both"/>
              <w:rPr>
                <w:rFonts w:asciiTheme="minorHAnsi" w:hAnsiTheme="minorHAnsi" w:cstheme="minorHAnsi"/>
                <w:color w:val="000000"/>
                <w:spacing w:val="-3"/>
                <w:sz w:val="22"/>
                <w:szCs w:val="22"/>
              </w:rPr>
            </w:pPr>
          </w:p>
        </w:tc>
      </w:tr>
    </w:tbl>
    <w:p w14:paraId="4384CA5C" w14:textId="77777777" w:rsidR="00A248FB" w:rsidRPr="00F504C1" w:rsidRDefault="00A248FB" w:rsidP="00A248FB">
      <w:pPr>
        <w:pStyle w:val="TableContents"/>
        <w:snapToGrid w:val="0"/>
        <w:jc w:val="both"/>
        <w:rPr>
          <w:rFonts w:asciiTheme="minorHAnsi" w:hAnsiTheme="minorHAnsi" w:cstheme="minorHAnsi"/>
          <w:i/>
          <w:iCs/>
          <w:color w:val="000000"/>
          <w:sz w:val="22"/>
          <w:szCs w:val="22"/>
        </w:rPr>
      </w:pPr>
    </w:p>
    <w:p w14:paraId="585407F5" w14:textId="05D809CC" w:rsidR="00A248FB" w:rsidRPr="00F504C1" w:rsidRDefault="00A248FB" w:rsidP="00A248FB">
      <w:pPr>
        <w:pStyle w:val="TableContents"/>
        <w:snapToGrid w:val="0"/>
        <w:jc w:val="both"/>
        <w:rPr>
          <w:rFonts w:asciiTheme="minorHAnsi" w:hAnsiTheme="minorHAnsi" w:cstheme="minorHAnsi"/>
          <w:color w:val="000000"/>
          <w:spacing w:val="-3"/>
          <w:sz w:val="22"/>
          <w:szCs w:val="22"/>
          <w:lang w:val="es-ES"/>
        </w:rPr>
      </w:pPr>
      <w:r w:rsidRPr="00F504C1">
        <w:rPr>
          <w:rFonts w:asciiTheme="minorHAnsi" w:hAnsiTheme="minorHAnsi" w:cstheme="minorHAnsi"/>
          <w:color w:val="000000"/>
          <w:spacing w:val="-3"/>
          <w:sz w:val="22"/>
          <w:szCs w:val="22"/>
          <w:lang w:val="es-ES"/>
        </w:rPr>
        <w:t xml:space="preserve">Aquellas ofertas que cumplan integralmente con </w:t>
      </w:r>
      <w:r w:rsidR="00D638EC" w:rsidRPr="00F504C1">
        <w:rPr>
          <w:rFonts w:asciiTheme="minorHAnsi" w:hAnsiTheme="minorHAnsi" w:cstheme="minorHAnsi"/>
          <w:color w:val="000000"/>
          <w:spacing w:val="-3"/>
          <w:sz w:val="22"/>
          <w:szCs w:val="22"/>
          <w:lang w:val="es-ES"/>
        </w:rPr>
        <w:t xml:space="preserve">la integridad de la oferta, patrimonio </w:t>
      </w:r>
      <w:r w:rsidR="00AA4CD1" w:rsidRPr="00F504C1">
        <w:rPr>
          <w:rFonts w:asciiTheme="minorHAnsi" w:hAnsiTheme="minorHAnsi" w:cstheme="minorHAnsi"/>
          <w:color w:val="000000"/>
          <w:spacing w:val="-3"/>
          <w:sz w:val="22"/>
          <w:szCs w:val="22"/>
          <w:lang w:val="es-ES"/>
        </w:rPr>
        <w:t xml:space="preserve">y los requisitos </w:t>
      </w:r>
      <w:r w:rsidRPr="00F504C1">
        <w:rPr>
          <w:rFonts w:asciiTheme="minorHAnsi" w:hAnsiTheme="minorHAnsi" w:cstheme="minorHAnsi"/>
          <w:color w:val="000000"/>
          <w:spacing w:val="-3"/>
          <w:sz w:val="22"/>
          <w:szCs w:val="22"/>
          <w:lang w:val="es-ES"/>
        </w:rPr>
        <w:t>mínimos, pasarán a la etapa de evaluación de ofertas con puntaje, caso contrario serán descalificadas.</w:t>
      </w:r>
    </w:p>
    <w:p w14:paraId="2AC2285C" w14:textId="77777777" w:rsidR="00340EED" w:rsidRPr="00F504C1" w:rsidRDefault="00340EED" w:rsidP="00A248FB">
      <w:pPr>
        <w:tabs>
          <w:tab w:val="left" w:pos="621"/>
        </w:tabs>
        <w:autoSpaceDN/>
        <w:ind w:right="45"/>
        <w:jc w:val="both"/>
        <w:textAlignment w:val="auto"/>
        <w:rPr>
          <w:rFonts w:asciiTheme="minorHAnsi" w:hAnsiTheme="minorHAnsi" w:cstheme="minorHAnsi"/>
          <w:sz w:val="22"/>
          <w:szCs w:val="22"/>
          <w:lang w:eastAsia="es-EC"/>
        </w:rPr>
      </w:pPr>
    </w:p>
    <w:p w14:paraId="7593098A" w14:textId="160D1F8C" w:rsidR="00A248FB" w:rsidRPr="00F504C1" w:rsidRDefault="006E1C2B" w:rsidP="00A248FB">
      <w:pPr>
        <w:suppressAutoHyphens w:val="0"/>
        <w:jc w:val="both"/>
        <w:rPr>
          <w:rFonts w:asciiTheme="minorHAnsi" w:hAnsiTheme="minorHAnsi" w:cstheme="minorHAnsi"/>
          <w:b/>
          <w:color w:val="000000"/>
          <w:sz w:val="22"/>
          <w:szCs w:val="22"/>
        </w:rPr>
      </w:pPr>
      <w:r w:rsidRPr="00F504C1">
        <w:rPr>
          <w:rFonts w:asciiTheme="minorHAnsi" w:hAnsiTheme="minorHAnsi" w:cstheme="minorHAnsi"/>
          <w:b/>
          <w:color w:val="000000"/>
          <w:sz w:val="22"/>
          <w:szCs w:val="22"/>
        </w:rPr>
        <w:t>4.1.5 Información</w:t>
      </w:r>
      <w:r w:rsidR="00A248FB" w:rsidRPr="00F504C1">
        <w:rPr>
          <w:rFonts w:asciiTheme="minorHAnsi" w:hAnsiTheme="minorHAnsi" w:cstheme="minorHAnsi"/>
          <w:b/>
          <w:color w:val="000000"/>
          <w:sz w:val="22"/>
          <w:szCs w:val="22"/>
        </w:rPr>
        <w:t xml:space="preserve"> financiera de referencia</w:t>
      </w:r>
    </w:p>
    <w:p w14:paraId="24E1F536" w14:textId="77777777" w:rsidR="00A248FB" w:rsidRPr="00F504C1" w:rsidRDefault="00A248FB" w:rsidP="00A248FB">
      <w:pPr>
        <w:suppressAutoHyphens w:val="0"/>
        <w:jc w:val="both"/>
        <w:rPr>
          <w:rFonts w:asciiTheme="minorHAnsi" w:hAnsiTheme="minorHAnsi" w:cstheme="minorHAnsi"/>
          <w:b/>
          <w:color w:val="000000"/>
          <w:sz w:val="22"/>
          <w:szCs w:val="22"/>
        </w:rPr>
      </w:pPr>
    </w:p>
    <w:p w14:paraId="0B88D8AF" w14:textId="77777777" w:rsidR="00A248FB" w:rsidRPr="00F504C1" w:rsidRDefault="00A248FB" w:rsidP="00A248FB">
      <w:pPr>
        <w:suppressAutoHyphens w:val="0"/>
        <w:jc w:val="both"/>
        <w:rPr>
          <w:rFonts w:asciiTheme="minorHAnsi" w:hAnsiTheme="minorHAnsi" w:cstheme="minorHAnsi"/>
          <w:color w:val="000000"/>
          <w:sz w:val="22"/>
          <w:szCs w:val="22"/>
        </w:rPr>
      </w:pPr>
      <w:r w:rsidRPr="00F504C1">
        <w:rPr>
          <w:rFonts w:asciiTheme="minorHAnsi" w:hAnsiTheme="minorHAnsi" w:cstheme="minorHAnsi"/>
          <w:b/>
          <w:color w:val="000000"/>
          <w:sz w:val="22"/>
          <w:szCs w:val="22"/>
        </w:rPr>
        <w:t>Análisis de Índices Financieros</w:t>
      </w:r>
      <w:r w:rsidRPr="00F504C1">
        <w:rPr>
          <w:rFonts w:asciiTheme="minorHAnsi" w:hAnsiTheme="minorHAnsi" w:cstheme="minorHAnsi"/>
          <w:color w:val="000000"/>
          <w:sz w:val="22"/>
          <w:szCs w:val="22"/>
        </w:rPr>
        <w:t xml:space="preserve">: </w:t>
      </w:r>
    </w:p>
    <w:p w14:paraId="1BED70AB" w14:textId="77777777" w:rsidR="00A248FB" w:rsidRPr="00F504C1" w:rsidRDefault="00A248FB" w:rsidP="00A248FB">
      <w:pPr>
        <w:suppressAutoHyphens w:val="0"/>
        <w:jc w:val="both"/>
        <w:rPr>
          <w:rFonts w:asciiTheme="minorHAnsi" w:hAnsiTheme="minorHAnsi" w:cstheme="minorHAnsi"/>
          <w:color w:val="000000"/>
          <w:sz w:val="22"/>
          <w:szCs w:val="22"/>
        </w:rPr>
      </w:pPr>
    </w:p>
    <w:p w14:paraId="7F080158" w14:textId="77777777" w:rsidR="00A248FB" w:rsidRPr="00F504C1" w:rsidRDefault="00A248FB" w:rsidP="00A248FB">
      <w:pPr>
        <w:pStyle w:val="Textbody"/>
        <w:tabs>
          <w:tab w:val="left" w:pos="621"/>
        </w:tabs>
        <w:jc w:val="both"/>
        <w:rPr>
          <w:rFonts w:asciiTheme="minorHAnsi" w:eastAsia="Calibri" w:hAnsiTheme="minorHAnsi" w:cstheme="minorHAnsi"/>
          <w:sz w:val="22"/>
          <w:szCs w:val="22"/>
          <w:lang w:eastAsia="en-US"/>
        </w:rPr>
      </w:pPr>
      <w:r w:rsidRPr="00F504C1">
        <w:rPr>
          <w:rFonts w:asciiTheme="minorHAnsi" w:eastAsia="Calibri" w:hAnsiTheme="minorHAnsi" w:cstheme="minorHAnsi"/>
          <w:sz w:val="22"/>
          <w:szCs w:val="22"/>
          <w:lang w:eastAsia="en-US"/>
        </w:rPr>
        <w:t xml:space="preserve">Se calificarán los índices financieros en función del Estado de Situación Financiera debidamente legalizado por el Servicio de Rentas Internas (SRI) o Superintendencia de Compañías del último ejercicio fiscal del año anterior consecutivo. </w:t>
      </w:r>
    </w:p>
    <w:p w14:paraId="71289A22" w14:textId="77777777" w:rsidR="00A248FB" w:rsidRPr="00F504C1" w:rsidRDefault="00A248FB" w:rsidP="00A248FB">
      <w:pPr>
        <w:pStyle w:val="Textbody"/>
        <w:tabs>
          <w:tab w:val="left" w:pos="621"/>
        </w:tabs>
        <w:jc w:val="both"/>
        <w:rPr>
          <w:rFonts w:asciiTheme="minorHAnsi" w:eastAsia="Calibri" w:hAnsiTheme="minorHAnsi" w:cstheme="minorHAnsi"/>
          <w:sz w:val="22"/>
          <w:szCs w:val="22"/>
          <w:lang w:eastAsia="en-US"/>
        </w:rPr>
      </w:pPr>
      <w:r w:rsidRPr="00F504C1">
        <w:rPr>
          <w:rFonts w:asciiTheme="minorHAnsi" w:eastAsia="Calibri" w:hAnsiTheme="minorHAnsi" w:cstheme="minorHAnsi"/>
          <w:sz w:val="22"/>
          <w:szCs w:val="22"/>
          <w:lang w:eastAsia="en-US"/>
        </w:rPr>
        <w:t>Para el caso de oferentes españoles, los índices se obtendrán a partir de los estados financieros (balance y estado de resultados) auditados conforme a la normativa española, apostillados y corresponderán al ejercicio fiscal más cercano a la fecha de presentación de la oferta.</w:t>
      </w:r>
    </w:p>
    <w:p w14:paraId="3DADEC49" w14:textId="377DF684" w:rsidR="00A248FB" w:rsidRPr="00F504C1" w:rsidRDefault="00A248FB" w:rsidP="00A248FB">
      <w:pPr>
        <w:pStyle w:val="Textbody"/>
        <w:tabs>
          <w:tab w:val="left" w:pos="621"/>
        </w:tabs>
        <w:jc w:val="both"/>
        <w:rPr>
          <w:rFonts w:asciiTheme="minorHAnsi" w:eastAsia="Calibri" w:hAnsiTheme="minorHAnsi" w:cstheme="minorHAnsi"/>
          <w:sz w:val="22"/>
          <w:szCs w:val="22"/>
          <w:lang w:eastAsia="en-US"/>
        </w:rPr>
      </w:pPr>
      <w:r w:rsidRPr="00F504C1">
        <w:rPr>
          <w:rFonts w:asciiTheme="minorHAnsi" w:eastAsia="Calibri" w:hAnsiTheme="minorHAnsi" w:cstheme="minorHAnsi"/>
          <w:sz w:val="22"/>
          <w:szCs w:val="22"/>
          <w:lang w:eastAsia="en-US"/>
        </w:rPr>
        <w:t xml:space="preserve">- Índice de Solvencia: Activo </w:t>
      </w:r>
      <w:r w:rsidR="006E1C2B" w:rsidRPr="00F504C1">
        <w:rPr>
          <w:rFonts w:asciiTheme="minorHAnsi" w:eastAsia="Calibri" w:hAnsiTheme="minorHAnsi" w:cstheme="minorHAnsi"/>
          <w:sz w:val="22"/>
          <w:szCs w:val="22"/>
          <w:lang w:eastAsia="en-US"/>
        </w:rPr>
        <w:t>Corriente / Pasivo</w:t>
      </w:r>
      <w:r w:rsidRPr="00F504C1">
        <w:rPr>
          <w:rFonts w:asciiTheme="minorHAnsi" w:eastAsia="Calibri" w:hAnsiTheme="minorHAnsi" w:cstheme="minorHAnsi"/>
          <w:sz w:val="22"/>
          <w:szCs w:val="22"/>
          <w:lang w:eastAsia="en-US"/>
        </w:rPr>
        <w:t xml:space="preserve"> Corriente &gt;= 1</w:t>
      </w:r>
      <w:r w:rsidRPr="00F504C1">
        <w:rPr>
          <w:rFonts w:asciiTheme="minorHAnsi" w:eastAsia="Calibri" w:hAnsiTheme="minorHAnsi" w:cstheme="minorHAnsi"/>
          <w:sz w:val="22"/>
          <w:szCs w:val="22"/>
          <w:lang w:eastAsia="en-US"/>
        </w:rPr>
        <w:tab/>
      </w:r>
    </w:p>
    <w:p w14:paraId="544E6F94" w14:textId="4B9E71A4" w:rsidR="00A248FB" w:rsidRPr="00F504C1" w:rsidRDefault="00A248FB" w:rsidP="00A248FB">
      <w:pPr>
        <w:pStyle w:val="Textbody"/>
        <w:tabs>
          <w:tab w:val="left" w:pos="621"/>
        </w:tabs>
        <w:jc w:val="both"/>
        <w:rPr>
          <w:rFonts w:asciiTheme="minorHAnsi" w:eastAsia="Calibri" w:hAnsiTheme="minorHAnsi" w:cstheme="minorHAnsi"/>
          <w:sz w:val="22"/>
          <w:szCs w:val="22"/>
          <w:lang w:eastAsia="en-US"/>
        </w:rPr>
      </w:pPr>
      <w:r w:rsidRPr="00F504C1">
        <w:rPr>
          <w:rFonts w:asciiTheme="minorHAnsi" w:eastAsia="Calibri" w:hAnsiTheme="minorHAnsi" w:cstheme="minorHAnsi"/>
          <w:sz w:val="22"/>
          <w:szCs w:val="22"/>
          <w:lang w:eastAsia="en-US"/>
        </w:rPr>
        <w:t xml:space="preserve">- Índice de Endeudamiento: Pasivo Total / </w:t>
      </w:r>
      <w:r w:rsidR="006E1C2B" w:rsidRPr="00F504C1">
        <w:rPr>
          <w:rFonts w:asciiTheme="minorHAnsi" w:eastAsia="Calibri" w:hAnsiTheme="minorHAnsi" w:cstheme="minorHAnsi"/>
          <w:sz w:val="22"/>
          <w:szCs w:val="22"/>
          <w:lang w:eastAsia="en-US"/>
        </w:rPr>
        <w:t>Patrimonio &lt; 1</w:t>
      </w:r>
      <w:r w:rsidRPr="00F504C1">
        <w:rPr>
          <w:rFonts w:asciiTheme="minorHAnsi" w:eastAsia="Calibri" w:hAnsiTheme="minorHAnsi" w:cstheme="minorHAnsi"/>
          <w:sz w:val="22"/>
          <w:szCs w:val="22"/>
          <w:lang w:eastAsia="en-US"/>
        </w:rPr>
        <w:t xml:space="preserve">       </w:t>
      </w:r>
    </w:p>
    <w:p w14:paraId="17B43859" w14:textId="77777777" w:rsidR="00A248FB" w:rsidRPr="00F504C1" w:rsidRDefault="00A248FB" w:rsidP="00A248FB">
      <w:pPr>
        <w:pStyle w:val="Standard"/>
        <w:tabs>
          <w:tab w:val="left" w:pos="0"/>
        </w:tabs>
        <w:ind w:right="-119"/>
        <w:jc w:val="both"/>
        <w:rPr>
          <w:rFonts w:asciiTheme="minorHAnsi" w:hAnsiTheme="minorHAnsi" w:cstheme="minorHAnsi"/>
          <w:bCs/>
          <w:color w:val="000000"/>
          <w:spacing w:val="-3"/>
          <w:sz w:val="22"/>
          <w:szCs w:val="22"/>
          <w:lang w:val="es-ES"/>
        </w:rPr>
      </w:pPr>
      <w:r w:rsidRPr="00F504C1">
        <w:rPr>
          <w:rFonts w:asciiTheme="minorHAnsi" w:hAnsiTheme="minorHAnsi" w:cstheme="minorHAnsi"/>
          <w:bCs/>
          <w:color w:val="000000"/>
          <w:spacing w:val="-3"/>
          <w:sz w:val="22"/>
          <w:szCs w:val="22"/>
          <w:lang w:val="es-ES"/>
        </w:rPr>
        <w:t xml:space="preserve">Para el caso de los compromisos de asociación o consorcio, se calificará de acuerdo a lo estipulado en la Resolución No. </w:t>
      </w:r>
      <w:r w:rsidR="00DA6446" w:rsidRPr="00F504C1">
        <w:rPr>
          <w:rFonts w:asciiTheme="minorHAnsi" w:hAnsiTheme="minorHAnsi" w:cstheme="minorHAnsi"/>
          <w:bCs/>
          <w:color w:val="000000"/>
          <w:spacing w:val="-3"/>
          <w:sz w:val="22"/>
          <w:szCs w:val="22"/>
          <w:lang w:val="es-ES"/>
        </w:rPr>
        <w:t>SERCOP-2016-0000072</w:t>
      </w:r>
      <w:r w:rsidRPr="00F504C1">
        <w:rPr>
          <w:rFonts w:asciiTheme="minorHAnsi" w:hAnsiTheme="minorHAnsi" w:cstheme="minorHAnsi"/>
          <w:bCs/>
          <w:color w:val="000000"/>
          <w:spacing w:val="-3"/>
          <w:sz w:val="22"/>
          <w:szCs w:val="22"/>
          <w:lang w:val="es-ES"/>
        </w:rPr>
        <w:t xml:space="preserve">. En consecuencia, no se descalificarán las ofertas asociativas o consorciadas por el hecho de que uno de sus integrantes, individualmente considerado, no cumpla con algún parámetro evaluable. </w:t>
      </w:r>
    </w:p>
    <w:p w14:paraId="77E27DC1" w14:textId="77777777" w:rsidR="00A248FB" w:rsidRPr="00F504C1" w:rsidRDefault="00A248FB" w:rsidP="00A248FB">
      <w:pPr>
        <w:tabs>
          <w:tab w:val="left" w:pos="621"/>
        </w:tabs>
        <w:autoSpaceDN/>
        <w:ind w:right="45"/>
        <w:jc w:val="both"/>
        <w:textAlignment w:val="auto"/>
        <w:rPr>
          <w:rFonts w:asciiTheme="minorHAnsi" w:hAnsiTheme="minorHAnsi" w:cstheme="minorHAnsi"/>
          <w:sz w:val="22"/>
          <w:szCs w:val="22"/>
          <w:lang w:eastAsia="es-EC"/>
        </w:rPr>
      </w:pPr>
    </w:p>
    <w:p w14:paraId="730B1900" w14:textId="77777777" w:rsidR="006A0BE3" w:rsidRDefault="00A248FB" w:rsidP="00A248FB">
      <w:pPr>
        <w:pStyle w:val="Standard"/>
        <w:tabs>
          <w:tab w:val="left" w:pos="0"/>
        </w:tabs>
        <w:ind w:right="-119"/>
        <w:jc w:val="both"/>
        <w:rPr>
          <w:rFonts w:asciiTheme="minorHAnsi" w:hAnsiTheme="minorHAnsi" w:cstheme="minorHAnsi"/>
          <w:b/>
          <w:bCs/>
          <w:color w:val="000000"/>
          <w:spacing w:val="-3"/>
          <w:sz w:val="22"/>
          <w:szCs w:val="22"/>
          <w:lang w:val="es-ES"/>
        </w:rPr>
      </w:pPr>
      <w:r w:rsidRPr="00F504C1">
        <w:rPr>
          <w:rFonts w:asciiTheme="minorHAnsi" w:hAnsiTheme="minorHAnsi" w:cstheme="minorHAnsi"/>
          <w:b/>
          <w:bCs/>
          <w:color w:val="000000"/>
          <w:spacing w:val="-3"/>
          <w:sz w:val="22"/>
          <w:szCs w:val="22"/>
          <w:lang w:val="es-ES"/>
        </w:rPr>
        <w:t>4.2 Evaluación por puntaje:</w:t>
      </w:r>
    </w:p>
    <w:p w14:paraId="06E85570" w14:textId="77777777" w:rsidR="006A0BE3" w:rsidRDefault="006A0BE3" w:rsidP="00A248FB">
      <w:pPr>
        <w:pStyle w:val="Standard"/>
        <w:tabs>
          <w:tab w:val="left" w:pos="0"/>
        </w:tabs>
        <w:ind w:right="-119"/>
        <w:jc w:val="both"/>
        <w:rPr>
          <w:rFonts w:asciiTheme="minorHAnsi" w:hAnsiTheme="minorHAnsi" w:cstheme="minorHAnsi"/>
          <w:b/>
          <w:bCs/>
          <w:color w:val="000000"/>
          <w:spacing w:val="-3"/>
          <w:sz w:val="22"/>
          <w:szCs w:val="22"/>
          <w:lang w:val="es-ES"/>
        </w:rPr>
      </w:pPr>
    </w:p>
    <w:p w14:paraId="46FF43A2" w14:textId="1A225AB1" w:rsidR="00340EED" w:rsidRPr="00F504C1" w:rsidRDefault="00A248FB" w:rsidP="00A248FB">
      <w:pPr>
        <w:pStyle w:val="Standard"/>
        <w:tabs>
          <w:tab w:val="left" w:pos="0"/>
        </w:tabs>
        <w:ind w:right="-119"/>
        <w:jc w:val="both"/>
        <w:rPr>
          <w:rFonts w:asciiTheme="minorHAnsi" w:hAnsiTheme="minorHAnsi" w:cstheme="minorHAnsi"/>
          <w:sz w:val="22"/>
          <w:szCs w:val="22"/>
        </w:rPr>
      </w:pPr>
      <w:r w:rsidRPr="00F504C1">
        <w:rPr>
          <w:rFonts w:asciiTheme="minorHAnsi" w:hAnsiTheme="minorHAnsi" w:cstheme="minorHAnsi"/>
          <w:bCs/>
          <w:color w:val="000000"/>
          <w:spacing w:val="-3"/>
          <w:sz w:val="22"/>
          <w:szCs w:val="22"/>
          <w:lang w:val="es-ES"/>
        </w:rPr>
        <w:t>Solo las ofertas que cumplan con la integridad de la oferta, los requisitos mínimos y el patrimonio (personas jurídicas) serán objeto de evaluación por puntaje.</w:t>
      </w:r>
    </w:p>
    <w:p w14:paraId="49D274B1" w14:textId="77777777" w:rsidR="00A248FB" w:rsidRPr="00F504C1" w:rsidRDefault="00A248FB" w:rsidP="00A248FB">
      <w:pPr>
        <w:tabs>
          <w:tab w:val="left" w:pos="621"/>
        </w:tabs>
        <w:autoSpaceDN/>
        <w:ind w:right="45"/>
        <w:jc w:val="both"/>
        <w:textAlignment w:val="auto"/>
        <w:rPr>
          <w:rFonts w:asciiTheme="minorHAnsi" w:hAnsiTheme="minorHAnsi" w:cstheme="minorHAnsi"/>
          <w:sz w:val="22"/>
          <w:szCs w:val="22"/>
          <w:lang w:eastAsia="es-EC"/>
        </w:rPr>
      </w:pPr>
    </w:p>
    <w:p w14:paraId="29D39826" w14:textId="783597ED" w:rsidR="00980800" w:rsidRPr="00F504C1" w:rsidRDefault="00A848F2" w:rsidP="00980800">
      <w:pPr>
        <w:pStyle w:val="Standard"/>
        <w:rPr>
          <w:rFonts w:asciiTheme="minorHAnsi" w:hAnsiTheme="minorHAnsi" w:cstheme="minorHAnsi"/>
          <w:b/>
          <w:bCs/>
          <w:sz w:val="22"/>
          <w:szCs w:val="22"/>
          <w:lang w:val="es-ES"/>
        </w:rPr>
      </w:pPr>
      <w:r w:rsidRPr="00F504C1">
        <w:rPr>
          <w:rFonts w:asciiTheme="minorHAnsi" w:hAnsiTheme="minorHAnsi" w:cstheme="minorHAnsi"/>
          <w:b/>
          <w:bCs/>
          <w:sz w:val="22"/>
          <w:szCs w:val="22"/>
          <w:lang w:val="es-ES"/>
        </w:rPr>
        <w:t>4.</w:t>
      </w:r>
      <w:r w:rsidR="00F22685" w:rsidRPr="00F504C1">
        <w:rPr>
          <w:rFonts w:asciiTheme="minorHAnsi" w:hAnsiTheme="minorHAnsi" w:cstheme="minorHAnsi"/>
          <w:b/>
          <w:bCs/>
          <w:sz w:val="22"/>
          <w:szCs w:val="22"/>
          <w:lang w:val="es-ES"/>
        </w:rPr>
        <w:t>2</w:t>
      </w:r>
      <w:r w:rsidRPr="00F504C1">
        <w:rPr>
          <w:rFonts w:asciiTheme="minorHAnsi" w:hAnsiTheme="minorHAnsi" w:cstheme="minorHAnsi"/>
          <w:b/>
          <w:bCs/>
          <w:sz w:val="22"/>
          <w:szCs w:val="22"/>
          <w:lang w:val="es-ES"/>
        </w:rPr>
        <w:t>.</w:t>
      </w:r>
      <w:r w:rsidR="00F22685" w:rsidRPr="00F504C1">
        <w:rPr>
          <w:rFonts w:asciiTheme="minorHAnsi" w:hAnsiTheme="minorHAnsi" w:cstheme="minorHAnsi"/>
          <w:b/>
          <w:bCs/>
          <w:sz w:val="22"/>
          <w:szCs w:val="22"/>
          <w:lang w:val="es-ES"/>
        </w:rPr>
        <w:t>1</w:t>
      </w:r>
      <w:r w:rsidR="00C351CC" w:rsidRPr="00F504C1">
        <w:rPr>
          <w:rFonts w:asciiTheme="minorHAnsi" w:hAnsiTheme="minorHAnsi" w:cstheme="minorHAnsi"/>
          <w:b/>
          <w:bCs/>
          <w:sz w:val="22"/>
          <w:szCs w:val="22"/>
          <w:lang w:val="es-ES"/>
        </w:rPr>
        <w:t xml:space="preserve"> Experiencia general </w:t>
      </w:r>
      <w:r w:rsidR="00D638EC" w:rsidRPr="00F504C1">
        <w:rPr>
          <w:rFonts w:asciiTheme="minorHAnsi" w:hAnsiTheme="minorHAnsi" w:cstheme="minorHAnsi"/>
          <w:b/>
          <w:bCs/>
          <w:sz w:val="22"/>
          <w:szCs w:val="22"/>
          <w:lang w:val="es-ES"/>
        </w:rPr>
        <w:t xml:space="preserve">mínima </w:t>
      </w:r>
    </w:p>
    <w:p w14:paraId="7EF4F8A6" w14:textId="716C07B8" w:rsidR="009F22B5" w:rsidRPr="00F504C1" w:rsidRDefault="009F22B5" w:rsidP="00980800">
      <w:pPr>
        <w:pStyle w:val="Standard"/>
        <w:rPr>
          <w:rFonts w:asciiTheme="minorHAnsi" w:hAnsiTheme="minorHAnsi" w:cstheme="minorHAnsi"/>
          <w:b/>
          <w:bCs/>
          <w:sz w:val="22"/>
          <w:szCs w:val="22"/>
          <w:lang w:val="es-ES"/>
        </w:rPr>
      </w:pPr>
    </w:p>
    <w:p w14:paraId="01FBCFBA" w14:textId="069CF161" w:rsidR="009F22B5" w:rsidRPr="00F504C1" w:rsidRDefault="009F22B5" w:rsidP="009F22B5">
      <w:pPr>
        <w:pStyle w:val="Standard"/>
        <w:jc w:val="both"/>
        <w:rPr>
          <w:rFonts w:asciiTheme="minorHAnsi" w:hAnsiTheme="minorHAnsi" w:cstheme="minorHAnsi"/>
          <w:sz w:val="21"/>
          <w:szCs w:val="21"/>
        </w:rPr>
      </w:pPr>
      <w:r w:rsidRPr="00F504C1">
        <w:rPr>
          <w:rFonts w:asciiTheme="minorHAnsi" w:hAnsiTheme="minorHAnsi" w:cstheme="minorHAnsi"/>
          <w:sz w:val="21"/>
          <w:szCs w:val="21"/>
        </w:rPr>
        <w:t xml:space="preserve">Los oferentes deberán demostrar su experiencia en los últimos seis (6) años, Venta e instalación </w:t>
      </w:r>
      <w:r w:rsidR="002122E3" w:rsidRPr="00F504C1">
        <w:rPr>
          <w:rFonts w:asciiTheme="minorHAnsi" w:hAnsiTheme="minorHAnsi" w:cstheme="minorHAnsi"/>
          <w:sz w:val="21"/>
          <w:szCs w:val="21"/>
        </w:rPr>
        <w:t xml:space="preserve">de </w:t>
      </w:r>
      <w:r w:rsidRPr="00F504C1">
        <w:rPr>
          <w:rFonts w:asciiTheme="minorHAnsi" w:hAnsiTheme="minorHAnsi" w:cstheme="minorHAnsi"/>
          <w:sz w:val="21"/>
          <w:szCs w:val="21"/>
        </w:rPr>
        <w:t>equipamiento,</w:t>
      </w:r>
      <w:r w:rsidR="00B938CA" w:rsidRPr="00F504C1">
        <w:rPr>
          <w:rFonts w:asciiTheme="minorHAnsi" w:hAnsiTheme="minorHAnsi" w:cstheme="minorHAnsi"/>
          <w:sz w:val="21"/>
          <w:szCs w:val="21"/>
        </w:rPr>
        <w:t xml:space="preserve"> en instituciones públicas o privadas,</w:t>
      </w:r>
      <w:r w:rsidRPr="00F504C1">
        <w:rPr>
          <w:rFonts w:asciiTheme="minorHAnsi" w:hAnsiTheme="minorHAnsi" w:cstheme="minorHAnsi"/>
          <w:sz w:val="21"/>
          <w:szCs w:val="21"/>
        </w:rPr>
        <w:t xml:space="preserve"> para ello deberá presentar como mínimo 2 certificados, contratos o actas de entrega recepción definitivas, en las que se evidencie fecha del cumplimiento de las obligaciones contraídas, monto del contrato y tipo de equipamiento, entre otros; cuyo monto individual sea igual o superior a US$</w:t>
      </w:r>
      <w:r w:rsidR="00B938CA" w:rsidRPr="00F504C1">
        <w:rPr>
          <w:rFonts w:asciiTheme="minorHAnsi" w:hAnsiTheme="minorHAnsi" w:cstheme="minorHAnsi"/>
          <w:sz w:val="21"/>
          <w:szCs w:val="21"/>
        </w:rPr>
        <w:t xml:space="preserve">631,952.53 </w:t>
      </w:r>
      <w:r w:rsidRPr="00F504C1">
        <w:rPr>
          <w:rFonts w:asciiTheme="minorHAnsi" w:hAnsiTheme="minorHAnsi" w:cstheme="minorHAnsi"/>
          <w:sz w:val="21"/>
          <w:szCs w:val="21"/>
        </w:rPr>
        <w:t>(</w:t>
      </w:r>
      <w:r w:rsidR="009A5B90" w:rsidRPr="00F504C1">
        <w:rPr>
          <w:rFonts w:asciiTheme="minorHAnsi" w:hAnsiTheme="minorHAnsi" w:cstheme="minorHAnsi"/>
          <w:sz w:val="21"/>
          <w:szCs w:val="21"/>
        </w:rPr>
        <w:t>Se</w:t>
      </w:r>
      <w:r w:rsidR="00B938CA" w:rsidRPr="00F504C1">
        <w:rPr>
          <w:rFonts w:asciiTheme="minorHAnsi" w:hAnsiTheme="minorHAnsi" w:cstheme="minorHAnsi"/>
          <w:sz w:val="21"/>
          <w:szCs w:val="21"/>
        </w:rPr>
        <w:t>iscientos Treinta y Un</w:t>
      </w:r>
      <w:r w:rsidR="009A5B90" w:rsidRPr="00F504C1">
        <w:rPr>
          <w:rFonts w:asciiTheme="minorHAnsi" w:hAnsiTheme="minorHAnsi" w:cstheme="minorHAnsi"/>
          <w:sz w:val="21"/>
          <w:szCs w:val="21"/>
        </w:rPr>
        <w:t xml:space="preserve"> M</w:t>
      </w:r>
      <w:r w:rsidRPr="00F504C1">
        <w:rPr>
          <w:rFonts w:asciiTheme="minorHAnsi" w:hAnsiTheme="minorHAnsi" w:cstheme="minorHAnsi"/>
          <w:sz w:val="21"/>
          <w:szCs w:val="21"/>
        </w:rPr>
        <w:t xml:space="preserve">il </w:t>
      </w:r>
      <w:r w:rsidR="00B938CA" w:rsidRPr="00F504C1">
        <w:rPr>
          <w:rFonts w:asciiTheme="minorHAnsi" w:hAnsiTheme="minorHAnsi" w:cstheme="minorHAnsi"/>
          <w:sz w:val="21"/>
          <w:szCs w:val="21"/>
        </w:rPr>
        <w:t>Novecientos Cincuenta y Dos</w:t>
      </w:r>
      <w:r w:rsidR="009A5B90" w:rsidRPr="00F504C1">
        <w:rPr>
          <w:rFonts w:asciiTheme="minorHAnsi" w:hAnsiTheme="minorHAnsi" w:cstheme="minorHAnsi"/>
          <w:sz w:val="21"/>
          <w:szCs w:val="21"/>
        </w:rPr>
        <w:t xml:space="preserve"> </w:t>
      </w:r>
      <w:r w:rsidRPr="00F504C1">
        <w:rPr>
          <w:rFonts w:asciiTheme="minorHAnsi" w:hAnsiTheme="minorHAnsi" w:cstheme="minorHAnsi"/>
          <w:sz w:val="21"/>
          <w:szCs w:val="21"/>
        </w:rPr>
        <w:t>Dólares de</w:t>
      </w:r>
      <w:r w:rsidR="00B938CA" w:rsidRPr="00F504C1">
        <w:rPr>
          <w:rFonts w:asciiTheme="minorHAnsi" w:hAnsiTheme="minorHAnsi" w:cstheme="minorHAnsi"/>
          <w:sz w:val="21"/>
          <w:szCs w:val="21"/>
        </w:rPr>
        <w:t xml:space="preserve"> Estados Unidos de América con 53</w:t>
      </w:r>
      <w:r w:rsidRPr="00F504C1">
        <w:rPr>
          <w:rFonts w:asciiTheme="minorHAnsi" w:hAnsiTheme="minorHAnsi" w:cstheme="minorHAnsi"/>
          <w:sz w:val="21"/>
          <w:szCs w:val="21"/>
        </w:rPr>
        <w:t>/100 centavos).</w:t>
      </w:r>
    </w:p>
    <w:p w14:paraId="238B86DD" w14:textId="51F7948F" w:rsidR="002122E3" w:rsidRPr="00F504C1" w:rsidRDefault="002122E3" w:rsidP="009F22B5">
      <w:pPr>
        <w:pStyle w:val="Standard"/>
        <w:jc w:val="both"/>
        <w:rPr>
          <w:rFonts w:asciiTheme="minorHAnsi" w:hAnsiTheme="minorHAnsi" w:cstheme="minorHAnsi"/>
          <w:sz w:val="21"/>
          <w:szCs w:val="21"/>
        </w:rPr>
      </w:pPr>
    </w:p>
    <w:p w14:paraId="20DFC61A" w14:textId="7C4B41BA" w:rsidR="002122E3" w:rsidRPr="00F504C1" w:rsidRDefault="002122E3" w:rsidP="002122E3">
      <w:pPr>
        <w:pStyle w:val="Standard"/>
        <w:rPr>
          <w:rFonts w:asciiTheme="minorHAnsi" w:hAnsiTheme="minorHAnsi" w:cstheme="minorHAnsi"/>
          <w:b/>
          <w:bCs/>
          <w:sz w:val="22"/>
          <w:szCs w:val="22"/>
          <w:lang w:val="es-ES"/>
        </w:rPr>
      </w:pPr>
      <w:r w:rsidRPr="00F504C1">
        <w:rPr>
          <w:rFonts w:asciiTheme="minorHAnsi" w:hAnsiTheme="minorHAnsi" w:cstheme="minorHAnsi"/>
          <w:b/>
          <w:bCs/>
          <w:sz w:val="22"/>
          <w:szCs w:val="22"/>
          <w:lang w:val="es-ES"/>
        </w:rPr>
        <w:t xml:space="preserve">4.2.2 Experiencia específica mínima </w:t>
      </w:r>
    </w:p>
    <w:p w14:paraId="43BF9648" w14:textId="77777777" w:rsidR="002122E3" w:rsidRPr="00F504C1" w:rsidRDefault="002122E3" w:rsidP="002122E3">
      <w:pPr>
        <w:pStyle w:val="Standard"/>
        <w:rPr>
          <w:rFonts w:asciiTheme="minorHAnsi" w:hAnsiTheme="minorHAnsi" w:cstheme="minorHAnsi"/>
          <w:b/>
          <w:bCs/>
          <w:sz w:val="22"/>
          <w:szCs w:val="22"/>
          <w:lang w:val="es-ES"/>
        </w:rPr>
      </w:pPr>
    </w:p>
    <w:p w14:paraId="27F522E5" w14:textId="1012312E" w:rsidR="002122E3" w:rsidRPr="00F504C1" w:rsidRDefault="002122E3" w:rsidP="002122E3">
      <w:pPr>
        <w:pStyle w:val="Standard"/>
        <w:jc w:val="both"/>
        <w:rPr>
          <w:rFonts w:asciiTheme="minorHAnsi" w:hAnsiTheme="minorHAnsi" w:cstheme="minorHAnsi"/>
          <w:sz w:val="21"/>
          <w:szCs w:val="21"/>
        </w:rPr>
      </w:pPr>
      <w:r w:rsidRPr="00F504C1">
        <w:rPr>
          <w:rFonts w:asciiTheme="minorHAnsi" w:hAnsiTheme="minorHAnsi" w:cstheme="minorHAnsi"/>
          <w:sz w:val="21"/>
          <w:szCs w:val="21"/>
        </w:rPr>
        <w:t xml:space="preserve">Los oferentes deberán demostrar su experiencia en los últimos seis (6) años, Venta e instalación equipamiento en las ramas de electricidad, electrónica, Autotrónica o afines, </w:t>
      </w:r>
      <w:r w:rsidR="00B938CA" w:rsidRPr="00F504C1">
        <w:rPr>
          <w:rFonts w:asciiTheme="minorHAnsi" w:hAnsiTheme="minorHAnsi" w:cstheme="minorHAnsi"/>
          <w:sz w:val="21"/>
          <w:szCs w:val="21"/>
        </w:rPr>
        <w:t xml:space="preserve">en instituciones públicas o privadas, </w:t>
      </w:r>
      <w:r w:rsidRPr="00F504C1">
        <w:rPr>
          <w:rFonts w:asciiTheme="minorHAnsi" w:hAnsiTheme="minorHAnsi" w:cstheme="minorHAnsi"/>
          <w:sz w:val="21"/>
          <w:szCs w:val="21"/>
        </w:rPr>
        <w:t>para ello deberá presentar como mínimo 2 certificados, contratos o actas de entrega recepción definitivas, en las que se evidencie fecha del cumplimiento de las obligaciones contraídas, monto del contrato y tipo de equipamiento, entre otros; cuyo monto individual sea igual o superior a US$</w:t>
      </w:r>
      <w:r w:rsidR="00B938CA" w:rsidRPr="00F504C1">
        <w:rPr>
          <w:rFonts w:asciiTheme="minorHAnsi" w:hAnsiTheme="minorHAnsi" w:cstheme="minorHAnsi"/>
        </w:rPr>
        <w:t xml:space="preserve"> </w:t>
      </w:r>
      <w:r w:rsidR="00B938CA" w:rsidRPr="00F504C1">
        <w:rPr>
          <w:rFonts w:asciiTheme="minorHAnsi" w:hAnsiTheme="minorHAnsi" w:cstheme="minorHAnsi"/>
          <w:sz w:val="21"/>
          <w:szCs w:val="21"/>
        </w:rPr>
        <w:t xml:space="preserve">315,976.26 </w:t>
      </w:r>
      <w:r w:rsidRPr="00F504C1">
        <w:rPr>
          <w:rFonts w:asciiTheme="minorHAnsi" w:hAnsiTheme="minorHAnsi" w:cstheme="minorHAnsi"/>
          <w:sz w:val="21"/>
          <w:szCs w:val="21"/>
        </w:rPr>
        <w:t>(</w:t>
      </w:r>
      <w:r w:rsidR="00B938CA" w:rsidRPr="00F504C1">
        <w:rPr>
          <w:rFonts w:asciiTheme="minorHAnsi" w:hAnsiTheme="minorHAnsi" w:cstheme="minorHAnsi"/>
          <w:sz w:val="21"/>
          <w:szCs w:val="21"/>
        </w:rPr>
        <w:t>Trecientos</w:t>
      </w:r>
      <w:r w:rsidRPr="00F504C1">
        <w:rPr>
          <w:rFonts w:asciiTheme="minorHAnsi" w:hAnsiTheme="minorHAnsi" w:cstheme="minorHAnsi"/>
          <w:sz w:val="21"/>
          <w:szCs w:val="21"/>
        </w:rPr>
        <w:t xml:space="preserve"> </w:t>
      </w:r>
      <w:r w:rsidR="00B938CA" w:rsidRPr="00F504C1">
        <w:rPr>
          <w:rFonts w:asciiTheme="minorHAnsi" w:hAnsiTheme="minorHAnsi" w:cstheme="minorHAnsi"/>
          <w:sz w:val="21"/>
          <w:szCs w:val="21"/>
        </w:rPr>
        <w:t>Quince</w:t>
      </w:r>
      <w:r w:rsidRPr="00F504C1">
        <w:rPr>
          <w:rFonts w:asciiTheme="minorHAnsi" w:hAnsiTheme="minorHAnsi" w:cstheme="minorHAnsi"/>
          <w:sz w:val="21"/>
          <w:szCs w:val="21"/>
        </w:rPr>
        <w:t xml:space="preserve"> Mil </w:t>
      </w:r>
      <w:r w:rsidR="00B938CA" w:rsidRPr="00F504C1">
        <w:rPr>
          <w:rFonts w:asciiTheme="minorHAnsi" w:hAnsiTheme="minorHAnsi" w:cstheme="minorHAnsi"/>
          <w:sz w:val="21"/>
          <w:szCs w:val="21"/>
        </w:rPr>
        <w:t>Novecientos Setenta y Seis</w:t>
      </w:r>
      <w:r w:rsidRPr="00F504C1">
        <w:rPr>
          <w:rFonts w:asciiTheme="minorHAnsi" w:hAnsiTheme="minorHAnsi" w:cstheme="minorHAnsi"/>
          <w:sz w:val="21"/>
          <w:szCs w:val="21"/>
        </w:rPr>
        <w:t xml:space="preserve"> Dólares de</w:t>
      </w:r>
      <w:r w:rsidR="00B938CA" w:rsidRPr="00F504C1">
        <w:rPr>
          <w:rFonts w:asciiTheme="minorHAnsi" w:hAnsiTheme="minorHAnsi" w:cstheme="minorHAnsi"/>
          <w:sz w:val="21"/>
          <w:szCs w:val="21"/>
        </w:rPr>
        <w:t xml:space="preserve"> Estados Unidos de América con 26</w:t>
      </w:r>
      <w:r w:rsidRPr="00F504C1">
        <w:rPr>
          <w:rFonts w:asciiTheme="minorHAnsi" w:hAnsiTheme="minorHAnsi" w:cstheme="minorHAnsi"/>
          <w:sz w:val="21"/>
          <w:szCs w:val="21"/>
        </w:rPr>
        <w:t>/100 centavos).</w:t>
      </w:r>
    </w:p>
    <w:p w14:paraId="220B1754" w14:textId="77777777" w:rsidR="002122E3" w:rsidRPr="00F504C1" w:rsidRDefault="002122E3" w:rsidP="009F22B5">
      <w:pPr>
        <w:pStyle w:val="Standard"/>
        <w:jc w:val="both"/>
        <w:rPr>
          <w:rFonts w:asciiTheme="minorHAnsi" w:hAnsiTheme="minorHAnsi" w:cstheme="minorHAnsi"/>
          <w:sz w:val="21"/>
          <w:szCs w:val="21"/>
        </w:rPr>
      </w:pPr>
    </w:p>
    <w:p w14:paraId="3A9A9E38" w14:textId="22ACEA8E" w:rsidR="009F22B5" w:rsidRPr="00F504C1" w:rsidRDefault="009F22B5" w:rsidP="009F22B5">
      <w:pPr>
        <w:pStyle w:val="Standard"/>
        <w:jc w:val="both"/>
        <w:rPr>
          <w:rFonts w:asciiTheme="minorHAnsi" w:hAnsiTheme="minorHAnsi" w:cstheme="minorHAnsi"/>
          <w:sz w:val="21"/>
          <w:szCs w:val="21"/>
        </w:rPr>
      </w:pPr>
    </w:p>
    <w:p w14:paraId="5EAEFCC3" w14:textId="6D0F4E11" w:rsidR="009F22B5" w:rsidRPr="00F504C1" w:rsidRDefault="002122E3" w:rsidP="009F22B5">
      <w:pPr>
        <w:pStyle w:val="Standard"/>
        <w:jc w:val="both"/>
        <w:rPr>
          <w:rFonts w:asciiTheme="minorHAnsi" w:hAnsiTheme="minorHAnsi" w:cstheme="minorHAnsi"/>
          <w:b/>
          <w:sz w:val="21"/>
          <w:szCs w:val="21"/>
        </w:rPr>
      </w:pPr>
      <w:r w:rsidRPr="00F504C1">
        <w:rPr>
          <w:rFonts w:asciiTheme="minorHAnsi" w:hAnsiTheme="minorHAnsi" w:cstheme="minorHAnsi"/>
          <w:b/>
          <w:sz w:val="21"/>
          <w:szCs w:val="21"/>
        </w:rPr>
        <w:t>4.2.3</w:t>
      </w:r>
      <w:r w:rsidR="009F22B5" w:rsidRPr="00F504C1">
        <w:rPr>
          <w:rFonts w:asciiTheme="minorHAnsi" w:hAnsiTheme="minorHAnsi" w:cstheme="minorHAnsi"/>
          <w:b/>
          <w:sz w:val="21"/>
          <w:szCs w:val="21"/>
        </w:rPr>
        <w:t xml:space="preserve"> Experiencia Personal Técnico</w:t>
      </w:r>
      <w:r w:rsidR="00D638EC" w:rsidRPr="00F504C1">
        <w:rPr>
          <w:rFonts w:asciiTheme="minorHAnsi" w:hAnsiTheme="minorHAnsi" w:cstheme="minorHAnsi"/>
          <w:b/>
          <w:sz w:val="21"/>
          <w:szCs w:val="21"/>
        </w:rPr>
        <w:t xml:space="preserve"> mínimo requerido</w:t>
      </w:r>
    </w:p>
    <w:p w14:paraId="2E6CE679" w14:textId="299CB83D" w:rsidR="009F22B5" w:rsidRPr="00F504C1" w:rsidRDefault="009F22B5" w:rsidP="009F22B5">
      <w:pPr>
        <w:pStyle w:val="Standard"/>
        <w:jc w:val="both"/>
        <w:rPr>
          <w:rFonts w:asciiTheme="minorHAnsi" w:hAnsiTheme="minorHAnsi" w:cstheme="minorHAnsi"/>
          <w:b/>
          <w:sz w:val="21"/>
          <w:szCs w:val="21"/>
        </w:rPr>
      </w:pPr>
    </w:p>
    <w:p w14:paraId="0BF0A4A5" w14:textId="77777777" w:rsidR="009F22B5" w:rsidRPr="00F504C1" w:rsidRDefault="009F22B5" w:rsidP="009F22B5">
      <w:pPr>
        <w:spacing w:line="256" w:lineRule="auto"/>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El personal técnico mínimo debe cumplir con los siguientes requisitos mínimos:</w:t>
      </w:r>
    </w:p>
    <w:p w14:paraId="29E916D9" w14:textId="77777777" w:rsidR="009F22B5" w:rsidRPr="00F504C1" w:rsidRDefault="009F22B5" w:rsidP="009F22B5">
      <w:pPr>
        <w:spacing w:line="256" w:lineRule="auto"/>
        <w:jc w:val="both"/>
        <w:rPr>
          <w:rFonts w:asciiTheme="minorHAnsi" w:eastAsia="Calibri" w:hAnsiTheme="minorHAnsi" w:cstheme="minorHAnsi"/>
          <w:sz w:val="21"/>
          <w:szCs w:val="21"/>
          <w:lang w:eastAsia="zh-CN"/>
        </w:rPr>
      </w:pPr>
    </w:p>
    <w:p w14:paraId="6E1E528E" w14:textId="77777777" w:rsidR="009F22B5" w:rsidRPr="00F504C1" w:rsidRDefault="009F22B5" w:rsidP="009F22B5">
      <w:pPr>
        <w:spacing w:line="256" w:lineRule="auto"/>
        <w:jc w:val="both"/>
        <w:rPr>
          <w:rFonts w:asciiTheme="minorHAnsi" w:eastAsia="Times" w:hAnsiTheme="minorHAnsi" w:cstheme="minorHAnsi"/>
          <w:bCs/>
          <w:sz w:val="21"/>
          <w:szCs w:val="21"/>
          <w:lang w:eastAsia="es-ES"/>
        </w:rPr>
      </w:pPr>
      <w:r w:rsidRPr="00F504C1">
        <w:rPr>
          <w:rFonts w:asciiTheme="minorHAnsi" w:hAnsiTheme="minorHAnsi" w:cstheme="minorHAnsi"/>
          <w:bCs/>
          <w:sz w:val="21"/>
          <w:szCs w:val="21"/>
          <w:lang w:eastAsia="es-ES"/>
        </w:rPr>
        <w:t>El líder de proyecto debe contar con certificaciones que avalen su experiencia como Líder, Gerente, Director o Coordinador de proyectos relacionados con el área de Electrónica, Instrumentación o Eléctrica.</w:t>
      </w:r>
    </w:p>
    <w:p w14:paraId="1C51F59E" w14:textId="77777777" w:rsidR="009F22B5" w:rsidRPr="00F504C1" w:rsidRDefault="009F22B5" w:rsidP="009F22B5">
      <w:pPr>
        <w:spacing w:line="256" w:lineRule="auto"/>
        <w:jc w:val="both"/>
        <w:rPr>
          <w:rFonts w:asciiTheme="minorHAnsi" w:eastAsia="Calibri" w:hAnsiTheme="minorHAnsi" w:cstheme="minorHAnsi"/>
          <w:sz w:val="21"/>
          <w:szCs w:val="21"/>
          <w:lang w:eastAsia="zh-CN"/>
        </w:rPr>
      </w:pPr>
    </w:p>
    <w:p w14:paraId="0F4874C2" w14:textId="520D7AC7" w:rsidR="009F22B5" w:rsidRPr="00F504C1" w:rsidRDefault="009F22B5" w:rsidP="009F22B5">
      <w:pPr>
        <w:spacing w:line="256" w:lineRule="auto"/>
        <w:jc w:val="both"/>
        <w:rPr>
          <w:rFonts w:asciiTheme="minorHAnsi" w:eastAsia="Times" w:hAnsiTheme="minorHAnsi" w:cstheme="minorHAnsi"/>
          <w:bCs/>
          <w:sz w:val="21"/>
          <w:szCs w:val="21"/>
          <w:lang w:eastAsia="es-ES"/>
        </w:rPr>
      </w:pPr>
      <w:r w:rsidRPr="00F504C1">
        <w:rPr>
          <w:rFonts w:asciiTheme="minorHAnsi" w:hAnsiTheme="minorHAnsi" w:cstheme="minorHAnsi"/>
          <w:bCs/>
          <w:sz w:val="21"/>
          <w:szCs w:val="21"/>
          <w:lang w:eastAsia="es-ES"/>
        </w:rPr>
        <w:t xml:space="preserve">El personal técnico solicitado con título de tercer nivel, deberá adjuntar la hoja de vida, la copia de cédula de identidad, la copia del título legalmente notariado en caso de ser extranjeros y el respectivo registro en la </w:t>
      </w:r>
      <w:r w:rsidR="00B0050C" w:rsidRPr="00F504C1">
        <w:rPr>
          <w:rFonts w:asciiTheme="minorHAnsi" w:hAnsiTheme="minorHAnsi" w:cstheme="minorHAnsi"/>
          <w:sz w:val="21"/>
          <w:szCs w:val="21"/>
          <w:lang w:eastAsia="es-ES"/>
        </w:rPr>
        <w:t>entidad contratante</w:t>
      </w:r>
      <w:r w:rsidRPr="00F504C1">
        <w:rPr>
          <w:rFonts w:asciiTheme="minorHAnsi" w:hAnsiTheme="minorHAnsi" w:cstheme="minorHAnsi"/>
          <w:bCs/>
          <w:sz w:val="21"/>
          <w:szCs w:val="21"/>
          <w:lang w:eastAsia="es-ES"/>
        </w:rPr>
        <w:t xml:space="preserve"> en caso de ser </w:t>
      </w:r>
      <w:r w:rsidR="006E1C2B" w:rsidRPr="00F504C1">
        <w:rPr>
          <w:rFonts w:asciiTheme="minorHAnsi" w:hAnsiTheme="minorHAnsi" w:cstheme="minorHAnsi"/>
          <w:bCs/>
          <w:sz w:val="21"/>
          <w:szCs w:val="21"/>
          <w:lang w:eastAsia="es-ES"/>
        </w:rPr>
        <w:t>ecuatorianos</w:t>
      </w:r>
      <w:r w:rsidRPr="00F504C1">
        <w:rPr>
          <w:rFonts w:asciiTheme="minorHAnsi" w:hAnsiTheme="minorHAnsi" w:cstheme="minorHAnsi"/>
          <w:bCs/>
          <w:sz w:val="21"/>
          <w:szCs w:val="21"/>
          <w:lang w:eastAsia="es-ES"/>
        </w:rPr>
        <w:t xml:space="preserve">. </w:t>
      </w:r>
    </w:p>
    <w:p w14:paraId="69B3FF74" w14:textId="77777777" w:rsidR="009F22B5" w:rsidRPr="00F504C1" w:rsidRDefault="009F22B5" w:rsidP="009F22B5">
      <w:pPr>
        <w:spacing w:line="256" w:lineRule="auto"/>
        <w:jc w:val="both"/>
        <w:rPr>
          <w:rFonts w:asciiTheme="minorHAnsi" w:hAnsiTheme="minorHAnsi" w:cstheme="minorHAnsi"/>
          <w:bCs/>
          <w:sz w:val="21"/>
          <w:szCs w:val="21"/>
          <w:lang w:eastAsia="es-ES"/>
        </w:rPr>
      </w:pPr>
    </w:p>
    <w:p w14:paraId="7C54BBC5" w14:textId="259A115B" w:rsidR="009F22B5" w:rsidRPr="00F504C1" w:rsidRDefault="009F22B5" w:rsidP="009F22B5">
      <w:pPr>
        <w:pStyle w:val="Standard"/>
        <w:jc w:val="both"/>
        <w:rPr>
          <w:rFonts w:asciiTheme="minorHAnsi" w:hAnsiTheme="minorHAnsi" w:cstheme="minorHAnsi"/>
          <w:bCs/>
          <w:sz w:val="21"/>
          <w:szCs w:val="21"/>
          <w:lang w:eastAsia="es-ES"/>
        </w:rPr>
      </w:pPr>
      <w:r w:rsidRPr="00F504C1">
        <w:rPr>
          <w:rFonts w:asciiTheme="minorHAnsi" w:hAnsiTheme="minorHAnsi" w:cstheme="minorHAnsi"/>
          <w:bCs/>
          <w:sz w:val="21"/>
          <w:szCs w:val="21"/>
          <w:lang w:eastAsia="es-ES"/>
        </w:rPr>
        <w:t>Para el personal de apoyo técnico se deberá presentar la copia de la cédula de identidad y la copia del título legalmente notariado de la Institución de Educación Superior correspondiente.</w:t>
      </w:r>
    </w:p>
    <w:p w14:paraId="22989512" w14:textId="650504F3" w:rsidR="009F22B5" w:rsidRPr="00F504C1" w:rsidRDefault="009F22B5" w:rsidP="009F22B5">
      <w:pPr>
        <w:pStyle w:val="Standard"/>
        <w:jc w:val="both"/>
        <w:rPr>
          <w:rFonts w:asciiTheme="minorHAnsi" w:hAnsiTheme="minorHAnsi" w:cstheme="minorHAnsi"/>
          <w:bCs/>
          <w:sz w:val="21"/>
          <w:szCs w:val="21"/>
          <w:lang w:eastAsia="es-ES"/>
        </w:rPr>
      </w:pPr>
    </w:p>
    <w:p w14:paraId="0C9BBC9E" w14:textId="77777777" w:rsidR="00B938CA" w:rsidRPr="00F504C1" w:rsidRDefault="00B938CA" w:rsidP="009F22B5">
      <w:pPr>
        <w:pStyle w:val="Standard"/>
        <w:jc w:val="both"/>
        <w:rPr>
          <w:rFonts w:asciiTheme="minorHAnsi" w:hAnsiTheme="minorHAnsi" w:cstheme="minorHAnsi"/>
          <w:bCs/>
          <w:sz w:val="21"/>
          <w:szCs w:val="21"/>
          <w:lang w:eastAsia="es-ES"/>
        </w:rPr>
      </w:pPr>
    </w:p>
    <w:p w14:paraId="3951CA6A" w14:textId="493A0995" w:rsidR="009F22B5" w:rsidRPr="00F504C1" w:rsidRDefault="002122E3" w:rsidP="009F22B5">
      <w:pPr>
        <w:pStyle w:val="Standard"/>
        <w:jc w:val="both"/>
        <w:rPr>
          <w:rFonts w:asciiTheme="minorHAnsi" w:hAnsiTheme="minorHAnsi" w:cstheme="minorHAnsi"/>
          <w:b/>
          <w:bCs/>
          <w:sz w:val="21"/>
          <w:szCs w:val="21"/>
          <w:lang w:eastAsia="es-ES"/>
        </w:rPr>
      </w:pPr>
      <w:r w:rsidRPr="00F504C1">
        <w:rPr>
          <w:rFonts w:asciiTheme="minorHAnsi" w:hAnsiTheme="minorHAnsi" w:cstheme="minorHAnsi"/>
          <w:b/>
          <w:bCs/>
          <w:sz w:val="21"/>
          <w:szCs w:val="21"/>
          <w:lang w:eastAsia="es-ES"/>
        </w:rPr>
        <w:t>4.2.4</w:t>
      </w:r>
      <w:r w:rsidR="009F22B5" w:rsidRPr="00F504C1">
        <w:rPr>
          <w:rFonts w:asciiTheme="minorHAnsi" w:hAnsiTheme="minorHAnsi" w:cstheme="minorHAnsi"/>
          <w:b/>
          <w:bCs/>
          <w:sz w:val="21"/>
          <w:szCs w:val="21"/>
          <w:lang w:eastAsia="es-ES"/>
        </w:rPr>
        <w:t xml:space="preserve"> Cumplimiento de Especificaciones Técnicas</w:t>
      </w:r>
    </w:p>
    <w:p w14:paraId="32B19C54" w14:textId="30C1302E" w:rsidR="006D2A2A" w:rsidRPr="00F504C1" w:rsidRDefault="006D2A2A" w:rsidP="006D2A2A">
      <w:pPr>
        <w:tabs>
          <w:tab w:val="left" w:pos="709"/>
        </w:tabs>
        <w:spacing w:before="240" w:after="120" w:line="256" w:lineRule="auto"/>
        <w:ind w:right="45"/>
        <w:contextualSpacing/>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 xml:space="preserve">Los oferentes deberán detallar en su oferta las marcas, cantidades y procedencia de los bienes. Adicionalmente, para verificar el cumplimiento de las especificaciones técnicas de los bienes objeto del contrato, la </w:t>
      </w:r>
      <w:r w:rsidR="00B0050C" w:rsidRPr="00F504C1">
        <w:rPr>
          <w:rFonts w:asciiTheme="minorHAnsi" w:hAnsiTheme="minorHAnsi" w:cstheme="minorHAnsi"/>
          <w:sz w:val="21"/>
          <w:szCs w:val="21"/>
          <w:lang w:eastAsia="es-ES"/>
        </w:rPr>
        <w:t>entidad contratante</w:t>
      </w:r>
      <w:r w:rsidR="00B0050C" w:rsidRPr="00F504C1">
        <w:rPr>
          <w:rFonts w:asciiTheme="minorHAnsi" w:hAnsiTheme="minorHAnsi" w:cstheme="minorHAnsi"/>
          <w:sz w:val="21"/>
          <w:szCs w:val="21"/>
          <w:lang w:val="es-MX"/>
        </w:rPr>
        <w:t xml:space="preserve"> </w:t>
      </w:r>
      <w:r w:rsidRPr="00F504C1">
        <w:rPr>
          <w:rFonts w:asciiTheme="minorHAnsi" w:hAnsiTheme="minorHAnsi" w:cstheme="minorHAnsi"/>
          <w:sz w:val="21"/>
          <w:szCs w:val="21"/>
          <w:lang w:val="es-MX"/>
        </w:rPr>
        <w:t>evaluará los documentos establecidos en la sección de “</w:t>
      </w:r>
      <w:r w:rsidRPr="00F504C1">
        <w:rPr>
          <w:rFonts w:asciiTheme="minorHAnsi" w:hAnsiTheme="minorHAnsi" w:cstheme="minorHAnsi"/>
          <w:b/>
          <w:i/>
          <w:sz w:val="21"/>
          <w:szCs w:val="21"/>
          <w:lang w:val="es-MX"/>
        </w:rPr>
        <w:t>CONDICIONES ADICIONALES”</w:t>
      </w:r>
      <w:r w:rsidRPr="00F504C1">
        <w:rPr>
          <w:rFonts w:asciiTheme="minorHAnsi" w:hAnsiTheme="minorHAnsi" w:cstheme="minorHAnsi"/>
          <w:sz w:val="21"/>
          <w:szCs w:val="21"/>
          <w:lang w:val="es-MX"/>
        </w:rPr>
        <w:t xml:space="preserve"> de los términos de referencia.</w:t>
      </w:r>
    </w:p>
    <w:p w14:paraId="07293F65" w14:textId="3FC39C0E" w:rsidR="009F22B5" w:rsidRPr="00F504C1" w:rsidRDefault="006D2A2A" w:rsidP="006D2A2A">
      <w:pPr>
        <w:pStyle w:val="Standard"/>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Si los documentos que presente el proveedor no determinan claramente el bien entregado y el material empleado, se deberá adjuntar documentación necesaria que permita a la entidad verificar lo requerido.</w:t>
      </w:r>
    </w:p>
    <w:p w14:paraId="4E4699D4" w14:textId="5DC9A201" w:rsidR="006D2A2A" w:rsidRPr="00F504C1" w:rsidRDefault="006D2A2A" w:rsidP="006D2A2A">
      <w:pPr>
        <w:pStyle w:val="Standard"/>
        <w:jc w:val="both"/>
        <w:rPr>
          <w:rFonts w:asciiTheme="minorHAnsi" w:hAnsiTheme="minorHAnsi" w:cstheme="minorHAnsi"/>
          <w:sz w:val="21"/>
          <w:szCs w:val="21"/>
          <w:lang w:val="es-MX"/>
        </w:rPr>
      </w:pPr>
    </w:p>
    <w:p w14:paraId="15ACDE1C" w14:textId="56D6B3B9" w:rsidR="00B938CA" w:rsidRPr="00F504C1" w:rsidRDefault="00B938CA" w:rsidP="00B938CA">
      <w:pPr>
        <w:pStyle w:val="Standard"/>
        <w:jc w:val="both"/>
        <w:rPr>
          <w:rFonts w:asciiTheme="minorHAnsi" w:hAnsiTheme="minorHAnsi" w:cstheme="minorHAnsi"/>
          <w:b/>
          <w:sz w:val="21"/>
          <w:szCs w:val="21"/>
          <w:lang w:val="es-MX"/>
        </w:rPr>
      </w:pPr>
      <w:r w:rsidRPr="00F504C1">
        <w:rPr>
          <w:rFonts w:asciiTheme="minorHAnsi" w:hAnsiTheme="minorHAnsi" w:cstheme="minorHAnsi"/>
          <w:b/>
          <w:sz w:val="21"/>
          <w:szCs w:val="21"/>
          <w:lang w:val="es-MX"/>
        </w:rPr>
        <w:t>4.2.5 Para la valoración se considerarán los siguientes criterios:</w:t>
      </w:r>
    </w:p>
    <w:p w14:paraId="23D19DA2" w14:textId="77777777" w:rsidR="00B938CA" w:rsidRPr="00F504C1" w:rsidRDefault="00B938CA" w:rsidP="00B938CA">
      <w:pPr>
        <w:pStyle w:val="Standard"/>
        <w:jc w:val="both"/>
        <w:rPr>
          <w:rFonts w:asciiTheme="minorHAnsi" w:hAnsiTheme="minorHAnsi" w:cstheme="minorHAnsi"/>
          <w:b/>
          <w:sz w:val="21"/>
          <w:szCs w:val="21"/>
          <w:lang w:val="es-MX"/>
        </w:rPr>
      </w:pPr>
    </w:p>
    <w:p w14:paraId="3B9911F0" w14:textId="77777777" w:rsidR="00B938CA" w:rsidRPr="00F504C1" w:rsidRDefault="00B938CA" w:rsidP="00B938CA">
      <w:pPr>
        <w:pStyle w:val="Standard"/>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 xml:space="preserve">La asignación de puntajes se realizará en dos partes: </w:t>
      </w:r>
    </w:p>
    <w:p w14:paraId="7A5205F7" w14:textId="77777777" w:rsidR="00B938CA" w:rsidRPr="00F504C1" w:rsidRDefault="00B938CA" w:rsidP="00B938CA">
      <w:pPr>
        <w:pStyle w:val="Standard"/>
        <w:jc w:val="both"/>
        <w:rPr>
          <w:rFonts w:asciiTheme="minorHAnsi" w:hAnsiTheme="minorHAnsi" w:cstheme="minorHAnsi"/>
          <w:sz w:val="21"/>
          <w:szCs w:val="21"/>
          <w:lang w:val="es-MX"/>
        </w:rPr>
      </w:pPr>
    </w:p>
    <w:p w14:paraId="37BBD682" w14:textId="77777777" w:rsidR="00B938CA" w:rsidRPr="00F504C1" w:rsidRDefault="00B938CA" w:rsidP="00B938CA">
      <w:pPr>
        <w:pStyle w:val="Standard"/>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 xml:space="preserve">1.- Para calificar la calidad técnica, se establecerán parámetros de valoración técnica y económica, priorizando calidad sobre costo, esta primera parte tendrá una valoración sobre 85 puntos, siendo el puntaje mínimo para acceder a la segunda parte los 70 puntos. </w:t>
      </w:r>
    </w:p>
    <w:p w14:paraId="3C2103C8" w14:textId="77777777" w:rsidR="00B938CA" w:rsidRPr="00F504C1" w:rsidRDefault="00B938CA" w:rsidP="00B938CA">
      <w:pPr>
        <w:pStyle w:val="Standard"/>
        <w:jc w:val="both"/>
        <w:rPr>
          <w:rFonts w:asciiTheme="minorHAnsi" w:hAnsiTheme="minorHAnsi" w:cstheme="minorHAnsi"/>
          <w:sz w:val="21"/>
          <w:szCs w:val="21"/>
          <w:lang w:val="es-MX"/>
        </w:rPr>
      </w:pPr>
    </w:p>
    <w:p w14:paraId="437C2025" w14:textId="599ADF3B" w:rsidR="00B938CA" w:rsidRPr="00F504C1" w:rsidRDefault="00B938CA" w:rsidP="00B938CA">
      <w:pPr>
        <w:pStyle w:val="Standard"/>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2.- Dando cumplimiento al Acuerdo de Colaboración, Reglamento General y Normativa del Programa Canje de Deuda Ecuador España, se asignará un máximo 15 puntos, aquellas empresas que oferten bienes de procedencia española.</w:t>
      </w:r>
    </w:p>
    <w:p w14:paraId="0A60E91B" w14:textId="77777777" w:rsidR="00B938CA" w:rsidRPr="00F504C1" w:rsidRDefault="00B938CA" w:rsidP="006D2A2A">
      <w:pPr>
        <w:pStyle w:val="Standard"/>
        <w:jc w:val="both"/>
        <w:rPr>
          <w:rFonts w:asciiTheme="minorHAnsi" w:hAnsiTheme="minorHAnsi" w:cstheme="minorHAnsi"/>
          <w:b/>
          <w:sz w:val="21"/>
          <w:szCs w:val="21"/>
          <w:lang w:val="es-MX"/>
        </w:rPr>
      </w:pPr>
    </w:p>
    <w:p w14:paraId="00777A81" w14:textId="05B1641E" w:rsidR="006D2A2A" w:rsidRPr="00F504C1" w:rsidRDefault="006D2A2A" w:rsidP="006D2A2A">
      <w:pPr>
        <w:pStyle w:val="Standard"/>
        <w:jc w:val="both"/>
        <w:rPr>
          <w:rFonts w:asciiTheme="minorHAnsi" w:hAnsiTheme="minorHAnsi" w:cstheme="minorHAnsi"/>
          <w:b/>
          <w:bCs/>
          <w:color w:val="FF0000"/>
          <w:sz w:val="22"/>
          <w:szCs w:val="22"/>
          <w:lang w:val="es-ES"/>
        </w:rPr>
      </w:pPr>
      <w:r w:rsidRPr="00F504C1">
        <w:rPr>
          <w:rFonts w:asciiTheme="minorHAnsi" w:hAnsiTheme="minorHAnsi" w:cstheme="minorHAnsi"/>
          <w:b/>
          <w:sz w:val="21"/>
          <w:szCs w:val="21"/>
          <w:lang w:val="es-MX"/>
        </w:rPr>
        <w:t>CUADRO DE VALORACIÓN</w:t>
      </w:r>
    </w:p>
    <w:p w14:paraId="3580A839" w14:textId="77777777" w:rsidR="00980800" w:rsidRPr="00F504C1" w:rsidRDefault="00980800" w:rsidP="00980800">
      <w:pPr>
        <w:pStyle w:val="Standard"/>
        <w:rPr>
          <w:rFonts w:asciiTheme="minorHAnsi" w:hAnsiTheme="minorHAnsi" w:cstheme="minorHAnsi"/>
          <w:b/>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5165"/>
        <w:gridCol w:w="2348"/>
      </w:tblGrid>
      <w:tr w:rsidR="00F1720B" w:rsidRPr="00F504C1" w14:paraId="62578280" w14:textId="77777777" w:rsidTr="00182AF4">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14:paraId="23C251F3" w14:textId="77777777" w:rsidR="00F1720B" w:rsidRPr="00F504C1" w:rsidRDefault="00F1720B">
            <w:pPr>
              <w:spacing w:line="256" w:lineRule="auto"/>
              <w:jc w:val="center"/>
              <w:rPr>
                <w:rFonts w:asciiTheme="minorHAnsi" w:hAnsiTheme="minorHAnsi" w:cstheme="minorHAnsi"/>
                <w:b/>
                <w:sz w:val="21"/>
                <w:szCs w:val="21"/>
                <w:lang w:eastAsia="en-US"/>
              </w:rPr>
            </w:pPr>
            <w:r w:rsidRPr="00F504C1">
              <w:rPr>
                <w:rFonts w:asciiTheme="minorHAnsi" w:hAnsiTheme="minorHAnsi" w:cstheme="minorHAnsi"/>
                <w:b/>
                <w:sz w:val="21"/>
                <w:szCs w:val="21"/>
              </w:rPr>
              <w:t>PARÀMETRO</w:t>
            </w:r>
          </w:p>
        </w:tc>
        <w:tc>
          <w:tcPr>
            <w:tcW w:w="5165" w:type="dxa"/>
            <w:tcBorders>
              <w:top w:val="single" w:sz="4" w:space="0" w:color="auto"/>
              <w:left w:val="single" w:sz="4" w:space="0" w:color="auto"/>
              <w:bottom w:val="single" w:sz="4" w:space="0" w:color="auto"/>
              <w:right w:val="single" w:sz="4" w:space="0" w:color="auto"/>
            </w:tcBorders>
            <w:vAlign w:val="center"/>
            <w:hideMark/>
          </w:tcPr>
          <w:p w14:paraId="70CE9670" w14:textId="77777777" w:rsidR="00F1720B" w:rsidRPr="00F504C1" w:rsidRDefault="00F1720B">
            <w:pPr>
              <w:spacing w:line="256" w:lineRule="auto"/>
              <w:jc w:val="center"/>
              <w:rPr>
                <w:rFonts w:asciiTheme="minorHAnsi" w:hAnsiTheme="minorHAnsi" w:cstheme="minorHAnsi"/>
                <w:b/>
                <w:sz w:val="21"/>
                <w:szCs w:val="21"/>
              </w:rPr>
            </w:pPr>
            <w:r w:rsidRPr="00F504C1">
              <w:rPr>
                <w:rFonts w:asciiTheme="minorHAnsi" w:hAnsiTheme="minorHAnsi" w:cstheme="minorHAnsi"/>
                <w:b/>
                <w:sz w:val="21"/>
                <w:szCs w:val="21"/>
              </w:rPr>
              <w:t>CONDICIÓN DE CUMPLIMIENTO</w:t>
            </w:r>
          </w:p>
        </w:tc>
        <w:tc>
          <w:tcPr>
            <w:tcW w:w="2348" w:type="dxa"/>
            <w:tcBorders>
              <w:top w:val="single" w:sz="4" w:space="0" w:color="auto"/>
              <w:left w:val="single" w:sz="4" w:space="0" w:color="auto"/>
              <w:bottom w:val="single" w:sz="4" w:space="0" w:color="auto"/>
              <w:right w:val="single" w:sz="4" w:space="0" w:color="auto"/>
            </w:tcBorders>
            <w:vAlign w:val="center"/>
            <w:hideMark/>
          </w:tcPr>
          <w:p w14:paraId="406E4B9C" w14:textId="77777777" w:rsidR="00F1720B" w:rsidRPr="00F504C1" w:rsidRDefault="00F1720B">
            <w:pPr>
              <w:spacing w:line="256" w:lineRule="auto"/>
              <w:jc w:val="center"/>
              <w:rPr>
                <w:rFonts w:asciiTheme="minorHAnsi" w:hAnsiTheme="minorHAnsi" w:cstheme="minorHAnsi"/>
                <w:b/>
                <w:sz w:val="21"/>
                <w:szCs w:val="21"/>
              </w:rPr>
            </w:pPr>
            <w:r w:rsidRPr="00F504C1">
              <w:rPr>
                <w:rFonts w:asciiTheme="minorHAnsi" w:hAnsiTheme="minorHAnsi" w:cstheme="minorHAnsi"/>
                <w:b/>
                <w:sz w:val="21"/>
                <w:szCs w:val="21"/>
              </w:rPr>
              <w:t>PUNTAJE</w:t>
            </w:r>
          </w:p>
        </w:tc>
      </w:tr>
      <w:tr w:rsidR="00F1720B" w:rsidRPr="00F504C1" w14:paraId="70E72BED" w14:textId="77777777" w:rsidTr="00182AF4">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14:paraId="523658BE" w14:textId="77777777" w:rsidR="00F1720B" w:rsidRPr="00F504C1" w:rsidRDefault="00F1720B">
            <w:pPr>
              <w:spacing w:line="256" w:lineRule="auto"/>
              <w:jc w:val="both"/>
              <w:rPr>
                <w:rFonts w:asciiTheme="minorHAnsi" w:hAnsiTheme="minorHAnsi" w:cstheme="minorHAnsi"/>
                <w:b/>
                <w:sz w:val="21"/>
                <w:szCs w:val="21"/>
              </w:rPr>
            </w:pPr>
            <w:r w:rsidRPr="00F504C1">
              <w:rPr>
                <w:rFonts w:asciiTheme="minorHAnsi" w:hAnsiTheme="minorHAnsi" w:cstheme="minorHAnsi"/>
                <w:b/>
                <w:sz w:val="21"/>
                <w:szCs w:val="21"/>
              </w:rPr>
              <w:t>EXPERIENCIA GENERAL</w:t>
            </w:r>
          </w:p>
        </w:tc>
        <w:tc>
          <w:tcPr>
            <w:tcW w:w="5165" w:type="dxa"/>
            <w:tcBorders>
              <w:top w:val="single" w:sz="4" w:space="0" w:color="auto"/>
              <w:left w:val="single" w:sz="4" w:space="0" w:color="auto"/>
              <w:bottom w:val="single" w:sz="4" w:space="0" w:color="auto"/>
              <w:right w:val="single" w:sz="4" w:space="0" w:color="auto"/>
            </w:tcBorders>
            <w:vAlign w:val="center"/>
            <w:hideMark/>
          </w:tcPr>
          <w:p w14:paraId="7028DA49" w14:textId="01EC577D" w:rsidR="00B938CA" w:rsidRPr="00F504C1" w:rsidRDefault="00F1720B" w:rsidP="00182AF4">
            <w:pPr>
              <w:spacing w:line="256" w:lineRule="auto"/>
              <w:jc w:val="both"/>
              <w:rPr>
                <w:rFonts w:asciiTheme="minorHAnsi" w:hAnsiTheme="minorHAnsi" w:cstheme="minorHAnsi"/>
                <w:sz w:val="21"/>
                <w:szCs w:val="21"/>
              </w:rPr>
            </w:pPr>
            <w:r w:rsidRPr="00F504C1">
              <w:rPr>
                <w:rFonts w:asciiTheme="minorHAnsi" w:hAnsiTheme="minorHAnsi" w:cstheme="minorHAnsi"/>
                <w:sz w:val="21"/>
                <w:szCs w:val="21"/>
              </w:rPr>
              <w:t>Los oferentes deberán demostrar su experienc</w:t>
            </w:r>
            <w:r w:rsidR="00182AF4" w:rsidRPr="00F504C1">
              <w:rPr>
                <w:rFonts w:asciiTheme="minorHAnsi" w:hAnsiTheme="minorHAnsi" w:cstheme="minorHAnsi"/>
                <w:sz w:val="21"/>
                <w:szCs w:val="21"/>
              </w:rPr>
              <w:t xml:space="preserve">ia en los últimos seis (6) años, para lo cual deberán adjuntar: </w:t>
            </w:r>
          </w:p>
          <w:p w14:paraId="6A4B0C9E" w14:textId="77777777" w:rsidR="00B938CA" w:rsidRPr="00F504C1" w:rsidRDefault="00B938CA" w:rsidP="00B938CA">
            <w:pPr>
              <w:spacing w:line="256" w:lineRule="auto"/>
              <w:jc w:val="both"/>
              <w:rPr>
                <w:rFonts w:asciiTheme="minorHAnsi" w:hAnsiTheme="minorHAnsi" w:cstheme="minorHAnsi"/>
                <w:sz w:val="21"/>
                <w:szCs w:val="21"/>
              </w:rPr>
            </w:pPr>
            <w:r w:rsidRPr="00F504C1">
              <w:rPr>
                <w:rFonts w:asciiTheme="minorHAnsi" w:hAnsiTheme="minorHAnsi" w:cstheme="minorHAnsi"/>
                <w:sz w:val="21"/>
                <w:szCs w:val="21"/>
              </w:rPr>
              <w:t xml:space="preserve">Si presentan 2 contratos, actas entrega o certificados: Si adjunta al menos dos documentos que se evidencie el cumplimiento de lo solicitado, los oferentes pasarán la etapa del Check list y recibirán en la etapa de puntajes 1 punto. </w:t>
            </w:r>
          </w:p>
          <w:p w14:paraId="5C2FEB07" w14:textId="77777777" w:rsidR="00B938CA" w:rsidRPr="00F504C1" w:rsidRDefault="00B938CA" w:rsidP="00B938CA">
            <w:pPr>
              <w:spacing w:line="256" w:lineRule="auto"/>
              <w:jc w:val="both"/>
              <w:rPr>
                <w:rFonts w:asciiTheme="minorHAnsi" w:hAnsiTheme="minorHAnsi" w:cstheme="minorHAnsi"/>
                <w:sz w:val="21"/>
                <w:szCs w:val="21"/>
              </w:rPr>
            </w:pPr>
            <w:r w:rsidRPr="00F504C1">
              <w:rPr>
                <w:rFonts w:asciiTheme="minorHAnsi" w:hAnsiTheme="minorHAnsi" w:cstheme="minorHAnsi"/>
                <w:sz w:val="21"/>
                <w:szCs w:val="21"/>
              </w:rPr>
              <w:t>Si presentan 3 contratos, actas entrega o certificados: Si adjunta al menos tres documentos que se evidencie el cumplimiento de lo solicitado, los oferentes recibirán 3 puntos.</w:t>
            </w:r>
          </w:p>
          <w:p w14:paraId="2AD7563E" w14:textId="77777777" w:rsidR="00B938CA" w:rsidRPr="00F504C1" w:rsidRDefault="00B938CA" w:rsidP="00B938CA">
            <w:pPr>
              <w:spacing w:line="256" w:lineRule="auto"/>
              <w:jc w:val="both"/>
              <w:rPr>
                <w:rFonts w:asciiTheme="minorHAnsi" w:hAnsiTheme="minorHAnsi" w:cstheme="minorHAnsi"/>
                <w:sz w:val="21"/>
                <w:szCs w:val="21"/>
              </w:rPr>
            </w:pPr>
            <w:r w:rsidRPr="00F504C1">
              <w:rPr>
                <w:rFonts w:asciiTheme="minorHAnsi" w:hAnsiTheme="minorHAnsi" w:cstheme="minorHAnsi"/>
                <w:sz w:val="21"/>
                <w:szCs w:val="21"/>
              </w:rPr>
              <w:t>Si presentan 4 o más contratos, actas entrega o certificados: Si adjunta cuatro o más documentos que se evidencie el cumplimiento de lo solicitado, los oferentes recibirán los 5 puntos establecidos como puntaje máximo.</w:t>
            </w:r>
          </w:p>
          <w:p w14:paraId="09F74E9D" w14:textId="3039B23D" w:rsidR="00182AF4" w:rsidRPr="00F504C1" w:rsidRDefault="00182AF4" w:rsidP="00B938CA">
            <w:pPr>
              <w:spacing w:line="256" w:lineRule="auto"/>
              <w:jc w:val="both"/>
              <w:rPr>
                <w:rFonts w:asciiTheme="minorHAnsi" w:hAnsiTheme="minorHAnsi" w:cstheme="minorHAnsi"/>
                <w:sz w:val="21"/>
                <w:szCs w:val="21"/>
              </w:rPr>
            </w:pPr>
            <w:r w:rsidRPr="00F504C1">
              <w:rPr>
                <w:rFonts w:asciiTheme="minorHAnsi" w:hAnsiTheme="minorHAnsi" w:cstheme="minorHAnsi"/>
                <w:sz w:val="21"/>
                <w:szCs w:val="21"/>
              </w:rPr>
              <w:t>Contratos con los montos establecidos en el numeral 4.2.1</w:t>
            </w:r>
          </w:p>
        </w:tc>
        <w:tc>
          <w:tcPr>
            <w:tcW w:w="2348" w:type="dxa"/>
            <w:tcBorders>
              <w:top w:val="single" w:sz="4" w:space="0" w:color="auto"/>
              <w:left w:val="single" w:sz="4" w:space="0" w:color="auto"/>
              <w:bottom w:val="single" w:sz="4" w:space="0" w:color="auto"/>
              <w:right w:val="single" w:sz="4" w:space="0" w:color="auto"/>
            </w:tcBorders>
            <w:vAlign w:val="center"/>
            <w:hideMark/>
          </w:tcPr>
          <w:p w14:paraId="6F8F8B7D" w14:textId="171C6E0F" w:rsidR="00F1720B" w:rsidRPr="00F504C1" w:rsidRDefault="009F22B5">
            <w:pPr>
              <w:spacing w:line="256" w:lineRule="auto"/>
              <w:jc w:val="center"/>
              <w:rPr>
                <w:rFonts w:asciiTheme="minorHAnsi" w:hAnsiTheme="minorHAnsi" w:cstheme="minorHAnsi"/>
                <w:sz w:val="21"/>
                <w:szCs w:val="21"/>
              </w:rPr>
            </w:pPr>
            <w:r w:rsidRPr="00F504C1">
              <w:rPr>
                <w:rFonts w:asciiTheme="minorHAnsi" w:hAnsiTheme="minorHAnsi" w:cstheme="minorHAnsi"/>
                <w:sz w:val="21"/>
                <w:szCs w:val="21"/>
              </w:rPr>
              <w:t xml:space="preserve">Máximo </w:t>
            </w:r>
            <w:r w:rsidR="00F1720B" w:rsidRPr="00F504C1">
              <w:rPr>
                <w:rFonts w:asciiTheme="minorHAnsi" w:hAnsiTheme="minorHAnsi" w:cstheme="minorHAnsi"/>
                <w:sz w:val="21"/>
                <w:szCs w:val="21"/>
              </w:rPr>
              <w:t>5</w:t>
            </w:r>
          </w:p>
        </w:tc>
      </w:tr>
      <w:tr w:rsidR="00182AF4" w:rsidRPr="00F504C1" w14:paraId="30AC694E" w14:textId="77777777" w:rsidTr="00182AF4">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tcPr>
          <w:p w14:paraId="266EE1D0" w14:textId="4A55663A" w:rsidR="00182AF4" w:rsidRPr="00F504C1" w:rsidRDefault="00182AF4" w:rsidP="00182AF4">
            <w:pPr>
              <w:spacing w:line="256" w:lineRule="auto"/>
              <w:jc w:val="both"/>
              <w:rPr>
                <w:rFonts w:asciiTheme="minorHAnsi" w:hAnsiTheme="minorHAnsi" w:cstheme="minorHAnsi"/>
                <w:b/>
                <w:sz w:val="21"/>
                <w:szCs w:val="21"/>
              </w:rPr>
            </w:pPr>
            <w:r w:rsidRPr="00F504C1">
              <w:rPr>
                <w:rFonts w:asciiTheme="minorHAnsi" w:hAnsiTheme="minorHAnsi" w:cstheme="minorHAnsi"/>
                <w:b/>
                <w:sz w:val="21"/>
                <w:szCs w:val="21"/>
              </w:rPr>
              <w:t>EXPERIENCIA ESPECÍFICA</w:t>
            </w:r>
          </w:p>
        </w:tc>
        <w:tc>
          <w:tcPr>
            <w:tcW w:w="5165" w:type="dxa"/>
            <w:tcBorders>
              <w:top w:val="single" w:sz="4" w:space="0" w:color="auto"/>
              <w:left w:val="single" w:sz="4" w:space="0" w:color="auto"/>
              <w:bottom w:val="single" w:sz="4" w:space="0" w:color="auto"/>
              <w:right w:val="single" w:sz="4" w:space="0" w:color="auto"/>
            </w:tcBorders>
            <w:vAlign w:val="center"/>
          </w:tcPr>
          <w:p w14:paraId="31AA2A2D" w14:textId="77777777" w:rsidR="00182AF4" w:rsidRPr="00F504C1" w:rsidRDefault="00182AF4" w:rsidP="00182AF4">
            <w:pPr>
              <w:spacing w:line="256" w:lineRule="auto"/>
              <w:jc w:val="both"/>
              <w:rPr>
                <w:rFonts w:asciiTheme="minorHAnsi" w:hAnsiTheme="minorHAnsi" w:cstheme="minorHAnsi"/>
                <w:sz w:val="21"/>
                <w:szCs w:val="21"/>
              </w:rPr>
            </w:pPr>
            <w:r w:rsidRPr="00F504C1">
              <w:rPr>
                <w:rFonts w:asciiTheme="minorHAnsi" w:hAnsiTheme="minorHAnsi" w:cstheme="minorHAnsi"/>
                <w:sz w:val="21"/>
                <w:szCs w:val="21"/>
              </w:rPr>
              <w:t xml:space="preserve">Los oferentes deberán demostrar su experiencia en los últimos seis (6) años, para lo cual deberán adjuntar: </w:t>
            </w:r>
          </w:p>
          <w:p w14:paraId="6820CA00" w14:textId="77777777" w:rsidR="00182AF4" w:rsidRPr="00F504C1" w:rsidRDefault="00182AF4" w:rsidP="00182AF4">
            <w:pPr>
              <w:spacing w:line="256" w:lineRule="auto"/>
              <w:jc w:val="both"/>
              <w:rPr>
                <w:rFonts w:asciiTheme="minorHAnsi" w:hAnsiTheme="minorHAnsi" w:cstheme="minorHAnsi"/>
                <w:sz w:val="21"/>
                <w:szCs w:val="21"/>
              </w:rPr>
            </w:pPr>
            <w:r w:rsidRPr="00F504C1">
              <w:rPr>
                <w:rFonts w:asciiTheme="minorHAnsi" w:hAnsiTheme="minorHAnsi" w:cstheme="minorHAnsi"/>
                <w:sz w:val="21"/>
                <w:szCs w:val="21"/>
              </w:rPr>
              <w:t xml:space="preserve">Si presentan 2 contratos, actas entrega o certificados: Si adjunta al menos dos documentos que se evidencie el cumplimiento de lo solicitado, los oferentes pasarán la etapa del Check list y recibirán en la etapa de puntajes 1 punto. </w:t>
            </w:r>
          </w:p>
          <w:p w14:paraId="4CF2510B" w14:textId="77777777" w:rsidR="00182AF4" w:rsidRPr="00F504C1" w:rsidRDefault="00182AF4" w:rsidP="00182AF4">
            <w:pPr>
              <w:spacing w:line="256" w:lineRule="auto"/>
              <w:jc w:val="both"/>
              <w:rPr>
                <w:rFonts w:asciiTheme="minorHAnsi" w:hAnsiTheme="minorHAnsi" w:cstheme="minorHAnsi"/>
                <w:sz w:val="21"/>
                <w:szCs w:val="21"/>
              </w:rPr>
            </w:pPr>
            <w:r w:rsidRPr="00F504C1">
              <w:rPr>
                <w:rFonts w:asciiTheme="minorHAnsi" w:hAnsiTheme="minorHAnsi" w:cstheme="minorHAnsi"/>
                <w:sz w:val="21"/>
                <w:szCs w:val="21"/>
              </w:rPr>
              <w:t>Si presentan 3 contratos, actas entrega o certificados: Si adjunta al menos tres documentos que se evidencie el cumplimiento de lo solicitado, los oferentes recibirán 3 puntos.</w:t>
            </w:r>
          </w:p>
          <w:p w14:paraId="071BF42F" w14:textId="77777777" w:rsidR="00182AF4" w:rsidRPr="00F504C1" w:rsidRDefault="00182AF4" w:rsidP="00182AF4">
            <w:pPr>
              <w:spacing w:line="256" w:lineRule="auto"/>
              <w:jc w:val="both"/>
              <w:rPr>
                <w:rFonts w:asciiTheme="minorHAnsi" w:hAnsiTheme="minorHAnsi" w:cstheme="minorHAnsi"/>
                <w:sz w:val="21"/>
                <w:szCs w:val="21"/>
              </w:rPr>
            </w:pPr>
            <w:r w:rsidRPr="00F504C1">
              <w:rPr>
                <w:rFonts w:asciiTheme="minorHAnsi" w:hAnsiTheme="minorHAnsi" w:cstheme="minorHAnsi"/>
                <w:sz w:val="21"/>
                <w:szCs w:val="21"/>
              </w:rPr>
              <w:t>Si presentan 4 o más contratos, actas entrega o certificados: Si adjunta cuatro o más documentos que se evidencie el cumplimiento de lo solicitado, los oferentes recibirán los 5 puntos establecidos como puntaje máximo.</w:t>
            </w:r>
          </w:p>
          <w:p w14:paraId="06D9BDE9" w14:textId="567352BD" w:rsidR="00182AF4" w:rsidRPr="00F504C1" w:rsidRDefault="00182AF4" w:rsidP="00182AF4">
            <w:pPr>
              <w:spacing w:line="256" w:lineRule="auto"/>
              <w:jc w:val="both"/>
              <w:rPr>
                <w:rFonts w:asciiTheme="minorHAnsi" w:hAnsiTheme="minorHAnsi" w:cstheme="minorHAnsi"/>
                <w:sz w:val="21"/>
                <w:szCs w:val="21"/>
              </w:rPr>
            </w:pPr>
            <w:r w:rsidRPr="00F504C1">
              <w:rPr>
                <w:rFonts w:asciiTheme="minorHAnsi" w:hAnsiTheme="minorHAnsi" w:cstheme="minorHAnsi"/>
                <w:sz w:val="21"/>
                <w:szCs w:val="21"/>
              </w:rPr>
              <w:t>Contratos con los montos establecidos en el numeral 4.2.1</w:t>
            </w:r>
          </w:p>
        </w:tc>
        <w:tc>
          <w:tcPr>
            <w:tcW w:w="2348" w:type="dxa"/>
            <w:tcBorders>
              <w:top w:val="single" w:sz="4" w:space="0" w:color="auto"/>
              <w:left w:val="single" w:sz="4" w:space="0" w:color="auto"/>
              <w:bottom w:val="single" w:sz="4" w:space="0" w:color="auto"/>
              <w:right w:val="single" w:sz="4" w:space="0" w:color="auto"/>
            </w:tcBorders>
            <w:vAlign w:val="center"/>
          </w:tcPr>
          <w:p w14:paraId="6A5742D9" w14:textId="76A38AF6" w:rsidR="00182AF4" w:rsidRPr="00F504C1" w:rsidRDefault="00182AF4" w:rsidP="00182AF4">
            <w:pPr>
              <w:spacing w:line="256" w:lineRule="auto"/>
              <w:jc w:val="center"/>
              <w:rPr>
                <w:rFonts w:asciiTheme="minorHAnsi" w:hAnsiTheme="minorHAnsi" w:cstheme="minorHAnsi"/>
                <w:sz w:val="21"/>
                <w:szCs w:val="21"/>
              </w:rPr>
            </w:pPr>
            <w:r w:rsidRPr="00F504C1">
              <w:rPr>
                <w:rFonts w:asciiTheme="minorHAnsi" w:hAnsiTheme="minorHAnsi" w:cstheme="minorHAnsi"/>
                <w:sz w:val="21"/>
                <w:szCs w:val="21"/>
              </w:rPr>
              <w:t>Máximo 10</w:t>
            </w:r>
          </w:p>
        </w:tc>
      </w:tr>
      <w:tr w:rsidR="00182AF4" w:rsidRPr="00F504C1" w14:paraId="47FFD625" w14:textId="77777777" w:rsidTr="00182AF4">
        <w:trPr>
          <w:trHeight w:val="6332"/>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14:paraId="6F8D0421" w14:textId="77777777" w:rsidR="00182AF4" w:rsidRPr="00F504C1" w:rsidRDefault="00182AF4" w:rsidP="00182AF4">
            <w:pPr>
              <w:spacing w:line="256" w:lineRule="auto"/>
              <w:jc w:val="both"/>
              <w:rPr>
                <w:rFonts w:asciiTheme="minorHAnsi" w:eastAsia="Calibri" w:hAnsiTheme="minorHAnsi" w:cstheme="minorHAnsi"/>
                <w:sz w:val="21"/>
                <w:szCs w:val="21"/>
              </w:rPr>
            </w:pPr>
            <w:r w:rsidRPr="00F504C1">
              <w:rPr>
                <w:rFonts w:asciiTheme="minorHAnsi" w:eastAsia="Calibri" w:hAnsiTheme="minorHAnsi" w:cstheme="minorHAnsi"/>
                <w:b/>
                <w:sz w:val="21"/>
                <w:szCs w:val="21"/>
              </w:rPr>
              <w:t>EXPERIENCIA PERSONAL TÈCNICO</w:t>
            </w:r>
            <w:r w:rsidRPr="00F504C1">
              <w:rPr>
                <w:rFonts w:asciiTheme="minorHAnsi" w:eastAsia="Calibri" w:hAnsiTheme="minorHAnsi" w:cstheme="minorHAnsi"/>
                <w:sz w:val="21"/>
                <w:szCs w:val="21"/>
              </w:rPr>
              <w:t xml:space="preserve"> </w:t>
            </w:r>
          </w:p>
        </w:tc>
        <w:tc>
          <w:tcPr>
            <w:tcW w:w="5165" w:type="dxa"/>
            <w:tcBorders>
              <w:top w:val="single" w:sz="4" w:space="0" w:color="auto"/>
              <w:left w:val="single" w:sz="4" w:space="0" w:color="auto"/>
              <w:bottom w:val="single" w:sz="4" w:space="0" w:color="auto"/>
              <w:right w:val="single" w:sz="4" w:space="0" w:color="auto"/>
            </w:tcBorders>
            <w:vAlign w:val="center"/>
          </w:tcPr>
          <w:p w14:paraId="0FE44886" w14:textId="77777777" w:rsidR="00182AF4" w:rsidRPr="00F504C1" w:rsidRDefault="00182AF4" w:rsidP="00182AF4">
            <w:pPr>
              <w:spacing w:line="256" w:lineRule="auto"/>
              <w:jc w:val="both"/>
              <w:rPr>
                <w:rFonts w:asciiTheme="minorHAnsi" w:eastAsia="Times" w:hAnsiTheme="minorHAnsi" w:cstheme="minorHAnsi"/>
                <w:sz w:val="21"/>
                <w:szCs w:val="21"/>
                <w:lang w:val="es-MX"/>
              </w:rPr>
            </w:pPr>
          </w:p>
          <w:tbl>
            <w:tblPr>
              <w:tblW w:w="48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833"/>
            </w:tblGrid>
            <w:tr w:rsidR="00182AF4" w:rsidRPr="00F504C1" w14:paraId="7016DC26" w14:textId="77777777">
              <w:trPr>
                <w:trHeight w:val="340"/>
              </w:trPr>
              <w:tc>
                <w:tcPr>
                  <w:tcW w:w="1984" w:type="dxa"/>
                  <w:tcBorders>
                    <w:top w:val="single" w:sz="4" w:space="0" w:color="auto"/>
                    <w:left w:val="single" w:sz="4" w:space="0" w:color="auto"/>
                    <w:bottom w:val="single" w:sz="4" w:space="0" w:color="auto"/>
                    <w:right w:val="single" w:sz="4" w:space="0" w:color="auto"/>
                  </w:tcBorders>
                  <w:vAlign w:val="center"/>
                  <w:hideMark/>
                </w:tcPr>
                <w:p w14:paraId="43BEEAC3" w14:textId="77777777" w:rsidR="00182AF4" w:rsidRPr="00F504C1" w:rsidRDefault="00182AF4" w:rsidP="00182AF4">
                  <w:pPr>
                    <w:tabs>
                      <w:tab w:val="num" w:pos="1880"/>
                    </w:tabs>
                    <w:spacing w:line="256" w:lineRule="auto"/>
                    <w:ind w:left="-202"/>
                    <w:contextualSpacing/>
                    <w:jc w:val="center"/>
                    <w:rPr>
                      <w:rFonts w:asciiTheme="minorHAnsi" w:hAnsiTheme="minorHAnsi" w:cstheme="minorHAnsi"/>
                      <w:b/>
                      <w:bCs/>
                      <w:color w:val="000000"/>
                      <w:sz w:val="21"/>
                      <w:szCs w:val="21"/>
                      <w:lang w:val="es-ES" w:eastAsia="es-ES"/>
                    </w:rPr>
                  </w:pPr>
                  <w:r w:rsidRPr="00F504C1">
                    <w:rPr>
                      <w:rFonts w:asciiTheme="minorHAnsi" w:hAnsiTheme="minorHAnsi" w:cstheme="minorHAnsi"/>
                      <w:b/>
                      <w:bCs/>
                      <w:color w:val="000000"/>
                      <w:sz w:val="21"/>
                      <w:szCs w:val="21"/>
                      <w:lang w:val="es-ES" w:eastAsia="es-ES"/>
                    </w:rPr>
                    <w:t>Función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410985" w14:textId="77777777" w:rsidR="00182AF4" w:rsidRPr="00F504C1" w:rsidRDefault="00182AF4" w:rsidP="00182AF4">
                  <w:pPr>
                    <w:tabs>
                      <w:tab w:val="num" w:pos="1880"/>
                    </w:tabs>
                    <w:spacing w:line="256" w:lineRule="auto"/>
                    <w:jc w:val="center"/>
                    <w:rPr>
                      <w:rFonts w:asciiTheme="minorHAnsi" w:hAnsiTheme="minorHAnsi" w:cstheme="minorHAnsi"/>
                      <w:b/>
                      <w:bCs/>
                      <w:color w:val="000000"/>
                      <w:sz w:val="21"/>
                      <w:szCs w:val="21"/>
                      <w:lang w:val="es-ES" w:eastAsia="es-ES"/>
                    </w:rPr>
                  </w:pPr>
                  <w:r w:rsidRPr="00F504C1">
                    <w:rPr>
                      <w:rFonts w:asciiTheme="minorHAnsi" w:hAnsiTheme="minorHAnsi" w:cstheme="minorHAnsi"/>
                      <w:b/>
                      <w:bCs/>
                      <w:color w:val="000000"/>
                      <w:sz w:val="21"/>
                      <w:szCs w:val="21"/>
                      <w:lang w:val="es-ES" w:eastAsia="es-ES"/>
                    </w:rPr>
                    <w:t>Años de experiencia</w:t>
                  </w:r>
                </w:p>
              </w:tc>
            </w:tr>
            <w:tr w:rsidR="00182AF4" w:rsidRPr="00F504C1" w14:paraId="53EAD8C5" w14:textId="77777777">
              <w:trPr>
                <w:trHeight w:val="340"/>
              </w:trPr>
              <w:tc>
                <w:tcPr>
                  <w:tcW w:w="1984" w:type="dxa"/>
                  <w:tcBorders>
                    <w:top w:val="single" w:sz="4" w:space="0" w:color="auto"/>
                    <w:left w:val="single" w:sz="4" w:space="0" w:color="auto"/>
                    <w:bottom w:val="single" w:sz="4" w:space="0" w:color="auto"/>
                    <w:right w:val="single" w:sz="4" w:space="0" w:color="auto"/>
                  </w:tcBorders>
                  <w:vAlign w:val="center"/>
                  <w:hideMark/>
                </w:tcPr>
                <w:p w14:paraId="38089DC8" w14:textId="77777777" w:rsidR="00182AF4" w:rsidRPr="00F504C1" w:rsidRDefault="00182AF4" w:rsidP="00182AF4">
                  <w:pPr>
                    <w:tabs>
                      <w:tab w:val="num" w:pos="1880"/>
                    </w:tabs>
                    <w:spacing w:line="256" w:lineRule="auto"/>
                    <w:rPr>
                      <w:rFonts w:asciiTheme="minorHAnsi" w:hAnsiTheme="minorHAnsi" w:cstheme="minorHAnsi"/>
                      <w:bCs/>
                      <w:color w:val="000000"/>
                      <w:sz w:val="21"/>
                      <w:szCs w:val="21"/>
                      <w:lang w:val="es-ES" w:eastAsia="es-ES"/>
                    </w:rPr>
                  </w:pPr>
                  <w:r w:rsidRPr="00F504C1">
                    <w:rPr>
                      <w:rFonts w:asciiTheme="minorHAnsi" w:hAnsiTheme="minorHAnsi" w:cstheme="minorHAnsi"/>
                      <w:color w:val="000000"/>
                      <w:sz w:val="21"/>
                      <w:szCs w:val="21"/>
                      <w:lang w:eastAsia="es-ES"/>
                    </w:rPr>
                    <w:t>Líder de Proyecto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99E4C9" w14:textId="77777777" w:rsidR="00182AF4" w:rsidRPr="00F504C1" w:rsidRDefault="00182AF4" w:rsidP="00182AF4">
                  <w:pPr>
                    <w:tabs>
                      <w:tab w:val="num" w:pos="1880"/>
                    </w:tabs>
                    <w:spacing w:line="256" w:lineRule="auto"/>
                    <w:jc w:val="center"/>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val="es-ES" w:eastAsia="es-ES"/>
                    </w:rPr>
                    <w:t>5 años de experiencia</w:t>
                  </w:r>
                </w:p>
              </w:tc>
            </w:tr>
            <w:tr w:rsidR="00182AF4" w:rsidRPr="00F504C1" w14:paraId="1F88EC24" w14:textId="77777777">
              <w:trPr>
                <w:trHeight w:val="340"/>
              </w:trPr>
              <w:tc>
                <w:tcPr>
                  <w:tcW w:w="1984" w:type="dxa"/>
                  <w:tcBorders>
                    <w:top w:val="single" w:sz="4" w:space="0" w:color="auto"/>
                    <w:left w:val="single" w:sz="4" w:space="0" w:color="auto"/>
                    <w:bottom w:val="single" w:sz="4" w:space="0" w:color="auto"/>
                    <w:right w:val="single" w:sz="4" w:space="0" w:color="auto"/>
                  </w:tcBorders>
                  <w:vAlign w:val="center"/>
                  <w:hideMark/>
                </w:tcPr>
                <w:p w14:paraId="738AF107" w14:textId="77777777" w:rsidR="00182AF4" w:rsidRPr="00F504C1" w:rsidRDefault="00182AF4" w:rsidP="00182AF4">
                  <w:pPr>
                    <w:tabs>
                      <w:tab w:val="num" w:pos="1880"/>
                    </w:tabs>
                    <w:spacing w:line="256" w:lineRule="auto"/>
                    <w:rPr>
                      <w:rFonts w:asciiTheme="minorHAnsi" w:hAnsiTheme="minorHAnsi" w:cstheme="minorHAnsi"/>
                      <w:bCs/>
                      <w:color w:val="000000"/>
                      <w:sz w:val="21"/>
                      <w:szCs w:val="21"/>
                      <w:lang w:val="es-ES" w:eastAsia="es-ES"/>
                    </w:rPr>
                  </w:pPr>
                  <w:r w:rsidRPr="00F504C1">
                    <w:rPr>
                      <w:rFonts w:asciiTheme="minorHAnsi" w:hAnsiTheme="minorHAnsi" w:cstheme="minorHAnsi"/>
                      <w:color w:val="000000"/>
                      <w:sz w:val="21"/>
                      <w:szCs w:val="21"/>
                      <w:lang w:eastAsia="es-ES"/>
                    </w:rPr>
                    <w:t>Apoyo técnico del proyecto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4D963A" w14:textId="072B2B1C" w:rsidR="00182AF4" w:rsidRPr="00F504C1" w:rsidRDefault="002F1F98" w:rsidP="00182AF4">
                  <w:pPr>
                    <w:tabs>
                      <w:tab w:val="num" w:pos="1880"/>
                    </w:tabs>
                    <w:spacing w:line="256" w:lineRule="auto"/>
                    <w:jc w:val="center"/>
                    <w:rPr>
                      <w:rFonts w:asciiTheme="minorHAnsi" w:hAnsiTheme="minorHAnsi" w:cstheme="minorHAnsi"/>
                      <w:bCs/>
                      <w:color w:val="000000"/>
                      <w:sz w:val="21"/>
                      <w:szCs w:val="21"/>
                      <w:lang w:val="es-ES" w:eastAsia="es-ES"/>
                    </w:rPr>
                  </w:pPr>
                  <w:r>
                    <w:rPr>
                      <w:rFonts w:asciiTheme="minorHAnsi" w:hAnsiTheme="minorHAnsi" w:cstheme="minorHAnsi"/>
                      <w:bCs/>
                      <w:color w:val="000000"/>
                      <w:sz w:val="21"/>
                      <w:szCs w:val="21"/>
                      <w:lang w:val="es-ES" w:eastAsia="es-ES"/>
                    </w:rPr>
                    <w:t>2</w:t>
                  </w:r>
                  <w:r w:rsidR="00182AF4" w:rsidRPr="00F504C1">
                    <w:rPr>
                      <w:rFonts w:asciiTheme="minorHAnsi" w:hAnsiTheme="minorHAnsi" w:cstheme="minorHAnsi"/>
                      <w:bCs/>
                      <w:color w:val="000000"/>
                      <w:sz w:val="21"/>
                      <w:szCs w:val="21"/>
                      <w:lang w:val="es-ES" w:eastAsia="es-ES"/>
                    </w:rPr>
                    <w:t xml:space="preserve"> años de experiencia</w:t>
                  </w:r>
                </w:p>
              </w:tc>
            </w:tr>
            <w:tr w:rsidR="00182AF4" w:rsidRPr="00F504C1" w14:paraId="5463224A" w14:textId="77777777">
              <w:trPr>
                <w:trHeight w:val="340"/>
              </w:trPr>
              <w:tc>
                <w:tcPr>
                  <w:tcW w:w="1984" w:type="dxa"/>
                  <w:tcBorders>
                    <w:top w:val="single" w:sz="4" w:space="0" w:color="auto"/>
                    <w:left w:val="single" w:sz="4" w:space="0" w:color="auto"/>
                    <w:bottom w:val="single" w:sz="4" w:space="0" w:color="auto"/>
                    <w:right w:val="single" w:sz="4" w:space="0" w:color="auto"/>
                  </w:tcBorders>
                  <w:vAlign w:val="center"/>
                  <w:hideMark/>
                </w:tcPr>
                <w:p w14:paraId="62D7D5FA" w14:textId="77777777" w:rsidR="00182AF4" w:rsidRPr="00F504C1" w:rsidRDefault="00182AF4" w:rsidP="00182AF4">
                  <w:pPr>
                    <w:tabs>
                      <w:tab w:val="num" w:pos="1880"/>
                    </w:tabs>
                    <w:spacing w:line="256" w:lineRule="auto"/>
                    <w:rPr>
                      <w:rFonts w:asciiTheme="minorHAnsi" w:hAnsiTheme="minorHAnsi" w:cstheme="minorHAnsi"/>
                      <w:color w:val="000000"/>
                      <w:sz w:val="21"/>
                      <w:szCs w:val="21"/>
                      <w:lang w:val="es-ES_tradnl" w:eastAsia="es-ES"/>
                    </w:rPr>
                  </w:pPr>
                  <w:r w:rsidRPr="00F504C1">
                    <w:rPr>
                      <w:rFonts w:asciiTheme="minorHAnsi" w:hAnsiTheme="minorHAnsi" w:cstheme="minorHAnsi"/>
                      <w:color w:val="000000"/>
                      <w:sz w:val="21"/>
                      <w:szCs w:val="21"/>
                      <w:lang w:eastAsia="es-ES"/>
                    </w:rPr>
                    <w:t>Capacitadores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38BACE" w14:textId="77777777" w:rsidR="00182AF4" w:rsidRPr="00F504C1" w:rsidRDefault="00182AF4" w:rsidP="00182AF4">
                  <w:pPr>
                    <w:tabs>
                      <w:tab w:val="num" w:pos="1880"/>
                    </w:tabs>
                    <w:spacing w:line="256" w:lineRule="auto"/>
                    <w:jc w:val="center"/>
                    <w:rPr>
                      <w:rFonts w:asciiTheme="minorHAnsi" w:hAnsiTheme="minorHAnsi" w:cstheme="minorHAnsi"/>
                      <w:bCs/>
                      <w:color w:val="000000"/>
                      <w:sz w:val="21"/>
                      <w:szCs w:val="21"/>
                      <w:lang w:val="es-ES" w:eastAsia="es-ES"/>
                    </w:rPr>
                  </w:pPr>
                  <w:r w:rsidRPr="00F504C1">
                    <w:rPr>
                      <w:rFonts w:asciiTheme="minorHAnsi" w:hAnsiTheme="minorHAnsi" w:cstheme="minorHAnsi"/>
                      <w:bCs/>
                      <w:color w:val="000000"/>
                      <w:sz w:val="21"/>
                      <w:szCs w:val="21"/>
                      <w:lang w:val="es-ES" w:eastAsia="es-ES"/>
                    </w:rPr>
                    <w:t>3 años de experiencia</w:t>
                  </w:r>
                </w:p>
              </w:tc>
            </w:tr>
          </w:tbl>
          <w:p w14:paraId="7A274639" w14:textId="77777777" w:rsidR="00182AF4" w:rsidRPr="00F504C1" w:rsidRDefault="00182AF4" w:rsidP="00182AF4">
            <w:pPr>
              <w:spacing w:line="256" w:lineRule="auto"/>
              <w:jc w:val="both"/>
              <w:rPr>
                <w:rFonts w:asciiTheme="minorHAnsi" w:eastAsia="Times" w:hAnsiTheme="minorHAnsi" w:cstheme="minorHAnsi"/>
                <w:sz w:val="21"/>
                <w:szCs w:val="21"/>
                <w:lang w:val="es-MX" w:eastAsia="en-US"/>
              </w:rPr>
            </w:pPr>
          </w:p>
          <w:p w14:paraId="455EFBD6" w14:textId="4D92F576" w:rsidR="00182AF4" w:rsidRPr="00F504C1" w:rsidRDefault="00182AF4" w:rsidP="00182AF4">
            <w:pPr>
              <w:spacing w:line="256" w:lineRule="auto"/>
              <w:jc w:val="both"/>
              <w:rPr>
                <w:rFonts w:asciiTheme="minorHAnsi" w:eastAsia="Calibri" w:hAnsiTheme="minorHAnsi" w:cstheme="minorHAnsi"/>
                <w:sz w:val="21"/>
                <w:szCs w:val="21"/>
                <w:lang w:eastAsia="zh-CN"/>
              </w:rPr>
            </w:pPr>
            <w:r w:rsidRPr="00F504C1">
              <w:rPr>
                <w:rFonts w:asciiTheme="minorHAnsi" w:hAnsiTheme="minorHAnsi" w:cstheme="minorHAnsi"/>
                <w:sz w:val="21"/>
                <w:szCs w:val="21"/>
                <w:lang w:val="es-MX"/>
              </w:rPr>
              <w:t>El personal técnico mínimo debe cumplir con los siguientes requisitos mínimos:</w:t>
            </w:r>
          </w:p>
          <w:p w14:paraId="03F31861" w14:textId="4893CE0B" w:rsidR="00182AF4" w:rsidRPr="00F504C1" w:rsidRDefault="00182AF4" w:rsidP="00182AF4">
            <w:pPr>
              <w:spacing w:line="256" w:lineRule="auto"/>
              <w:jc w:val="both"/>
              <w:rPr>
                <w:rFonts w:asciiTheme="minorHAnsi" w:eastAsia="Calibri" w:hAnsiTheme="minorHAnsi" w:cstheme="minorHAnsi"/>
                <w:sz w:val="21"/>
                <w:szCs w:val="21"/>
                <w:lang w:eastAsia="zh-CN"/>
              </w:rPr>
            </w:pPr>
            <w:r w:rsidRPr="00F504C1">
              <w:rPr>
                <w:rFonts w:asciiTheme="minorHAnsi" w:hAnsiTheme="minorHAnsi" w:cstheme="minorHAnsi"/>
                <w:bCs/>
                <w:sz w:val="21"/>
                <w:szCs w:val="21"/>
                <w:lang w:eastAsia="es-ES"/>
              </w:rPr>
              <w:t>El líder de proyecto debe contar con certificaciones que avalen su experiencia como Líder, Gerente, Director o Coordinador de proyectos relacionados con el área de Electrónica, Instrumentación o Eléctrica.</w:t>
            </w:r>
          </w:p>
          <w:p w14:paraId="78E149C8" w14:textId="42528E47" w:rsidR="00182AF4" w:rsidRPr="00F504C1" w:rsidRDefault="00182AF4" w:rsidP="00182AF4">
            <w:pPr>
              <w:spacing w:line="256" w:lineRule="auto"/>
              <w:jc w:val="both"/>
              <w:rPr>
                <w:rFonts w:asciiTheme="minorHAnsi" w:hAnsiTheme="minorHAnsi" w:cstheme="minorHAnsi"/>
                <w:bCs/>
                <w:sz w:val="21"/>
                <w:szCs w:val="21"/>
                <w:lang w:eastAsia="es-ES"/>
              </w:rPr>
            </w:pPr>
            <w:r w:rsidRPr="00F504C1">
              <w:rPr>
                <w:rFonts w:asciiTheme="minorHAnsi" w:hAnsiTheme="minorHAnsi" w:cstheme="minorHAnsi"/>
                <w:bCs/>
                <w:sz w:val="21"/>
                <w:szCs w:val="21"/>
                <w:lang w:eastAsia="es-ES"/>
              </w:rPr>
              <w:t xml:space="preserve">El personal técnico solicitado con título de tercer nivel, deberá adjuntar la hoja de vida, la copia de cédula de identidad, la copia del título legalmente notariado en caso de ser extranjeros y el respectivo registro en la </w:t>
            </w:r>
            <w:r w:rsidR="00B0050C" w:rsidRPr="00F504C1">
              <w:rPr>
                <w:rFonts w:asciiTheme="minorHAnsi" w:hAnsiTheme="minorHAnsi" w:cstheme="minorHAnsi"/>
                <w:sz w:val="21"/>
                <w:szCs w:val="21"/>
                <w:lang w:eastAsia="es-ES"/>
              </w:rPr>
              <w:t>entidad contratante</w:t>
            </w:r>
            <w:r w:rsidR="00B0050C" w:rsidRPr="00F504C1">
              <w:rPr>
                <w:rFonts w:asciiTheme="minorHAnsi" w:hAnsiTheme="minorHAnsi" w:cstheme="minorHAnsi"/>
                <w:bCs/>
                <w:sz w:val="21"/>
                <w:szCs w:val="21"/>
                <w:lang w:eastAsia="es-ES"/>
              </w:rPr>
              <w:t xml:space="preserve"> </w:t>
            </w:r>
            <w:r w:rsidRPr="00F504C1">
              <w:rPr>
                <w:rFonts w:asciiTheme="minorHAnsi" w:hAnsiTheme="minorHAnsi" w:cstheme="minorHAnsi"/>
                <w:bCs/>
                <w:sz w:val="21"/>
                <w:szCs w:val="21"/>
                <w:lang w:eastAsia="es-ES"/>
              </w:rPr>
              <w:t xml:space="preserve">en caso de ser ecuatorianos. </w:t>
            </w:r>
          </w:p>
          <w:p w14:paraId="75D86401" w14:textId="77777777" w:rsidR="00182AF4" w:rsidRPr="00F504C1" w:rsidRDefault="00182AF4" w:rsidP="00182AF4">
            <w:pPr>
              <w:pStyle w:val="Prrafodelista"/>
              <w:spacing w:line="256" w:lineRule="auto"/>
              <w:ind w:left="0"/>
              <w:contextualSpacing/>
              <w:jc w:val="both"/>
              <w:rPr>
                <w:rFonts w:asciiTheme="minorHAnsi" w:hAnsiTheme="minorHAnsi" w:cstheme="minorHAnsi"/>
                <w:sz w:val="21"/>
                <w:szCs w:val="21"/>
                <w:lang w:val="es-MX" w:eastAsia="en-US"/>
              </w:rPr>
            </w:pPr>
            <w:r w:rsidRPr="00F504C1">
              <w:rPr>
                <w:rFonts w:asciiTheme="minorHAnsi" w:hAnsiTheme="minorHAnsi" w:cstheme="minorHAnsi"/>
                <w:bCs/>
                <w:sz w:val="21"/>
                <w:szCs w:val="21"/>
                <w:lang w:eastAsia="es-ES"/>
              </w:rPr>
              <w:t>Para el personal de apoyo técnico se deberá presentar la copia de la cédula de identidad y la copia del título legalmente notariado de la Institución de Educación Superior correspondiente.</w:t>
            </w:r>
          </w:p>
        </w:tc>
        <w:tc>
          <w:tcPr>
            <w:tcW w:w="2348" w:type="dxa"/>
            <w:tcBorders>
              <w:top w:val="single" w:sz="4" w:space="0" w:color="auto"/>
              <w:left w:val="single" w:sz="4" w:space="0" w:color="auto"/>
              <w:bottom w:val="single" w:sz="4" w:space="0" w:color="auto"/>
              <w:right w:val="single" w:sz="4" w:space="0" w:color="auto"/>
            </w:tcBorders>
            <w:vAlign w:val="center"/>
            <w:hideMark/>
          </w:tcPr>
          <w:p w14:paraId="09817F5D" w14:textId="13E5BEB3" w:rsidR="00182AF4" w:rsidRPr="00F504C1" w:rsidRDefault="00182AF4" w:rsidP="00182AF4">
            <w:pPr>
              <w:spacing w:line="256" w:lineRule="auto"/>
              <w:jc w:val="center"/>
              <w:rPr>
                <w:rFonts w:asciiTheme="minorHAnsi" w:hAnsiTheme="minorHAnsi" w:cstheme="minorHAnsi"/>
                <w:sz w:val="21"/>
                <w:szCs w:val="21"/>
                <w:lang w:val="es-MX"/>
              </w:rPr>
            </w:pPr>
            <w:r w:rsidRPr="00F504C1">
              <w:rPr>
                <w:rFonts w:asciiTheme="minorHAnsi" w:hAnsiTheme="minorHAnsi" w:cstheme="minorHAnsi"/>
                <w:sz w:val="21"/>
                <w:szCs w:val="21"/>
              </w:rPr>
              <w:t>Máximo</w:t>
            </w:r>
            <w:r w:rsidRPr="00F504C1">
              <w:rPr>
                <w:rFonts w:asciiTheme="minorHAnsi" w:hAnsiTheme="minorHAnsi" w:cstheme="minorHAnsi"/>
                <w:sz w:val="21"/>
                <w:szCs w:val="21"/>
                <w:lang w:val="es-MX"/>
              </w:rPr>
              <w:t xml:space="preserve"> 10</w:t>
            </w:r>
          </w:p>
        </w:tc>
      </w:tr>
      <w:tr w:rsidR="00182AF4" w:rsidRPr="00F504C1" w14:paraId="56E1F5AF" w14:textId="77777777" w:rsidTr="00182AF4">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14:paraId="3CC72E98" w14:textId="77777777" w:rsidR="00182AF4" w:rsidRPr="00F504C1" w:rsidRDefault="00182AF4" w:rsidP="00182AF4">
            <w:pPr>
              <w:spacing w:line="256" w:lineRule="auto"/>
              <w:jc w:val="both"/>
              <w:rPr>
                <w:rFonts w:asciiTheme="minorHAnsi" w:hAnsiTheme="minorHAnsi" w:cstheme="minorHAnsi"/>
                <w:b/>
                <w:sz w:val="21"/>
                <w:szCs w:val="21"/>
                <w:lang w:val="es-ES_tradnl"/>
              </w:rPr>
            </w:pPr>
            <w:r w:rsidRPr="00F504C1">
              <w:rPr>
                <w:rFonts w:asciiTheme="minorHAnsi" w:hAnsiTheme="minorHAnsi" w:cstheme="minorHAnsi"/>
                <w:b/>
                <w:sz w:val="21"/>
                <w:szCs w:val="21"/>
              </w:rPr>
              <w:t>CUMPLIMIENTO DE ESPECIFICACIONES TÉCNICAS</w:t>
            </w:r>
          </w:p>
        </w:tc>
        <w:tc>
          <w:tcPr>
            <w:tcW w:w="5165" w:type="dxa"/>
            <w:tcBorders>
              <w:top w:val="single" w:sz="4" w:space="0" w:color="auto"/>
              <w:left w:val="single" w:sz="4" w:space="0" w:color="auto"/>
              <w:bottom w:val="single" w:sz="4" w:space="0" w:color="auto"/>
              <w:right w:val="single" w:sz="4" w:space="0" w:color="auto"/>
            </w:tcBorders>
            <w:vAlign w:val="center"/>
            <w:hideMark/>
          </w:tcPr>
          <w:p w14:paraId="40535F4D" w14:textId="77777777" w:rsidR="00182AF4" w:rsidRPr="00F504C1" w:rsidRDefault="00182AF4" w:rsidP="00182AF4">
            <w:pPr>
              <w:tabs>
                <w:tab w:val="left" w:pos="709"/>
              </w:tabs>
              <w:spacing w:before="240" w:after="120" w:line="256" w:lineRule="auto"/>
              <w:ind w:right="45"/>
              <w:contextualSpacing/>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Los oferentes deberán detallar en su oferta las marcas, cantidades y procedencia de los bienes.</w:t>
            </w:r>
          </w:p>
          <w:p w14:paraId="597BDDE5" w14:textId="2A89D342" w:rsidR="00182AF4" w:rsidRPr="00F504C1" w:rsidRDefault="00182AF4" w:rsidP="00182AF4">
            <w:pPr>
              <w:spacing w:line="256" w:lineRule="auto"/>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 xml:space="preserve">Adicionalmente, para verificar el cumplimiento de las especificaciones técnicas de los bienes objeto del contrato, la </w:t>
            </w:r>
            <w:r w:rsidR="00B0050C" w:rsidRPr="00F504C1">
              <w:rPr>
                <w:rFonts w:asciiTheme="minorHAnsi" w:hAnsiTheme="minorHAnsi" w:cstheme="minorHAnsi"/>
                <w:sz w:val="21"/>
                <w:szCs w:val="21"/>
                <w:lang w:eastAsia="es-ES"/>
              </w:rPr>
              <w:t>entidad contratante</w:t>
            </w:r>
            <w:r w:rsidRPr="00F504C1">
              <w:rPr>
                <w:rFonts w:asciiTheme="minorHAnsi" w:hAnsiTheme="minorHAnsi" w:cstheme="minorHAnsi"/>
                <w:sz w:val="21"/>
                <w:szCs w:val="21"/>
                <w:lang w:val="es-MX"/>
              </w:rPr>
              <w:t xml:space="preserve"> evaluará los documentos establecidos en la sección de “</w:t>
            </w:r>
            <w:r w:rsidRPr="00F504C1">
              <w:rPr>
                <w:rFonts w:asciiTheme="minorHAnsi" w:hAnsiTheme="minorHAnsi" w:cstheme="minorHAnsi"/>
                <w:b/>
                <w:i/>
                <w:sz w:val="21"/>
                <w:szCs w:val="21"/>
                <w:lang w:val="es-MX"/>
              </w:rPr>
              <w:t>CONDICIONES ADICIONALES”</w:t>
            </w:r>
            <w:r w:rsidRPr="00F504C1">
              <w:rPr>
                <w:rFonts w:asciiTheme="minorHAnsi" w:hAnsiTheme="minorHAnsi" w:cstheme="minorHAnsi"/>
                <w:sz w:val="21"/>
                <w:szCs w:val="21"/>
                <w:lang w:val="es-MX"/>
              </w:rPr>
              <w:t xml:space="preserve"> de los términos de referencia.</w:t>
            </w:r>
          </w:p>
          <w:p w14:paraId="7FFC7A9F" w14:textId="77777777" w:rsidR="00182AF4" w:rsidRPr="00F504C1" w:rsidRDefault="00182AF4" w:rsidP="00182AF4">
            <w:pPr>
              <w:tabs>
                <w:tab w:val="left" w:pos="709"/>
              </w:tabs>
              <w:spacing w:before="240" w:after="120" w:line="256" w:lineRule="auto"/>
              <w:ind w:right="45"/>
              <w:contextualSpacing/>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Si los documentos que presente el proveedor no determinan claramente el bien entregado y el material empleado, se deberá adjuntar documentación necesaria que permita a la entidad verificar lo requerido.</w:t>
            </w:r>
          </w:p>
        </w:tc>
        <w:tc>
          <w:tcPr>
            <w:tcW w:w="2348" w:type="dxa"/>
            <w:tcBorders>
              <w:top w:val="single" w:sz="4" w:space="0" w:color="auto"/>
              <w:left w:val="single" w:sz="4" w:space="0" w:color="auto"/>
              <w:bottom w:val="single" w:sz="4" w:space="0" w:color="auto"/>
              <w:right w:val="single" w:sz="4" w:space="0" w:color="auto"/>
            </w:tcBorders>
            <w:vAlign w:val="center"/>
            <w:hideMark/>
          </w:tcPr>
          <w:p w14:paraId="13F91D33" w14:textId="2C09FC83" w:rsidR="00182AF4" w:rsidRPr="00F504C1" w:rsidRDefault="00182AF4" w:rsidP="00182AF4">
            <w:pPr>
              <w:spacing w:before="240" w:after="120" w:line="256" w:lineRule="auto"/>
              <w:contextualSpacing/>
              <w:jc w:val="center"/>
              <w:rPr>
                <w:rFonts w:asciiTheme="minorHAnsi" w:hAnsiTheme="minorHAnsi" w:cstheme="minorHAnsi"/>
                <w:sz w:val="21"/>
                <w:szCs w:val="21"/>
                <w:lang w:val="es-MX"/>
              </w:rPr>
            </w:pPr>
            <w:r w:rsidRPr="00F504C1">
              <w:rPr>
                <w:rFonts w:asciiTheme="minorHAnsi" w:hAnsiTheme="minorHAnsi" w:cstheme="minorHAnsi"/>
                <w:sz w:val="21"/>
                <w:szCs w:val="21"/>
              </w:rPr>
              <w:t>Máximo</w:t>
            </w:r>
            <w:r w:rsidRPr="00F504C1">
              <w:rPr>
                <w:rFonts w:asciiTheme="minorHAnsi" w:hAnsiTheme="minorHAnsi" w:cstheme="minorHAnsi"/>
                <w:sz w:val="21"/>
                <w:szCs w:val="21"/>
                <w:lang w:val="es-MX"/>
              </w:rPr>
              <w:t xml:space="preserve"> 30</w:t>
            </w:r>
          </w:p>
        </w:tc>
      </w:tr>
      <w:tr w:rsidR="00182AF4" w:rsidRPr="00F504C1" w14:paraId="4475BE20" w14:textId="77777777" w:rsidTr="00182AF4">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14:paraId="6BA4211B" w14:textId="77777777" w:rsidR="00182AF4" w:rsidRPr="00F504C1" w:rsidRDefault="00182AF4" w:rsidP="00182AF4">
            <w:pPr>
              <w:spacing w:line="256" w:lineRule="auto"/>
              <w:jc w:val="both"/>
              <w:rPr>
                <w:rFonts w:asciiTheme="minorHAnsi" w:hAnsiTheme="minorHAnsi" w:cstheme="minorHAnsi"/>
                <w:b/>
                <w:sz w:val="21"/>
                <w:szCs w:val="21"/>
                <w:lang w:val="es-ES_tradnl"/>
              </w:rPr>
            </w:pPr>
            <w:r w:rsidRPr="00F504C1">
              <w:rPr>
                <w:rFonts w:asciiTheme="minorHAnsi" w:hAnsiTheme="minorHAnsi" w:cstheme="minorHAnsi"/>
                <w:b/>
                <w:sz w:val="21"/>
                <w:szCs w:val="21"/>
              </w:rPr>
              <w:t>OFERTA ECONÒMICA</w:t>
            </w:r>
          </w:p>
        </w:tc>
        <w:tc>
          <w:tcPr>
            <w:tcW w:w="5165" w:type="dxa"/>
            <w:tcBorders>
              <w:top w:val="single" w:sz="4" w:space="0" w:color="auto"/>
              <w:left w:val="single" w:sz="4" w:space="0" w:color="auto"/>
              <w:bottom w:val="single" w:sz="4" w:space="0" w:color="auto"/>
              <w:right w:val="single" w:sz="4" w:space="0" w:color="auto"/>
            </w:tcBorders>
            <w:vAlign w:val="center"/>
            <w:hideMark/>
          </w:tcPr>
          <w:p w14:paraId="1296FBFA" w14:textId="5FBF2840" w:rsidR="00182AF4" w:rsidRPr="00F504C1" w:rsidRDefault="00182AF4" w:rsidP="00182AF4">
            <w:pPr>
              <w:tabs>
                <w:tab w:val="left" w:pos="709"/>
              </w:tabs>
              <w:spacing w:before="240" w:after="120" w:line="256" w:lineRule="auto"/>
              <w:ind w:right="45"/>
              <w:contextualSpacing/>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El oferente que presente la oferta económica más baja en relación con el presupuesto referencial obtendrá el valor máximo correspondiente a este parámetro, para obtener los puntajes de las demás ofertas se realizará una regla de tres en base a la oferta más baja.</w:t>
            </w:r>
          </w:p>
        </w:tc>
        <w:tc>
          <w:tcPr>
            <w:tcW w:w="2348" w:type="dxa"/>
            <w:tcBorders>
              <w:top w:val="single" w:sz="4" w:space="0" w:color="auto"/>
              <w:left w:val="single" w:sz="4" w:space="0" w:color="auto"/>
              <w:bottom w:val="single" w:sz="4" w:space="0" w:color="auto"/>
              <w:right w:val="single" w:sz="4" w:space="0" w:color="auto"/>
            </w:tcBorders>
            <w:vAlign w:val="center"/>
            <w:hideMark/>
          </w:tcPr>
          <w:p w14:paraId="454D6057" w14:textId="2325CEEC" w:rsidR="00182AF4" w:rsidRPr="00F504C1" w:rsidRDefault="00182AF4" w:rsidP="00182AF4">
            <w:pPr>
              <w:spacing w:before="240" w:after="120" w:line="256" w:lineRule="auto"/>
              <w:contextualSpacing/>
              <w:jc w:val="center"/>
              <w:rPr>
                <w:rFonts w:asciiTheme="minorHAnsi" w:hAnsiTheme="minorHAnsi" w:cstheme="minorHAnsi"/>
                <w:sz w:val="21"/>
                <w:szCs w:val="21"/>
                <w:lang w:val="es-MX"/>
              </w:rPr>
            </w:pPr>
            <w:r w:rsidRPr="00F504C1">
              <w:rPr>
                <w:rFonts w:asciiTheme="minorHAnsi" w:hAnsiTheme="minorHAnsi" w:cstheme="minorHAnsi"/>
                <w:sz w:val="21"/>
                <w:szCs w:val="21"/>
              </w:rPr>
              <w:t>Máximo</w:t>
            </w:r>
            <w:r w:rsidRPr="00F504C1">
              <w:rPr>
                <w:rFonts w:asciiTheme="minorHAnsi" w:hAnsiTheme="minorHAnsi" w:cstheme="minorHAnsi"/>
                <w:sz w:val="21"/>
                <w:szCs w:val="21"/>
                <w:lang w:val="es-MX"/>
              </w:rPr>
              <w:t xml:space="preserve"> 30</w:t>
            </w:r>
          </w:p>
        </w:tc>
      </w:tr>
      <w:tr w:rsidR="00182AF4" w:rsidRPr="00F504C1" w14:paraId="66C5C162" w14:textId="77777777" w:rsidTr="00182AF4">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tcPr>
          <w:p w14:paraId="740BA744" w14:textId="77777777" w:rsidR="00182AF4" w:rsidRPr="00F504C1" w:rsidRDefault="00182AF4" w:rsidP="00182AF4">
            <w:pPr>
              <w:spacing w:line="256" w:lineRule="auto"/>
              <w:jc w:val="both"/>
              <w:rPr>
                <w:rFonts w:asciiTheme="minorHAnsi" w:hAnsiTheme="minorHAnsi" w:cstheme="minorHAnsi"/>
                <w:b/>
                <w:sz w:val="21"/>
                <w:szCs w:val="21"/>
                <w:lang w:val="es-ES_tradnl"/>
              </w:rPr>
            </w:pPr>
          </w:p>
        </w:tc>
        <w:tc>
          <w:tcPr>
            <w:tcW w:w="5165" w:type="dxa"/>
            <w:tcBorders>
              <w:top w:val="single" w:sz="4" w:space="0" w:color="auto"/>
              <w:left w:val="single" w:sz="4" w:space="0" w:color="auto"/>
              <w:bottom w:val="single" w:sz="4" w:space="0" w:color="auto"/>
              <w:right w:val="single" w:sz="4" w:space="0" w:color="auto"/>
            </w:tcBorders>
            <w:vAlign w:val="center"/>
            <w:hideMark/>
          </w:tcPr>
          <w:p w14:paraId="7E1CCD24" w14:textId="77777777" w:rsidR="00182AF4" w:rsidRPr="00F504C1" w:rsidRDefault="00182AF4" w:rsidP="00182AF4">
            <w:pPr>
              <w:tabs>
                <w:tab w:val="left" w:pos="709"/>
              </w:tabs>
              <w:spacing w:before="240" w:after="120" w:line="256" w:lineRule="auto"/>
              <w:ind w:right="45"/>
              <w:contextualSpacing/>
              <w:jc w:val="right"/>
              <w:rPr>
                <w:rFonts w:asciiTheme="minorHAnsi" w:hAnsiTheme="minorHAnsi" w:cstheme="minorHAnsi"/>
                <w:b/>
                <w:sz w:val="21"/>
                <w:szCs w:val="21"/>
                <w:lang w:val="es-MX"/>
              </w:rPr>
            </w:pPr>
            <w:r w:rsidRPr="00F504C1">
              <w:rPr>
                <w:rFonts w:asciiTheme="minorHAnsi" w:hAnsiTheme="minorHAnsi" w:cstheme="minorHAnsi"/>
                <w:b/>
                <w:sz w:val="21"/>
                <w:szCs w:val="21"/>
                <w:lang w:val="es-MX"/>
              </w:rPr>
              <w:t>TOTAL</w:t>
            </w:r>
          </w:p>
        </w:tc>
        <w:tc>
          <w:tcPr>
            <w:tcW w:w="2348" w:type="dxa"/>
            <w:tcBorders>
              <w:top w:val="single" w:sz="4" w:space="0" w:color="auto"/>
              <w:left w:val="single" w:sz="4" w:space="0" w:color="auto"/>
              <w:bottom w:val="single" w:sz="4" w:space="0" w:color="auto"/>
              <w:right w:val="single" w:sz="4" w:space="0" w:color="auto"/>
            </w:tcBorders>
            <w:vAlign w:val="center"/>
            <w:hideMark/>
          </w:tcPr>
          <w:p w14:paraId="31F6DE95" w14:textId="65795183" w:rsidR="00182AF4" w:rsidRPr="00F504C1" w:rsidRDefault="00182AF4" w:rsidP="00182AF4">
            <w:pPr>
              <w:spacing w:before="240" w:after="120" w:line="256" w:lineRule="auto"/>
              <w:contextualSpacing/>
              <w:jc w:val="center"/>
              <w:rPr>
                <w:rFonts w:asciiTheme="minorHAnsi" w:hAnsiTheme="minorHAnsi" w:cstheme="minorHAnsi"/>
                <w:b/>
                <w:sz w:val="21"/>
                <w:szCs w:val="21"/>
                <w:lang w:val="es-MX"/>
              </w:rPr>
            </w:pPr>
            <w:r w:rsidRPr="00F504C1">
              <w:rPr>
                <w:rFonts w:asciiTheme="minorHAnsi" w:hAnsiTheme="minorHAnsi" w:cstheme="minorHAnsi"/>
                <w:b/>
                <w:sz w:val="21"/>
                <w:szCs w:val="21"/>
                <w:lang w:val="es-MX"/>
              </w:rPr>
              <w:t>85</w:t>
            </w:r>
          </w:p>
        </w:tc>
      </w:tr>
    </w:tbl>
    <w:p w14:paraId="4B98C2D7" w14:textId="77777777" w:rsidR="00F1720B" w:rsidRPr="00F504C1" w:rsidRDefault="00F1720B" w:rsidP="00980800">
      <w:pPr>
        <w:pStyle w:val="Standard"/>
        <w:rPr>
          <w:rFonts w:asciiTheme="minorHAnsi" w:hAnsiTheme="minorHAnsi" w:cstheme="minorHAnsi"/>
          <w:b/>
          <w:bCs/>
          <w:sz w:val="22"/>
          <w:szCs w:val="22"/>
          <w:lang w:val="es-ES"/>
        </w:rPr>
      </w:pPr>
    </w:p>
    <w:p w14:paraId="3E777DB5" w14:textId="52BCD4C1" w:rsidR="00DB3D34" w:rsidRPr="00F504C1" w:rsidRDefault="00DB3D34" w:rsidP="00DB3D34">
      <w:pPr>
        <w:tabs>
          <w:tab w:val="left" w:pos="3330"/>
        </w:tabs>
        <w:suppressAutoHyphens w:val="0"/>
        <w:autoSpaceDN/>
        <w:textAlignment w:val="auto"/>
        <w:rPr>
          <w:rFonts w:asciiTheme="minorHAnsi" w:hAnsiTheme="minorHAnsi" w:cstheme="minorHAnsi"/>
          <w:b/>
          <w:spacing w:val="-2"/>
          <w:sz w:val="22"/>
          <w:szCs w:val="22"/>
        </w:rPr>
      </w:pPr>
      <w:r w:rsidRPr="00F504C1">
        <w:rPr>
          <w:rFonts w:asciiTheme="minorHAnsi" w:hAnsiTheme="minorHAnsi" w:cstheme="minorHAnsi"/>
          <w:b/>
          <w:spacing w:val="-2"/>
          <w:sz w:val="22"/>
          <w:szCs w:val="22"/>
        </w:rPr>
        <w:tab/>
      </w:r>
    </w:p>
    <w:p w14:paraId="4E12C3FA" w14:textId="77777777" w:rsidR="00DB3D34" w:rsidRPr="00F504C1" w:rsidRDefault="00DB3D34" w:rsidP="00DB3D34">
      <w:pPr>
        <w:tabs>
          <w:tab w:val="left" w:pos="-720"/>
        </w:tabs>
        <w:ind w:right="-119"/>
        <w:jc w:val="both"/>
        <w:rPr>
          <w:rFonts w:asciiTheme="minorHAnsi" w:hAnsiTheme="minorHAnsi" w:cstheme="minorHAnsi"/>
          <w:b/>
          <w:sz w:val="21"/>
          <w:szCs w:val="21"/>
          <w:lang w:val="es-MX"/>
        </w:rPr>
      </w:pPr>
      <w:r w:rsidRPr="00F504C1">
        <w:rPr>
          <w:rFonts w:asciiTheme="minorHAnsi" w:hAnsiTheme="minorHAnsi" w:cstheme="minorHAnsi"/>
          <w:b/>
          <w:sz w:val="21"/>
          <w:szCs w:val="21"/>
          <w:lang w:val="es-MX"/>
        </w:rPr>
        <w:t>Solo aquellas empresas que tengan un mínimo de 70 puntos sobre el total de 85 puntos, pasarán a la segunda etapa, donde según el número de bienes de procedencia española ofertados, recibirán el puntaje correspondiente:</w:t>
      </w:r>
    </w:p>
    <w:tbl>
      <w:tblPr>
        <w:tblpPr w:leftFromText="141" w:rightFromText="141" w:vertAnchor="text" w:horzAnchor="margin" w:tblpY="42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8" w:type="dxa"/>
          <w:bottom w:w="108" w:type="dxa"/>
        </w:tblCellMar>
        <w:tblLook w:val="0000" w:firstRow="0" w:lastRow="0" w:firstColumn="0" w:lastColumn="0" w:noHBand="0" w:noVBand="0"/>
      </w:tblPr>
      <w:tblGrid>
        <w:gridCol w:w="6946"/>
        <w:gridCol w:w="1701"/>
      </w:tblGrid>
      <w:tr w:rsidR="00DB3D34" w:rsidRPr="00F504C1" w14:paraId="3319E67B" w14:textId="77777777" w:rsidTr="005468C7">
        <w:tc>
          <w:tcPr>
            <w:tcW w:w="6946" w:type="dxa"/>
            <w:shd w:val="clear" w:color="auto" w:fill="FFFFFF"/>
            <w:vAlign w:val="center"/>
          </w:tcPr>
          <w:p w14:paraId="40F51AB2" w14:textId="77777777" w:rsidR="00DB3D34" w:rsidRPr="00F504C1" w:rsidRDefault="00DB3D34" w:rsidP="005468C7">
            <w:pPr>
              <w:ind w:right="96"/>
              <w:jc w:val="center"/>
              <w:rPr>
                <w:rFonts w:asciiTheme="minorHAnsi" w:hAnsiTheme="minorHAnsi" w:cstheme="minorHAnsi"/>
                <w:b/>
                <w:sz w:val="21"/>
                <w:szCs w:val="21"/>
                <w:lang w:val="es-MX"/>
              </w:rPr>
            </w:pPr>
            <w:r w:rsidRPr="00F504C1">
              <w:rPr>
                <w:rFonts w:asciiTheme="minorHAnsi" w:hAnsiTheme="minorHAnsi" w:cstheme="minorHAnsi"/>
                <w:b/>
                <w:sz w:val="21"/>
                <w:szCs w:val="21"/>
                <w:lang w:val="es-MX"/>
              </w:rPr>
              <w:t xml:space="preserve">PARÁMETROS DE VALORACIÓN  </w:t>
            </w:r>
          </w:p>
        </w:tc>
        <w:tc>
          <w:tcPr>
            <w:tcW w:w="1701" w:type="dxa"/>
            <w:shd w:val="clear" w:color="auto" w:fill="FFFFFF"/>
            <w:vAlign w:val="center"/>
          </w:tcPr>
          <w:p w14:paraId="160E0671" w14:textId="77777777" w:rsidR="00DB3D34" w:rsidRPr="00F504C1" w:rsidRDefault="00DB3D34" w:rsidP="005468C7">
            <w:pPr>
              <w:ind w:right="96"/>
              <w:jc w:val="center"/>
              <w:rPr>
                <w:rFonts w:asciiTheme="minorHAnsi" w:hAnsiTheme="minorHAnsi" w:cstheme="minorHAnsi"/>
                <w:b/>
                <w:sz w:val="21"/>
                <w:szCs w:val="21"/>
                <w:lang w:val="es-MX"/>
              </w:rPr>
            </w:pPr>
            <w:r w:rsidRPr="00F504C1">
              <w:rPr>
                <w:rFonts w:asciiTheme="minorHAnsi" w:hAnsiTheme="minorHAnsi" w:cstheme="minorHAnsi"/>
                <w:b/>
                <w:sz w:val="21"/>
                <w:szCs w:val="21"/>
                <w:lang w:val="es-MX"/>
              </w:rPr>
              <w:t>PUNTAJE</w:t>
            </w:r>
          </w:p>
        </w:tc>
      </w:tr>
      <w:tr w:rsidR="00DB3D34" w:rsidRPr="00F504C1" w14:paraId="4DC45D1A" w14:textId="77777777" w:rsidTr="005468C7">
        <w:trPr>
          <w:trHeight w:val="271"/>
        </w:trPr>
        <w:tc>
          <w:tcPr>
            <w:tcW w:w="6946" w:type="dxa"/>
            <w:shd w:val="clear" w:color="auto" w:fill="FFFFFF"/>
            <w:vAlign w:val="center"/>
          </w:tcPr>
          <w:p w14:paraId="03ABD6D4" w14:textId="77777777" w:rsidR="00DB3D34" w:rsidRPr="00F504C1" w:rsidRDefault="00DB3D34" w:rsidP="005468C7">
            <w:pPr>
              <w:suppressAutoHyphens w:val="0"/>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Procedencia española de bienes ofertados</w:t>
            </w:r>
          </w:p>
          <w:p w14:paraId="725D23D5" w14:textId="77777777" w:rsidR="00DB3D34" w:rsidRPr="00F504C1" w:rsidRDefault="00DB3D34" w:rsidP="005468C7">
            <w:pPr>
              <w:suppressAutoHyphens w:val="0"/>
              <w:jc w:val="both"/>
              <w:rPr>
                <w:rFonts w:asciiTheme="minorHAnsi" w:hAnsiTheme="minorHAnsi" w:cstheme="minorHAnsi"/>
                <w:sz w:val="21"/>
                <w:szCs w:val="21"/>
                <w:lang w:val="es-MX"/>
              </w:rPr>
            </w:pPr>
            <w:r w:rsidRPr="00F504C1">
              <w:rPr>
                <w:rFonts w:asciiTheme="minorHAnsi" w:hAnsiTheme="minorHAnsi" w:cstheme="minorHAnsi"/>
                <w:sz w:val="21"/>
                <w:szCs w:val="21"/>
                <w:lang w:val="es-MX"/>
              </w:rPr>
              <w:t xml:space="preserve">Los oferentes que pasen a esta etapa, para ser acreedores al puntaje respectivo, deberán presentar un certificado emitido por la o las Cámaras de Comercio Españolas, este certificado debe ser entregado solamente para los bienes que cumplan con la procedencia española.  </w:t>
            </w:r>
          </w:p>
        </w:tc>
        <w:tc>
          <w:tcPr>
            <w:tcW w:w="1701" w:type="dxa"/>
            <w:shd w:val="clear" w:color="auto" w:fill="FFFFFF"/>
            <w:vAlign w:val="center"/>
          </w:tcPr>
          <w:p w14:paraId="7A3491A5" w14:textId="452EA890" w:rsidR="00DB3D34" w:rsidRPr="00F504C1" w:rsidRDefault="00FA0ADB" w:rsidP="005468C7">
            <w:pPr>
              <w:snapToGrid w:val="0"/>
              <w:ind w:right="96"/>
              <w:jc w:val="center"/>
              <w:rPr>
                <w:rFonts w:asciiTheme="minorHAnsi" w:hAnsiTheme="minorHAnsi" w:cstheme="minorHAnsi"/>
                <w:sz w:val="21"/>
                <w:szCs w:val="21"/>
                <w:lang w:val="es-MX"/>
              </w:rPr>
            </w:pPr>
            <w:r w:rsidRPr="00F504C1">
              <w:rPr>
                <w:rFonts w:asciiTheme="minorHAnsi" w:hAnsiTheme="minorHAnsi" w:cstheme="minorHAnsi"/>
                <w:sz w:val="21"/>
                <w:szCs w:val="21"/>
                <w:lang w:val="es-MX"/>
              </w:rPr>
              <w:t xml:space="preserve">Máximo </w:t>
            </w:r>
            <w:r w:rsidR="00DB3D34" w:rsidRPr="00F504C1">
              <w:rPr>
                <w:rFonts w:asciiTheme="minorHAnsi" w:hAnsiTheme="minorHAnsi" w:cstheme="minorHAnsi"/>
                <w:sz w:val="21"/>
                <w:szCs w:val="21"/>
                <w:lang w:val="es-MX"/>
              </w:rPr>
              <w:t>15</w:t>
            </w:r>
          </w:p>
        </w:tc>
      </w:tr>
      <w:tr w:rsidR="00DB3D34" w:rsidRPr="00F504C1" w14:paraId="3F6B960B" w14:textId="77777777" w:rsidTr="005468C7">
        <w:trPr>
          <w:trHeight w:val="430"/>
        </w:trPr>
        <w:tc>
          <w:tcPr>
            <w:tcW w:w="6946" w:type="dxa"/>
            <w:shd w:val="clear" w:color="auto" w:fill="FFFFFF"/>
            <w:vAlign w:val="center"/>
          </w:tcPr>
          <w:p w14:paraId="01349986" w14:textId="77777777" w:rsidR="00DB3D34" w:rsidRPr="00F504C1" w:rsidRDefault="00DB3D34" w:rsidP="005468C7">
            <w:pPr>
              <w:ind w:right="96"/>
              <w:rPr>
                <w:rFonts w:asciiTheme="minorHAnsi" w:hAnsiTheme="minorHAnsi" w:cstheme="minorHAnsi"/>
                <w:b/>
                <w:spacing w:val="-2"/>
                <w:sz w:val="22"/>
                <w:szCs w:val="22"/>
                <w:lang w:val="es-ES" w:eastAsia="es-ES"/>
              </w:rPr>
            </w:pPr>
            <w:r w:rsidRPr="00F504C1">
              <w:rPr>
                <w:rFonts w:asciiTheme="minorHAnsi" w:hAnsiTheme="minorHAnsi" w:cstheme="minorHAnsi"/>
                <w:b/>
                <w:spacing w:val="-2"/>
                <w:sz w:val="22"/>
                <w:szCs w:val="22"/>
                <w:lang w:val="es-ES" w:eastAsia="es-ES"/>
              </w:rPr>
              <w:t>TOTAL</w:t>
            </w:r>
          </w:p>
        </w:tc>
        <w:tc>
          <w:tcPr>
            <w:tcW w:w="1701" w:type="dxa"/>
            <w:shd w:val="clear" w:color="auto" w:fill="FFFFFF"/>
            <w:vAlign w:val="center"/>
          </w:tcPr>
          <w:p w14:paraId="59F24C72" w14:textId="77777777" w:rsidR="00DB3D34" w:rsidRPr="00F504C1" w:rsidRDefault="00DB3D34" w:rsidP="005468C7">
            <w:pPr>
              <w:snapToGrid w:val="0"/>
              <w:ind w:right="96"/>
              <w:jc w:val="center"/>
              <w:rPr>
                <w:rFonts w:asciiTheme="minorHAnsi" w:hAnsiTheme="minorHAnsi" w:cstheme="minorHAnsi"/>
                <w:b/>
                <w:spacing w:val="-2"/>
                <w:sz w:val="22"/>
                <w:szCs w:val="22"/>
                <w:lang w:val="es-ES" w:eastAsia="es-ES"/>
              </w:rPr>
            </w:pPr>
            <w:r w:rsidRPr="00F504C1">
              <w:rPr>
                <w:rFonts w:asciiTheme="minorHAnsi" w:hAnsiTheme="minorHAnsi" w:cstheme="minorHAnsi"/>
                <w:b/>
                <w:spacing w:val="-2"/>
                <w:sz w:val="22"/>
                <w:szCs w:val="22"/>
                <w:lang w:val="es-ES" w:eastAsia="es-ES"/>
              </w:rPr>
              <w:t>15 Puntos</w:t>
            </w:r>
          </w:p>
        </w:tc>
      </w:tr>
    </w:tbl>
    <w:p w14:paraId="1D680721" w14:textId="77777777" w:rsidR="00DB3D34" w:rsidRPr="00F504C1" w:rsidRDefault="00DB3D34" w:rsidP="00DB3D34">
      <w:pPr>
        <w:tabs>
          <w:tab w:val="left" w:pos="-720"/>
        </w:tabs>
        <w:ind w:right="-119"/>
        <w:jc w:val="both"/>
        <w:rPr>
          <w:rFonts w:asciiTheme="minorHAnsi" w:hAnsiTheme="minorHAnsi" w:cstheme="minorHAnsi"/>
          <w:i/>
          <w:iCs/>
          <w:sz w:val="22"/>
          <w:szCs w:val="22"/>
        </w:rPr>
      </w:pPr>
    </w:p>
    <w:p w14:paraId="3AE63C61" w14:textId="77777777" w:rsidR="00DB3D34" w:rsidRPr="00F504C1" w:rsidRDefault="00DB3D34" w:rsidP="00DB3D34">
      <w:pPr>
        <w:tabs>
          <w:tab w:val="left" w:pos="-720"/>
        </w:tabs>
        <w:ind w:right="-119"/>
        <w:jc w:val="both"/>
        <w:rPr>
          <w:rFonts w:asciiTheme="minorHAnsi" w:hAnsiTheme="minorHAnsi" w:cstheme="minorHAnsi"/>
          <w:i/>
          <w:iCs/>
          <w:sz w:val="22"/>
          <w:szCs w:val="22"/>
        </w:rPr>
      </w:pPr>
    </w:p>
    <w:p w14:paraId="2DA72257" w14:textId="77777777" w:rsidR="00DB3D34" w:rsidRPr="00F504C1" w:rsidRDefault="00DB3D34" w:rsidP="00DB3D34">
      <w:pPr>
        <w:tabs>
          <w:tab w:val="left" w:pos="-720"/>
        </w:tabs>
        <w:ind w:right="-119"/>
        <w:jc w:val="both"/>
        <w:rPr>
          <w:rFonts w:asciiTheme="minorHAnsi" w:hAnsiTheme="minorHAnsi" w:cstheme="minorHAnsi"/>
          <w:i/>
          <w:iCs/>
          <w:sz w:val="22"/>
          <w:szCs w:val="22"/>
        </w:rPr>
      </w:pPr>
    </w:p>
    <w:p w14:paraId="7FDD39EB" w14:textId="77777777" w:rsidR="00DB3D34" w:rsidRPr="00F504C1" w:rsidRDefault="00DB3D34" w:rsidP="00DB3D34">
      <w:pPr>
        <w:suppressAutoHyphens w:val="0"/>
        <w:jc w:val="center"/>
        <w:rPr>
          <w:rFonts w:asciiTheme="minorHAnsi" w:hAnsiTheme="minorHAnsi" w:cstheme="minorHAnsi"/>
          <w:b/>
          <w:spacing w:val="-2"/>
          <w:sz w:val="22"/>
          <w:szCs w:val="22"/>
        </w:rPr>
      </w:pPr>
    </w:p>
    <w:p w14:paraId="6503F62A" w14:textId="77777777" w:rsidR="00DB3D34" w:rsidRPr="00F504C1" w:rsidRDefault="00DB3D34" w:rsidP="00DB3D34">
      <w:pPr>
        <w:suppressAutoHyphens w:val="0"/>
        <w:jc w:val="center"/>
        <w:rPr>
          <w:rFonts w:asciiTheme="minorHAnsi" w:hAnsiTheme="minorHAnsi" w:cstheme="minorHAnsi"/>
          <w:b/>
          <w:spacing w:val="-2"/>
          <w:sz w:val="22"/>
          <w:szCs w:val="22"/>
        </w:rPr>
      </w:pPr>
    </w:p>
    <w:p w14:paraId="64078498" w14:textId="77777777" w:rsidR="00DB3D34" w:rsidRPr="00F504C1" w:rsidRDefault="00DB3D34" w:rsidP="00DB3D34">
      <w:pPr>
        <w:suppressAutoHyphens w:val="0"/>
        <w:jc w:val="center"/>
        <w:rPr>
          <w:rFonts w:asciiTheme="minorHAnsi" w:hAnsiTheme="minorHAnsi" w:cstheme="minorHAnsi"/>
          <w:b/>
          <w:spacing w:val="-2"/>
          <w:sz w:val="22"/>
          <w:szCs w:val="22"/>
        </w:rPr>
      </w:pPr>
    </w:p>
    <w:p w14:paraId="313AD6EB" w14:textId="77777777" w:rsidR="00DB3D34" w:rsidRPr="00F504C1" w:rsidRDefault="00DB3D34" w:rsidP="00DB3D34">
      <w:pPr>
        <w:tabs>
          <w:tab w:val="left" w:pos="3330"/>
        </w:tabs>
        <w:suppressAutoHyphens w:val="0"/>
        <w:autoSpaceDN/>
        <w:textAlignment w:val="auto"/>
        <w:rPr>
          <w:rFonts w:asciiTheme="minorHAnsi" w:hAnsiTheme="minorHAnsi" w:cstheme="minorHAnsi"/>
          <w:b/>
          <w:spacing w:val="-2"/>
          <w:sz w:val="22"/>
          <w:szCs w:val="22"/>
        </w:rPr>
      </w:pPr>
    </w:p>
    <w:p w14:paraId="2BCBF054" w14:textId="632DD4CF" w:rsidR="00DB3D34" w:rsidRPr="00F504C1" w:rsidRDefault="00DB3D34" w:rsidP="00DB3D34">
      <w:pPr>
        <w:tabs>
          <w:tab w:val="left" w:pos="3330"/>
        </w:tabs>
        <w:suppressAutoHyphens w:val="0"/>
        <w:autoSpaceDN/>
        <w:textAlignment w:val="auto"/>
        <w:rPr>
          <w:rFonts w:asciiTheme="minorHAnsi" w:hAnsiTheme="minorHAnsi" w:cstheme="minorHAnsi"/>
          <w:sz w:val="22"/>
          <w:szCs w:val="22"/>
        </w:rPr>
      </w:pPr>
    </w:p>
    <w:p w14:paraId="7EBE5703" w14:textId="77777777" w:rsidR="00DB3D34" w:rsidRPr="00F504C1" w:rsidRDefault="00DB3D34" w:rsidP="00DB3D34">
      <w:pPr>
        <w:rPr>
          <w:rFonts w:asciiTheme="minorHAnsi" w:hAnsiTheme="minorHAnsi" w:cstheme="minorHAnsi"/>
          <w:sz w:val="22"/>
          <w:szCs w:val="22"/>
        </w:rPr>
      </w:pPr>
    </w:p>
    <w:p w14:paraId="60164C70" w14:textId="77777777" w:rsidR="00DB3D34" w:rsidRPr="00F504C1" w:rsidRDefault="00DB3D34" w:rsidP="00DB3D34">
      <w:pPr>
        <w:rPr>
          <w:rFonts w:asciiTheme="minorHAnsi" w:hAnsiTheme="minorHAnsi" w:cstheme="minorHAnsi"/>
          <w:sz w:val="22"/>
          <w:szCs w:val="22"/>
        </w:rPr>
      </w:pPr>
    </w:p>
    <w:p w14:paraId="79491349" w14:textId="77777777" w:rsidR="00DB3D34" w:rsidRPr="00F504C1" w:rsidRDefault="00DB3D34" w:rsidP="00DB3D34">
      <w:pPr>
        <w:rPr>
          <w:rFonts w:asciiTheme="minorHAnsi" w:hAnsiTheme="minorHAnsi" w:cstheme="minorHAnsi"/>
          <w:sz w:val="22"/>
          <w:szCs w:val="22"/>
        </w:rPr>
      </w:pPr>
    </w:p>
    <w:p w14:paraId="5A380D82" w14:textId="77777777" w:rsidR="00DB3D34" w:rsidRPr="00F504C1" w:rsidRDefault="00DB3D34" w:rsidP="00DB3D34">
      <w:pPr>
        <w:rPr>
          <w:rFonts w:asciiTheme="minorHAnsi" w:hAnsiTheme="minorHAnsi" w:cstheme="minorHAnsi"/>
          <w:sz w:val="22"/>
          <w:szCs w:val="22"/>
        </w:rPr>
      </w:pPr>
    </w:p>
    <w:p w14:paraId="704A0068" w14:textId="3ABAA067" w:rsidR="00DB3D34" w:rsidRPr="00F504C1" w:rsidRDefault="00DB3D34" w:rsidP="00DB3D34">
      <w:pPr>
        <w:tabs>
          <w:tab w:val="left" w:pos="3330"/>
        </w:tabs>
        <w:suppressAutoHyphens w:val="0"/>
        <w:autoSpaceDN/>
        <w:textAlignment w:val="auto"/>
        <w:rPr>
          <w:rFonts w:asciiTheme="minorHAnsi" w:hAnsiTheme="minorHAnsi" w:cstheme="minorHAnsi"/>
          <w:sz w:val="22"/>
          <w:szCs w:val="22"/>
        </w:rPr>
      </w:pPr>
    </w:p>
    <w:p w14:paraId="091E6D29" w14:textId="595836F8" w:rsidR="00F17405" w:rsidRPr="00F504C1" w:rsidRDefault="00C351CC" w:rsidP="00DB3D34">
      <w:pPr>
        <w:tabs>
          <w:tab w:val="left" w:pos="990"/>
        </w:tabs>
        <w:suppressAutoHyphens w:val="0"/>
        <w:autoSpaceDN/>
        <w:jc w:val="center"/>
        <w:textAlignment w:val="auto"/>
        <w:rPr>
          <w:rFonts w:asciiTheme="minorHAnsi" w:hAnsiTheme="minorHAnsi" w:cstheme="minorHAnsi"/>
          <w:b/>
          <w:spacing w:val="-2"/>
          <w:sz w:val="22"/>
          <w:szCs w:val="22"/>
        </w:rPr>
      </w:pPr>
      <w:r w:rsidRPr="00F504C1">
        <w:rPr>
          <w:rFonts w:asciiTheme="minorHAnsi" w:hAnsiTheme="minorHAnsi" w:cstheme="minorHAnsi"/>
          <w:b/>
          <w:spacing w:val="-2"/>
          <w:sz w:val="22"/>
          <w:szCs w:val="22"/>
        </w:rPr>
        <w:t>SECCIÓN V</w:t>
      </w:r>
    </w:p>
    <w:p w14:paraId="6F4E80A7" w14:textId="77777777" w:rsidR="00F17405" w:rsidRPr="00F504C1" w:rsidRDefault="00C351CC">
      <w:pPr>
        <w:pStyle w:val="Standard"/>
        <w:tabs>
          <w:tab w:val="left" w:pos="-540"/>
        </w:tabs>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OBLIGACIONES DE LAS PARTES</w:t>
      </w:r>
    </w:p>
    <w:p w14:paraId="31AA80CD" w14:textId="77777777" w:rsidR="00F17405" w:rsidRPr="00F504C1" w:rsidRDefault="00F17405">
      <w:pPr>
        <w:pStyle w:val="Standard"/>
        <w:tabs>
          <w:tab w:val="left" w:pos="-540"/>
        </w:tabs>
        <w:jc w:val="both"/>
        <w:rPr>
          <w:rFonts w:asciiTheme="minorHAnsi" w:hAnsiTheme="minorHAnsi" w:cstheme="minorHAnsi"/>
          <w:b/>
          <w:spacing w:val="-2"/>
          <w:sz w:val="22"/>
          <w:szCs w:val="22"/>
        </w:rPr>
      </w:pPr>
    </w:p>
    <w:p w14:paraId="751C154E" w14:textId="77777777" w:rsidR="00C0470C" w:rsidRPr="00F504C1" w:rsidRDefault="00C351CC">
      <w:pPr>
        <w:pStyle w:val="Standard"/>
        <w:tabs>
          <w:tab w:val="left" w:pos="-540"/>
        </w:tabs>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5.1</w:t>
      </w:r>
      <w:r w:rsidRPr="00F504C1">
        <w:rPr>
          <w:rFonts w:asciiTheme="minorHAnsi" w:hAnsiTheme="minorHAnsi" w:cstheme="minorHAnsi"/>
          <w:b/>
          <w:spacing w:val="-2"/>
          <w:sz w:val="22"/>
          <w:szCs w:val="22"/>
        </w:rPr>
        <w:tab/>
        <w:t xml:space="preserve">Obligaciones del Contratista: </w:t>
      </w:r>
    </w:p>
    <w:p w14:paraId="516A5390" w14:textId="77777777" w:rsidR="00B511E7" w:rsidRPr="00F504C1" w:rsidRDefault="00B511E7" w:rsidP="00DF4B90">
      <w:pPr>
        <w:pStyle w:val="Standard"/>
        <w:tabs>
          <w:tab w:val="left" w:pos="-540"/>
        </w:tabs>
        <w:ind w:left="1134"/>
        <w:jc w:val="both"/>
        <w:rPr>
          <w:rFonts w:asciiTheme="minorHAnsi" w:hAnsiTheme="minorHAnsi" w:cstheme="minorHAnsi"/>
          <w:spacing w:val="-2"/>
          <w:sz w:val="22"/>
          <w:szCs w:val="22"/>
        </w:rPr>
      </w:pPr>
    </w:p>
    <w:p w14:paraId="77148976" w14:textId="77777777" w:rsidR="00C24741" w:rsidRPr="00F504C1" w:rsidRDefault="00C24741" w:rsidP="00C24741">
      <w:pPr>
        <w:pStyle w:val="Standard"/>
        <w:tabs>
          <w:tab w:val="left" w:pos="-540"/>
        </w:tabs>
        <w:ind w:left="1134"/>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Obligaciones del Contratista: </w:t>
      </w:r>
    </w:p>
    <w:p w14:paraId="69EA5F03" w14:textId="77777777" w:rsidR="00C24741" w:rsidRPr="00F504C1" w:rsidRDefault="00C24741" w:rsidP="00C24741">
      <w:pPr>
        <w:pStyle w:val="Standard"/>
        <w:tabs>
          <w:tab w:val="left" w:pos="-540"/>
        </w:tabs>
        <w:ind w:left="1134"/>
        <w:jc w:val="both"/>
        <w:rPr>
          <w:rFonts w:asciiTheme="minorHAnsi" w:hAnsiTheme="minorHAnsi" w:cstheme="minorHAnsi"/>
          <w:spacing w:val="-2"/>
          <w:sz w:val="22"/>
          <w:szCs w:val="22"/>
        </w:rPr>
      </w:pPr>
    </w:p>
    <w:p w14:paraId="5F4BECB3" w14:textId="77777777" w:rsidR="00C24741" w:rsidRPr="00F504C1" w:rsidRDefault="00C24741" w:rsidP="00C24741">
      <w:pPr>
        <w:pStyle w:val="Standard"/>
        <w:tabs>
          <w:tab w:val="left" w:pos="-540"/>
        </w:tabs>
        <w:ind w:left="1134"/>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w:t>
      </w:r>
      <w:r w:rsidRPr="00F504C1">
        <w:rPr>
          <w:rFonts w:asciiTheme="minorHAnsi" w:hAnsiTheme="minorHAnsi" w:cstheme="minorHAnsi"/>
          <w:spacing w:val="-2"/>
          <w:sz w:val="22"/>
          <w:szCs w:val="22"/>
        </w:rPr>
        <w:tab/>
        <w:t>Dar cabal cumplimiento de todo lo estipulado en los pliegos de contratación.</w:t>
      </w:r>
    </w:p>
    <w:p w14:paraId="7EC47D78" w14:textId="77777777" w:rsidR="00C24741" w:rsidRPr="00F504C1" w:rsidRDefault="00C24741" w:rsidP="00C24741">
      <w:pPr>
        <w:pStyle w:val="Standard"/>
        <w:tabs>
          <w:tab w:val="left" w:pos="-540"/>
        </w:tabs>
        <w:ind w:left="1134"/>
        <w:jc w:val="both"/>
        <w:rPr>
          <w:rFonts w:asciiTheme="minorHAnsi" w:hAnsiTheme="minorHAnsi" w:cstheme="minorHAnsi"/>
          <w:spacing w:val="-2"/>
          <w:sz w:val="22"/>
          <w:szCs w:val="22"/>
        </w:rPr>
      </w:pPr>
    </w:p>
    <w:p w14:paraId="530E5AC1" w14:textId="77777777" w:rsidR="00C24741" w:rsidRPr="00F504C1" w:rsidRDefault="00C24741" w:rsidP="00C24741">
      <w:pPr>
        <w:pStyle w:val="Standard"/>
        <w:tabs>
          <w:tab w:val="left" w:pos="-540"/>
        </w:tabs>
        <w:ind w:left="1134"/>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w:t>
      </w:r>
      <w:r w:rsidRPr="00F504C1">
        <w:rPr>
          <w:rFonts w:asciiTheme="minorHAnsi" w:hAnsiTheme="minorHAnsi" w:cstheme="minorHAnsi"/>
          <w:spacing w:val="-2"/>
          <w:sz w:val="22"/>
          <w:szCs w:val="22"/>
        </w:rPr>
        <w:tab/>
        <w:t xml:space="preserve">Garantizar los bienes solicitados de manera técnica con su respectiva documentación de soporte. </w:t>
      </w:r>
    </w:p>
    <w:p w14:paraId="68BC892F" w14:textId="77777777" w:rsidR="00C24741" w:rsidRPr="00F504C1" w:rsidRDefault="00C24741" w:rsidP="005725D9">
      <w:pPr>
        <w:pStyle w:val="Standard"/>
        <w:tabs>
          <w:tab w:val="left" w:pos="-540"/>
        </w:tabs>
        <w:jc w:val="both"/>
        <w:rPr>
          <w:rFonts w:asciiTheme="minorHAnsi" w:hAnsiTheme="minorHAnsi" w:cstheme="minorHAnsi"/>
          <w:spacing w:val="-2"/>
          <w:sz w:val="22"/>
          <w:szCs w:val="22"/>
        </w:rPr>
      </w:pPr>
    </w:p>
    <w:p w14:paraId="23E7BF92" w14:textId="77777777" w:rsidR="00B511E7" w:rsidRPr="00F504C1" w:rsidRDefault="00C351CC" w:rsidP="00B511E7">
      <w:pPr>
        <w:pStyle w:val="Standard"/>
        <w:tabs>
          <w:tab w:val="left" w:pos="-540"/>
        </w:tabs>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5.1.1 Visibilidad del Proyecto</w:t>
      </w:r>
    </w:p>
    <w:p w14:paraId="0CAD024F" w14:textId="77777777" w:rsidR="002A0362" w:rsidRPr="00F504C1" w:rsidRDefault="002A0362" w:rsidP="00B511E7">
      <w:pPr>
        <w:pStyle w:val="Standard"/>
        <w:tabs>
          <w:tab w:val="left" w:pos="-540"/>
        </w:tabs>
        <w:jc w:val="both"/>
        <w:rPr>
          <w:rFonts w:asciiTheme="minorHAnsi" w:hAnsiTheme="minorHAnsi" w:cstheme="minorHAnsi"/>
          <w:spacing w:val="-2"/>
          <w:sz w:val="22"/>
          <w:szCs w:val="22"/>
        </w:rPr>
      </w:pPr>
    </w:p>
    <w:p w14:paraId="643E4200" w14:textId="02193F32" w:rsidR="002A0362" w:rsidRPr="00F504C1" w:rsidRDefault="00C351CC" w:rsidP="006D2A2A">
      <w:pPr>
        <w:pStyle w:val="Standard"/>
        <w:tabs>
          <w:tab w:val="left" w:pos="-540"/>
        </w:tabs>
        <w:jc w:val="both"/>
        <w:rPr>
          <w:rFonts w:asciiTheme="minorHAnsi" w:hAnsiTheme="minorHAnsi" w:cstheme="minorHAnsi"/>
          <w:b/>
          <w:spacing w:val="-2"/>
          <w:sz w:val="22"/>
          <w:szCs w:val="22"/>
        </w:rPr>
      </w:pPr>
      <w:r w:rsidRPr="00F504C1">
        <w:rPr>
          <w:rFonts w:asciiTheme="minorHAnsi" w:hAnsiTheme="minorHAnsi" w:cstheme="minorHAnsi"/>
          <w:spacing w:val="-2"/>
          <w:sz w:val="22"/>
          <w:szCs w:val="22"/>
        </w:rPr>
        <w:t xml:space="preserve">El contratista deberá instalar una placa en el laboratorio o laboratorios equipados con la siguiente leyenda: </w:t>
      </w:r>
      <w:r w:rsidRPr="00F504C1">
        <w:rPr>
          <w:rFonts w:asciiTheme="minorHAnsi" w:hAnsiTheme="minorHAnsi" w:cstheme="minorHAnsi"/>
          <w:b/>
          <w:spacing w:val="-2"/>
          <w:sz w:val="22"/>
          <w:szCs w:val="22"/>
        </w:rPr>
        <w:t>“</w:t>
      </w:r>
      <w:r w:rsidR="006D2A2A" w:rsidRPr="00F504C1">
        <w:rPr>
          <w:rFonts w:asciiTheme="minorHAnsi" w:hAnsiTheme="minorHAnsi" w:cstheme="minorHAnsi"/>
          <w:b/>
          <w:spacing w:val="-2"/>
          <w:sz w:val="22"/>
          <w:szCs w:val="22"/>
        </w:rPr>
        <w:t>PROYECTO DE EQUIPAMIENTO CO FINANCIADO CON FONDOS PROCEDENTES DEL PROGRAMA DE CANJE DE DEUDA ECUADOR-ESPAÑA</w:t>
      </w:r>
      <w:r w:rsidRPr="00F504C1">
        <w:rPr>
          <w:rFonts w:asciiTheme="minorHAnsi" w:hAnsiTheme="minorHAnsi" w:cstheme="minorHAnsi"/>
          <w:b/>
          <w:spacing w:val="-2"/>
          <w:sz w:val="22"/>
          <w:szCs w:val="22"/>
        </w:rPr>
        <w:t>”.</w:t>
      </w:r>
    </w:p>
    <w:p w14:paraId="4376E7C5" w14:textId="77777777" w:rsidR="002A0362" w:rsidRPr="00F504C1" w:rsidRDefault="002A0362" w:rsidP="00B511E7">
      <w:pPr>
        <w:pStyle w:val="Standard"/>
        <w:tabs>
          <w:tab w:val="left" w:pos="-540"/>
        </w:tabs>
        <w:jc w:val="both"/>
        <w:rPr>
          <w:rFonts w:asciiTheme="minorHAnsi" w:hAnsiTheme="minorHAnsi" w:cstheme="minorHAnsi"/>
          <w:spacing w:val="-2"/>
          <w:sz w:val="22"/>
          <w:szCs w:val="22"/>
        </w:rPr>
      </w:pPr>
    </w:p>
    <w:p w14:paraId="43A64E60" w14:textId="77777777" w:rsidR="00B511E7" w:rsidRPr="00F504C1" w:rsidRDefault="00C351CC" w:rsidP="00B511E7">
      <w:pPr>
        <w:pStyle w:val="Standard"/>
        <w:tabs>
          <w:tab w:val="left" w:pos="-540"/>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Dar cumplimiento cabal a lo establecido en el presente pliego de acuerdo con los términos y condiciones del contrato.</w:t>
      </w:r>
    </w:p>
    <w:p w14:paraId="5E19A299" w14:textId="77777777" w:rsidR="00F17405" w:rsidRPr="00F504C1" w:rsidRDefault="00F17405">
      <w:pPr>
        <w:pStyle w:val="Standard"/>
        <w:tabs>
          <w:tab w:val="left" w:pos="-540"/>
        </w:tabs>
        <w:jc w:val="both"/>
        <w:rPr>
          <w:rFonts w:asciiTheme="minorHAnsi" w:hAnsiTheme="minorHAnsi" w:cstheme="minorHAnsi"/>
          <w:spacing w:val="-2"/>
          <w:sz w:val="22"/>
          <w:szCs w:val="22"/>
        </w:rPr>
      </w:pPr>
    </w:p>
    <w:p w14:paraId="187FACBD" w14:textId="1D532796" w:rsidR="00633AD8" w:rsidRPr="00F504C1" w:rsidRDefault="00C351CC">
      <w:pPr>
        <w:pStyle w:val="Standard"/>
        <w:tabs>
          <w:tab w:val="left" w:pos="-540"/>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El oferente deberá demostrar que cuenta con facilidades y personal técnico suficiente en el País, debidamente </w:t>
      </w:r>
      <w:r w:rsidR="006E1C2B" w:rsidRPr="00F504C1">
        <w:rPr>
          <w:rFonts w:asciiTheme="minorHAnsi" w:hAnsiTheme="minorHAnsi" w:cstheme="minorHAnsi"/>
          <w:spacing w:val="-2"/>
          <w:sz w:val="22"/>
          <w:szCs w:val="22"/>
        </w:rPr>
        <w:t>calificado, propio</w:t>
      </w:r>
      <w:r w:rsidRPr="00F504C1">
        <w:rPr>
          <w:rFonts w:asciiTheme="minorHAnsi" w:hAnsiTheme="minorHAnsi" w:cstheme="minorHAnsi"/>
          <w:spacing w:val="-2"/>
          <w:sz w:val="22"/>
          <w:szCs w:val="22"/>
        </w:rPr>
        <w:t xml:space="preserve"> o mediante convenios con empresas distribuidoras o representantes en Ecuador de los equipos ofertados para </w:t>
      </w:r>
      <w:r w:rsidR="006E1C2B" w:rsidRPr="00F504C1">
        <w:rPr>
          <w:rFonts w:asciiTheme="minorHAnsi" w:hAnsiTheme="minorHAnsi" w:cstheme="minorHAnsi"/>
          <w:spacing w:val="-2"/>
          <w:sz w:val="22"/>
          <w:szCs w:val="22"/>
        </w:rPr>
        <w:t>asegurar a</w:t>
      </w:r>
      <w:r w:rsidRPr="00F504C1">
        <w:rPr>
          <w:rFonts w:asciiTheme="minorHAnsi" w:hAnsiTheme="minorHAnsi" w:cstheme="minorHAnsi"/>
          <w:spacing w:val="-2"/>
          <w:sz w:val="22"/>
          <w:szCs w:val="22"/>
        </w:rPr>
        <w:t xml:space="preserve"> la Entidad contratante que está en capacidad de cumplir con la </w:t>
      </w:r>
      <w:r w:rsidR="006E1C2B" w:rsidRPr="00F504C1">
        <w:rPr>
          <w:rFonts w:asciiTheme="minorHAnsi" w:hAnsiTheme="minorHAnsi" w:cstheme="minorHAnsi"/>
          <w:spacing w:val="-2"/>
          <w:sz w:val="22"/>
          <w:szCs w:val="22"/>
        </w:rPr>
        <w:t>capacitación, otorgar</w:t>
      </w:r>
      <w:r w:rsidRPr="00F504C1">
        <w:rPr>
          <w:rFonts w:asciiTheme="minorHAnsi" w:hAnsiTheme="minorHAnsi" w:cstheme="minorHAnsi"/>
          <w:spacing w:val="-2"/>
          <w:sz w:val="22"/>
          <w:szCs w:val="22"/>
        </w:rPr>
        <w:t xml:space="preserve"> el mantenimiento establecido y garantizar la provisión de partes y piezas de repuesto.</w:t>
      </w:r>
    </w:p>
    <w:p w14:paraId="75128A60" w14:textId="77777777" w:rsidR="00223D74" w:rsidRPr="00F504C1" w:rsidRDefault="00223D74">
      <w:pPr>
        <w:pStyle w:val="Standard"/>
        <w:tabs>
          <w:tab w:val="left" w:pos="-540"/>
        </w:tabs>
        <w:jc w:val="both"/>
        <w:rPr>
          <w:rFonts w:asciiTheme="minorHAnsi" w:hAnsiTheme="minorHAnsi" w:cstheme="minorHAnsi"/>
          <w:spacing w:val="-2"/>
          <w:sz w:val="22"/>
          <w:szCs w:val="22"/>
        </w:rPr>
      </w:pPr>
    </w:p>
    <w:p w14:paraId="63537C29" w14:textId="77777777" w:rsidR="00F17405" w:rsidRPr="00F504C1" w:rsidRDefault="00C351CC">
      <w:pPr>
        <w:pStyle w:val="Standard"/>
        <w:numPr>
          <w:ilvl w:val="1"/>
          <w:numId w:val="12"/>
        </w:numPr>
        <w:tabs>
          <w:tab w:val="left" w:pos="-540"/>
        </w:tabs>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Obligaciones de la contratante:</w:t>
      </w:r>
    </w:p>
    <w:p w14:paraId="14CF1155" w14:textId="77777777" w:rsidR="00F17405" w:rsidRPr="00F504C1" w:rsidRDefault="00F17405">
      <w:pPr>
        <w:pStyle w:val="Standard"/>
        <w:tabs>
          <w:tab w:val="left" w:pos="-540"/>
        </w:tabs>
        <w:jc w:val="both"/>
        <w:rPr>
          <w:rFonts w:asciiTheme="minorHAnsi" w:hAnsiTheme="minorHAnsi" w:cstheme="minorHAnsi"/>
          <w:spacing w:val="-2"/>
          <w:sz w:val="22"/>
          <w:szCs w:val="22"/>
        </w:rPr>
      </w:pPr>
    </w:p>
    <w:p w14:paraId="66D89496" w14:textId="77777777" w:rsidR="007F1D59" w:rsidRPr="00F504C1" w:rsidRDefault="00C351CC" w:rsidP="00DF4B90">
      <w:pPr>
        <w:pStyle w:val="Standard"/>
        <w:tabs>
          <w:tab w:val="left" w:pos="2268"/>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Dar solución a las peticiones y problemas que se presentaren en la ejecución del contrato, </w:t>
      </w:r>
      <w:r w:rsidR="008F1059" w:rsidRPr="00F504C1">
        <w:rPr>
          <w:rFonts w:asciiTheme="minorHAnsi" w:hAnsiTheme="minorHAnsi" w:cstheme="minorHAnsi"/>
          <w:spacing w:val="-2"/>
          <w:sz w:val="22"/>
          <w:szCs w:val="22"/>
        </w:rPr>
        <w:t xml:space="preserve">en un </w:t>
      </w:r>
      <w:r w:rsidR="00C04208" w:rsidRPr="00F504C1">
        <w:rPr>
          <w:rFonts w:asciiTheme="minorHAnsi" w:hAnsiTheme="minorHAnsi" w:cstheme="minorHAnsi"/>
          <w:spacing w:val="-2"/>
          <w:sz w:val="22"/>
          <w:szCs w:val="22"/>
        </w:rPr>
        <w:t>términ</w:t>
      </w:r>
      <w:r w:rsidR="008F1059" w:rsidRPr="00F504C1">
        <w:rPr>
          <w:rFonts w:asciiTheme="minorHAnsi" w:hAnsiTheme="minorHAnsi" w:cstheme="minorHAnsi"/>
          <w:spacing w:val="-2"/>
          <w:sz w:val="22"/>
          <w:szCs w:val="22"/>
        </w:rPr>
        <w:t>o</w:t>
      </w:r>
      <w:r w:rsidR="00223D74" w:rsidRPr="00F504C1">
        <w:rPr>
          <w:rFonts w:asciiTheme="minorHAnsi" w:hAnsiTheme="minorHAnsi" w:cstheme="minorHAnsi"/>
          <w:spacing w:val="-2"/>
          <w:sz w:val="22"/>
          <w:szCs w:val="22"/>
        </w:rPr>
        <w:t xml:space="preserve"> </w:t>
      </w:r>
      <w:r w:rsidRPr="00F504C1">
        <w:rPr>
          <w:rFonts w:asciiTheme="minorHAnsi" w:hAnsiTheme="minorHAnsi" w:cstheme="minorHAnsi"/>
          <w:spacing w:val="-2"/>
          <w:sz w:val="22"/>
          <w:szCs w:val="22"/>
        </w:rPr>
        <w:t>de 5 días contados a partir de la petición escrita formulada por el contratista.</w:t>
      </w:r>
    </w:p>
    <w:p w14:paraId="1DC92CDD" w14:textId="77777777" w:rsidR="00B511E7" w:rsidRPr="00F504C1" w:rsidRDefault="00B511E7" w:rsidP="00B511E7">
      <w:pPr>
        <w:pStyle w:val="Standard"/>
        <w:tabs>
          <w:tab w:val="left" w:pos="-540"/>
        </w:tabs>
        <w:jc w:val="both"/>
        <w:rPr>
          <w:rFonts w:asciiTheme="minorHAnsi" w:hAnsiTheme="minorHAnsi" w:cstheme="minorHAnsi"/>
          <w:i/>
          <w:spacing w:val="-2"/>
          <w:sz w:val="22"/>
          <w:szCs w:val="22"/>
        </w:rPr>
      </w:pPr>
    </w:p>
    <w:p w14:paraId="1F91E233" w14:textId="2079321A" w:rsidR="00D555AE" w:rsidRPr="00F504C1" w:rsidRDefault="00C351CC" w:rsidP="00BD5806">
      <w:pPr>
        <w:pStyle w:val="Standard"/>
        <w:tabs>
          <w:tab w:val="left" w:pos="-540"/>
        </w:tabs>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Suscribir las actas de entrega recepción de los equipos recibidos, siempre que se haya cumplido con lo previsto en la ley para la entrega recepción; y, en general, cumplir con las obligaciones derivadas del contrato.</w:t>
      </w:r>
    </w:p>
    <w:p w14:paraId="3A9F8410" w14:textId="77777777" w:rsidR="00646FB8" w:rsidRPr="00F504C1" w:rsidRDefault="00646FB8">
      <w:pPr>
        <w:suppressAutoHyphens w:val="0"/>
        <w:autoSpaceDN/>
        <w:textAlignment w:val="auto"/>
        <w:rPr>
          <w:rFonts w:asciiTheme="minorHAnsi" w:hAnsiTheme="minorHAnsi" w:cstheme="minorHAnsi"/>
          <w:spacing w:val="-2"/>
          <w:sz w:val="22"/>
          <w:szCs w:val="22"/>
          <w:lang w:eastAsia="es-EC"/>
        </w:rPr>
      </w:pPr>
    </w:p>
    <w:p w14:paraId="149A22DF" w14:textId="77777777" w:rsidR="00FD1715" w:rsidRPr="00F504C1" w:rsidRDefault="00325414" w:rsidP="00325414">
      <w:pPr>
        <w:pStyle w:val="Standard"/>
        <w:tabs>
          <w:tab w:val="left" w:pos="-540"/>
        </w:tabs>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 xml:space="preserve">II. </w:t>
      </w:r>
      <w:r w:rsidR="00C351CC" w:rsidRPr="00F504C1">
        <w:rPr>
          <w:rFonts w:asciiTheme="minorHAnsi" w:hAnsiTheme="minorHAnsi" w:cstheme="minorHAnsi"/>
          <w:b/>
          <w:spacing w:val="-2"/>
          <w:sz w:val="22"/>
          <w:szCs w:val="22"/>
        </w:rPr>
        <w:t>CONDICIONES GENERALES</w:t>
      </w:r>
      <w:r w:rsidRPr="00F504C1">
        <w:rPr>
          <w:rFonts w:asciiTheme="minorHAnsi" w:hAnsiTheme="minorHAnsi" w:cstheme="minorHAnsi"/>
          <w:b/>
          <w:spacing w:val="-2"/>
          <w:sz w:val="22"/>
          <w:szCs w:val="22"/>
        </w:rPr>
        <w:t xml:space="preserve"> PARA LA CONTRATACIÓN DE BIENES</w:t>
      </w:r>
    </w:p>
    <w:p w14:paraId="78387C4E" w14:textId="77777777" w:rsidR="00FD1715" w:rsidRPr="00F504C1" w:rsidRDefault="00FD1715" w:rsidP="00FD1715">
      <w:pPr>
        <w:pStyle w:val="Standard"/>
        <w:tabs>
          <w:tab w:val="left" w:pos="-540"/>
        </w:tabs>
        <w:jc w:val="center"/>
        <w:rPr>
          <w:rFonts w:asciiTheme="minorHAnsi" w:hAnsiTheme="minorHAnsi" w:cstheme="minorHAnsi"/>
          <w:b/>
          <w:spacing w:val="-2"/>
          <w:sz w:val="22"/>
          <w:szCs w:val="22"/>
        </w:rPr>
      </w:pPr>
    </w:p>
    <w:p w14:paraId="2A05BE7D" w14:textId="77777777" w:rsidR="00FD1715" w:rsidRPr="00F504C1" w:rsidRDefault="00C351CC" w:rsidP="00FD1715">
      <w:pPr>
        <w:jc w:val="center"/>
        <w:rPr>
          <w:rFonts w:asciiTheme="minorHAnsi" w:hAnsiTheme="minorHAnsi" w:cstheme="minorHAnsi"/>
          <w:b/>
          <w:bCs/>
          <w:sz w:val="22"/>
          <w:szCs w:val="22"/>
        </w:rPr>
      </w:pPr>
      <w:r w:rsidRPr="00F504C1">
        <w:rPr>
          <w:rFonts w:asciiTheme="minorHAnsi" w:hAnsiTheme="minorHAnsi" w:cstheme="minorHAnsi"/>
          <w:b/>
          <w:sz w:val="22"/>
          <w:szCs w:val="22"/>
        </w:rPr>
        <w:t>SECCIÓN I</w:t>
      </w:r>
    </w:p>
    <w:p w14:paraId="39698885" w14:textId="77777777" w:rsidR="00FD1715" w:rsidRPr="00F504C1" w:rsidRDefault="00C351CC" w:rsidP="00FD1715">
      <w:pPr>
        <w:jc w:val="center"/>
        <w:rPr>
          <w:rFonts w:asciiTheme="minorHAnsi" w:hAnsiTheme="minorHAnsi" w:cstheme="minorHAnsi"/>
          <w:sz w:val="22"/>
          <w:szCs w:val="22"/>
        </w:rPr>
      </w:pPr>
      <w:r w:rsidRPr="00F504C1">
        <w:rPr>
          <w:rFonts w:asciiTheme="minorHAnsi" w:hAnsiTheme="minorHAnsi" w:cstheme="minorHAnsi"/>
          <w:b/>
          <w:bCs/>
          <w:sz w:val="22"/>
          <w:szCs w:val="22"/>
        </w:rPr>
        <w:t>DEL PROCEDIMIENTO DE CONTRATACIÓN</w:t>
      </w:r>
    </w:p>
    <w:p w14:paraId="20A71841" w14:textId="77777777" w:rsidR="00FD1715" w:rsidRPr="00F504C1" w:rsidRDefault="00FD1715" w:rsidP="00FD1715">
      <w:pPr>
        <w:jc w:val="both"/>
        <w:rPr>
          <w:rFonts w:asciiTheme="minorHAnsi" w:hAnsiTheme="minorHAnsi" w:cstheme="minorHAnsi"/>
          <w:sz w:val="22"/>
          <w:szCs w:val="22"/>
        </w:rPr>
      </w:pPr>
    </w:p>
    <w:p w14:paraId="455A4975" w14:textId="77777777" w:rsidR="00424517" w:rsidRPr="00F504C1" w:rsidRDefault="00C351CC" w:rsidP="00A16206">
      <w:pPr>
        <w:numPr>
          <w:ilvl w:val="1"/>
          <w:numId w:val="21"/>
        </w:numPr>
        <w:autoSpaceDN/>
        <w:ind w:left="0" w:firstLine="0"/>
        <w:jc w:val="both"/>
        <w:textAlignment w:val="auto"/>
        <w:rPr>
          <w:rFonts w:asciiTheme="minorHAnsi" w:hAnsiTheme="minorHAnsi" w:cstheme="minorHAnsi"/>
          <w:sz w:val="22"/>
          <w:szCs w:val="22"/>
        </w:rPr>
      </w:pPr>
      <w:r w:rsidRPr="00F504C1">
        <w:rPr>
          <w:rFonts w:asciiTheme="minorHAnsi" w:hAnsiTheme="minorHAnsi" w:cstheme="minorHAnsi"/>
          <w:b/>
          <w:bCs/>
          <w:sz w:val="22"/>
          <w:szCs w:val="22"/>
        </w:rPr>
        <w:t>Comisión Técnica:</w:t>
      </w:r>
      <w:r w:rsidRPr="00F504C1">
        <w:rPr>
          <w:rFonts w:asciiTheme="minorHAnsi" w:hAnsiTheme="minorHAnsi" w:cstheme="minorHAnsi"/>
          <w:sz w:val="22"/>
          <w:szCs w:val="22"/>
        </w:rPr>
        <w:t xml:space="preserve"> El presente procedimiento presupone la conformación obligatoria de una Comisión Técnica, integrada de acuerdo al artículo 18 del Reglamento General de la Ley Orgánica del Sistema Nacional de Contratación Pública -RGLOSNCP-, encargada del trámite del procedimiento en la fase precontractual</w:t>
      </w:r>
      <w:r w:rsidR="00034676" w:rsidRPr="00F504C1">
        <w:rPr>
          <w:rFonts w:asciiTheme="minorHAnsi" w:hAnsiTheme="minorHAnsi" w:cstheme="minorHAnsi"/>
          <w:sz w:val="22"/>
          <w:szCs w:val="22"/>
        </w:rPr>
        <w:t xml:space="preserve">. </w:t>
      </w:r>
    </w:p>
    <w:p w14:paraId="33C0F129" w14:textId="77777777" w:rsidR="00034676" w:rsidRPr="00F504C1" w:rsidRDefault="00034676" w:rsidP="00034676">
      <w:pPr>
        <w:autoSpaceDN/>
        <w:jc w:val="both"/>
        <w:textAlignment w:val="auto"/>
        <w:rPr>
          <w:rFonts w:asciiTheme="minorHAnsi" w:hAnsiTheme="minorHAnsi" w:cstheme="minorHAnsi"/>
          <w:sz w:val="22"/>
          <w:szCs w:val="22"/>
        </w:rPr>
      </w:pPr>
    </w:p>
    <w:p w14:paraId="0BF07BB4" w14:textId="77777777" w:rsidR="00FD1715" w:rsidRPr="00F504C1" w:rsidRDefault="00C351CC" w:rsidP="00A16206">
      <w:pPr>
        <w:numPr>
          <w:ilvl w:val="1"/>
          <w:numId w:val="21"/>
        </w:numPr>
        <w:autoSpaceDN/>
        <w:ind w:left="0" w:firstLine="0"/>
        <w:jc w:val="both"/>
        <w:textAlignment w:val="auto"/>
        <w:rPr>
          <w:rFonts w:asciiTheme="minorHAnsi" w:hAnsiTheme="minorHAnsi" w:cstheme="minorHAnsi"/>
          <w:bCs/>
          <w:sz w:val="22"/>
          <w:szCs w:val="22"/>
        </w:rPr>
      </w:pPr>
      <w:r w:rsidRPr="00F504C1">
        <w:rPr>
          <w:rFonts w:asciiTheme="minorHAnsi" w:hAnsiTheme="minorHAnsi" w:cstheme="minorHAnsi"/>
          <w:b/>
          <w:bCs/>
          <w:sz w:val="22"/>
          <w:szCs w:val="22"/>
        </w:rPr>
        <w:t>Presentación y apertura de ofertas:</w:t>
      </w:r>
      <w:r w:rsidRPr="00F504C1">
        <w:rPr>
          <w:rFonts w:asciiTheme="minorHAnsi" w:hAnsiTheme="minorHAnsi" w:cstheme="minorHAnsi"/>
          <w:bCs/>
          <w:sz w:val="22"/>
          <w:szCs w:val="22"/>
        </w:rPr>
        <w:t xml:space="preserve"> La oferta se presentará de forma física y digital, se ent</w:t>
      </w:r>
      <w:r w:rsidR="00141974" w:rsidRPr="00F504C1">
        <w:rPr>
          <w:rFonts w:asciiTheme="minorHAnsi" w:hAnsiTheme="minorHAnsi" w:cstheme="minorHAnsi"/>
          <w:bCs/>
          <w:sz w:val="22"/>
          <w:szCs w:val="22"/>
        </w:rPr>
        <w:t>regará en un sobre único en el ENTIDAD</w:t>
      </w:r>
      <w:r w:rsidRPr="00F504C1">
        <w:rPr>
          <w:rFonts w:asciiTheme="minorHAnsi" w:hAnsiTheme="minorHAnsi" w:cstheme="minorHAnsi"/>
          <w:bCs/>
          <w:sz w:val="22"/>
          <w:szCs w:val="22"/>
        </w:rPr>
        <w:t>.</w:t>
      </w:r>
    </w:p>
    <w:p w14:paraId="23C658A6" w14:textId="77777777" w:rsidR="00FD1715" w:rsidRPr="00F504C1" w:rsidRDefault="00FD1715" w:rsidP="00FD1715">
      <w:pPr>
        <w:jc w:val="both"/>
        <w:rPr>
          <w:rFonts w:asciiTheme="minorHAnsi" w:hAnsiTheme="minorHAnsi" w:cstheme="minorHAnsi"/>
          <w:bCs/>
          <w:sz w:val="22"/>
          <w:szCs w:val="22"/>
        </w:rPr>
      </w:pPr>
    </w:p>
    <w:p w14:paraId="0B438AE3" w14:textId="77777777" w:rsidR="00FD1715" w:rsidRPr="00F504C1" w:rsidRDefault="00C351CC" w:rsidP="00FD1715">
      <w:pPr>
        <w:jc w:val="both"/>
        <w:rPr>
          <w:rFonts w:asciiTheme="minorHAnsi" w:hAnsiTheme="minorHAnsi" w:cstheme="minorHAnsi"/>
          <w:bCs/>
          <w:sz w:val="22"/>
          <w:szCs w:val="22"/>
        </w:rPr>
      </w:pPr>
      <w:r w:rsidRPr="00F504C1">
        <w:rPr>
          <w:rFonts w:asciiTheme="minorHAnsi" w:hAnsiTheme="minorHAnsi" w:cstheme="minorHAnsi"/>
          <w:bCs/>
          <w:sz w:val="22"/>
          <w:szCs w:val="22"/>
        </w:rPr>
        <w:t>Una hora más tarde de aquella fijada como límite para la presentación de las ofertas, el acto de apertura de ofertas será público y se efectuará en el lugar, día y hora fijados en la convocatoria.</w:t>
      </w:r>
    </w:p>
    <w:p w14:paraId="3933CAE1" w14:textId="77777777" w:rsidR="00FD1715" w:rsidRPr="00F504C1" w:rsidRDefault="00FD1715" w:rsidP="00FD1715">
      <w:pPr>
        <w:jc w:val="both"/>
        <w:rPr>
          <w:rFonts w:asciiTheme="minorHAnsi" w:hAnsiTheme="minorHAnsi" w:cstheme="minorHAnsi"/>
          <w:bCs/>
          <w:sz w:val="22"/>
          <w:szCs w:val="22"/>
        </w:rPr>
      </w:pPr>
    </w:p>
    <w:p w14:paraId="12FAFE38" w14:textId="36C9FD62" w:rsidR="00FD1715" w:rsidRPr="00F504C1" w:rsidRDefault="00C351CC" w:rsidP="00FD1715">
      <w:pPr>
        <w:jc w:val="both"/>
        <w:rPr>
          <w:rFonts w:asciiTheme="minorHAnsi" w:hAnsiTheme="minorHAnsi" w:cstheme="minorHAnsi"/>
          <w:bCs/>
          <w:sz w:val="22"/>
          <w:szCs w:val="22"/>
        </w:rPr>
      </w:pPr>
      <w:r w:rsidRPr="00F504C1">
        <w:rPr>
          <w:rFonts w:asciiTheme="minorHAnsi" w:hAnsiTheme="minorHAnsi" w:cstheme="minorHAnsi"/>
          <w:bCs/>
          <w:sz w:val="22"/>
          <w:szCs w:val="22"/>
        </w:rPr>
        <w:t xml:space="preserve">De la apertura, en </w:t>
      </w:r>
      <w:r w:rsidR="006E1C2B" w:rsidRPr="00F504C1">
        <w:rPr>
          <w:rFonts w:asciiTheme="minorHAnsi" w:hAnsiTheme="minorHAnsi" w:cstheme="minorHAnsi"/>
          <w:bCs/>
          <w:sz w:val="22"/>
          <w:szCs w:val="22"/>
        </w:rPr>
        <w:t>la que</w:t>
      </w:r>
      <w:r w:rsidRPr="00F504C1">
        <w:rPr>
          <w:rFonts w:asciiTheme="minorHAnsi" w:hAnsiTheme="minorHAnsi" w:cstheme="minorHAnsi"/>
          <w:bCs/>
          <w:sz w:val="22"/>
          <w:szCs w:val="22"/>
        </w:rPr>
        <w:t xml:space="preserve"> podrán estar presentes los oferentes que lo deseen, se levantará un acta que será suscrita por los integrantes de la Comisión Técnica con la siguiente información,</w:t>
      </w:r>
    </w:p>
    <w:p w14:paraId="41F77413" w14:textId="77777777" w:rsidR="00FD1715" w:rsidRPr="00F504C1" w:rsidRDefault="00FD1715" w:rsidP="00FD1715">
      <w:pPr>
        <w:jc w:val="both"/>
        <w:rPr>
          <w:rFonts w:asciiTheme="minorHAnsi" w:hAnsiTheme="minorHAnsi" w:cstheme="minorHAnsi"/>
          <w:bCs/>
          <w:sz w:val="22"/>
          <w:szCs w:val="22"/>
        </w:rPr>
      </w:pPr>
    </w:p>
    <w:p w14:paraId="4D2CCC8D" w14:textId="77777777" w:rsidR="00FD1715" w:rsidRPr="00F504C1" w:rsidRDefault="00C351CC" w:rsidP="00FD1715">
      <w:pPr>
        <w:jc w:val="both"/>
        <w:rPr>
          <w:rFonts w:asciiTheme="minorHAnsi" w:hAnsiTheme="minorHAnsi" w:cstheme="minorHAnsi"/>
          <w:bCs/>
          <w:sz w:val="22"/>
          <w:szCs w:val="22"/>
        </w:rPr>
      </w:pPr>
      <w:r w:rsidRPr="00F504C1">
        <w:rPr>
          <w:rFonts w:asciiTheme="minorHAnsi" w:hAnsiTheme="minorHAnsi" w:cstheme="minorHAnsi"/>
          <w:bCs/>
          <w:sz w:val="22"/>
          <w:szCs w:val="22"/>
        </w:rPr>
        <w:t>a) Nombre de los oferentes;</w:t>
      </w:r>
    </w:p>
    <w:p w14:paraId="4AB01A49" w14:textId="77777777" w:rsidR="00FD1715" w:rsidRPr="00F504C1" w:rsidRDefault="00C351CC" w:rsidP="00FD1715">
      <w:pPr>
        <w:jc w:val="both"/>
        <w:rPr>
          <w:rFonts w:asciiTheme="minorHAnsi" w:hAnsiTheme="minorHAnsi" w:cstheme="minorHAnsi"/>
          <w:bCs/>
          <w:sz w:val="22"/>
          <w:szCs w:val="22"/>
        </w:rPr>
      </w:pPr>
      <w:r w:rsidRPr="00F504C1">
        <w:rPr>
          <w:rFonts w:asciiTheme="minorHAnsi" w:hAnsiTheme="minorHAnsi" w:cstheme="minorHAnsi"/>
          <w:bCs/>
          <w:sz w:val="22"/>
          <w:szCs w:val="22"/>
        </w:rPr>
        <w:t>b) Valor de la oferta económica, identificada por oferente;</w:t>
      </w:r>
    </w:p>
    <w:p w14:paraId="60ED2CEC" w14:textId="77777777" w:rsidR="00FD1715" w:rsidRPr="00F504C1" w:rsidRDefault="00C351CC" w:rsidP="00FD1715">
      <w:pPr>
        <w:jc w:val="both"/>
        <w:rPr>
          <w:rFonts w:asciiTheme="minorHAnsi" w:hAnsiTheme="minorHAnsi" w:cstheme="minorHAnsi"/>
          <w:bCs/>
          <w:sz w:val="22"/>
          <w:szCs w:val="22"/>
        </w:rPr>
      </w:pPr>
      <w:r w:rsidRPr="00F504C1">
        <w:rPr>
          <w:rFonts w:asciiTheme="minorHAnsi" w:hAnsiTheme="minorHAnsi" w:cstheme="minorHAnsi"/>
          <w:bCs/>
          <w:sz w:val="22"/>
          <w:szCs w:val="22"/>
        </w:rPr>
        <w:t>c) Plazo de ejecución propuesto por cada oferente;</w:t>
      </w:r>
    </w:p>
    <w:p w14:paraId="05E141BD" w14:textId="77777777" w:rsidR="00FD1715" w:rsidRPr="00F504C1" w:rsidRDefault="00C351CC" w:rsidP="00FD1715">
      <w:pPr>
        <w:jc w:val="both"/>
        <w:rPr>
          <w:rFonts w:asciiTheme="minorHAnsi" w:hAnsiTheme="minorHAnsi" w:cstheme="minorHAnsi"/>
          <w:bCs/>
          <w:sz w:val="22"/>
          <w:szCs w:val="22"/>
        </w:rPr>
      </w:pPr>
      <w:r w:rsidRPr="00F504C1">
        <w:rPr>
          <w:rFonts w:asciiTheme="minorHAnsi" w:hAnsiTheme="minorHAnsi" w:cstheme="minorHAnsi"/>
          <w:bCs/>
          <w:sz w:val="22"/>
          <w:szCs w:val="22"/>
        </w:rPr>
        <w:t>d) Número de hojas de cada oferta;</w:t>
      </w:r>
    </w:p>
    <w:p w14:paraId="2DA3A7A2" w14:textId="77777777" w:rsidR="00275E34" w:rsidRPr="00F504C1" w:rsidRDefault="00275E34" w:rsidP="00FD1715">
      <w:pPr>
        <w:jc w:val="both"/>
        <w:rPr>
          <w:rFonts w:asciiTheme="minorHAnsi" w:hAnsiTheme="minorHAnsi" w:cstheme="minorHAnsi"/>
          <w:bCs/>
          <w:sz w:val="22"/>
          <w:szCs w:val="22"/>
        </w:rPr>
      </w:pPr>
    </w:p>
    <w:p w14:paraId="7A62BFA0" w14:textId="77777777" w:rsidR="00275E34" w:rsidRPr="00F504C1" w:rsidRDefault="00275E34" w:rsidP="00275E34">
      <w:pPr>
        <w:jc w:val="both"/>
        <w:rPr>
          <w:rFonts w:asciiTheme="minorHAnsi" w:hAnsiTheme="minorHAnsi" w:cstheme="minorHAnsi"/>
          <w:bCs/>
          <w:sz w:val="22"/>
          <w:szCs w:val="22"/>
        </w:rPr>
      </w:pPr>
      <w:r w:rsidRPr="00F504C1">
        <w:rPr>
          <w:rFonts w:asciiTheme="minorHAnsi" w:hAnsiTheme="minorHAnsi" w:cstheme="minorHAnsi"/>
          <w:bCs/>
          <w:sz w:val="22"/>
          <w:szCs w:val="22"/>
        </w:rPr>
        <w:t>Si al analizar las ofertas presentadas la entidad contratante determinare la existencia de uno o más errores de forma, reprogramará el cronograma del proceso en función del término concedido a los oferentes para efectos de que convaliden los errores de forma notificados. Para tal fin otorgará a los oferentes entre dos y máximo cinco días hábiles a partir de la correspondiente notificación.</w:t>
      </w:r>
    </w:p>
    <w:p w14:paraId="395E4BCB" w14:textId="77777777" w:rsidR="00FD1715" w:rsidRPr="00F504C1" w:rsidRDefault="00FD1715" w:rsidP="00FD1715">
      <w:pPr>
        <w:jc w:val="both"/>
        <w:rPr>
          <w:rFonts w:asciiTheme="minorHAnsi" w:hAnsiTheme="minorHAnsi" w:cstheme="minorHAnsi"/>
          <w:bCs/>
          <w:sz w:val="22"/>
          <w:szCs w:val="22"/>
        </w:rPr>
      </w:pPr>
    </w:p>
    <w:p w14:paraId="718E8F86" w14:textId="77777777" w:rsidR="00FD1715" w:rsidRPr="00F504C1" w:rsidRDefault="00C351CC" w:rsidP="00A16206">
      <w:pPr>
        <w:numPr>
          <w:ilvl w:val="1"/>
          <w:numId w:val="21"/>
        </w:numPr>
        <w:tabs>
          <w:tab w:val="left" w:pos="-824"/>
        </w:tabs>
        <w:autoSpaceDN/>
        <w:ind w:left="15" w:right="45" w:firstLine="0"/>
        <w:jc w:val="both"/>
        <w:textAlignment w:val="auto"/>
        <w:rPr>
          <w:rFonts w:asciiTheme="minorHAnsi" w:hAnsiTheme="minorHAnsi" w:cstheme="minorHAnsi"/>
          <w:color w:val="FF0000"/>
          <w:spacing w:val="-3"/>
          <w:sz w:val="22"/>
          <w:szCs w:val="22"/>
        </w:rPr>
      </w:pPr>
      <w:r w:rsidRPr="00F504C1">
        <w:rPr>
          <w:rFonts w:asciiTheme="minorHAnsi" w:hAnsiTheme="minorHAnsi" w:cstheme="minorHAnsi"/>
          <w:b/>
          <w:spacing w:val="-3"/>
          <w:sz w:val="22"/>
          <w:szCs w:val="22"/>
        </w:rPr>
        <w:t xml:space="preserve">Inhabilidades: </w:t>
      </w:r>
      <w:r w:rsidRPr="00F504C1">
        <w:rPr>
          <w:rFonts w:asciiTheme="minorHAnsi" w:hAnsiTheme="minorHAnsi" w:cstheme="minorHAnsi"/>
          <w:spacing w:val="-3"/>
          <w:sz w:val="22"/>
          <w:szCs w:val="22"/>
        </w:rPr>
        <w:t>No podrán participar en el procedimiento precontractual, por sí o por interpuesta persona, quienes incurran en las inhabilidades generales y especiales, contempladas en los artículos 62 y 63 de la LOSNCP; 110 y 111 del RGLOSNCP; y, en las Resoluciones emitidas por el SERCOP.</w:t>
      </w:r>
    </w:p>
    <w:p w14:paraId="0524ED49" w14:textId="77777777" w:rsidR="00FD1715" w:rsidRPr="00F504C1" w:rsidRDefault="00FD1715" w:rsidP="00FD1715">
      <w:pPr>
        <w:tabs>
          <w:tab w:val="left" w:pos="-824"/>
        </w:tabs>
        <w:ind w:left="15" w:right="45"/>
        <w:jc w:val="both"/>
        <w:rPr>
          <w:rFonts w:asciiTheme="minorHAnsi" w:hAnsiTheme="minorHAnsi" w:cstheme="minorHAnsi"/>
          <w:color w:val="FF0000"/>
          <w:spacing w:val="-3"/>
          <w:sz w:val="22"/>
          <w:szCs w:val="22"/>
        </w:rPr>
      </w:pPr>
    </w:p>
    <w:p w14:paraId="74AFC8AE" w14:textId="17CE7DFF" w:rsidR="00FD1715" w:rsidRPr="00F504C1" w:rsidRDefault="00C351CC" w:rsidP="00A16206">
      <w:pPr>
        <w:numPr>
          <w:ilvl w:val="1"/>
          <w:numId w:val="21"/>
        </w:numPr>
        <w:tabs>
          <w:tab w:val="left" w:pos="0"/>
        </w:tabs>
        <w:autoSpaceDN/>
        <w:ind w:left="0" w:right="45" w:firstLine="0"/>
        <w:jc w:val="both"/>
        <w:textAlignment w:val="auto"/>
        <w:rPr>
          <w:rFonts w:asciiTheme="minorHAnsi" w:hAnsiTheme="minorHAnsi" w:cstheme="minorHAnsi"/>
          <w:sz w:val="22"/>
          <w:szCs w:val="22"/>
        </w:rPr>
      </w:pPr>
      <w:r w:rsidRPr="00F504C1">
        <w:rPr>
          <w:rFonts w:asciiTheme="minorHAnsi" w:hAnsiTheme="minorHAnsi" w:cstheme="minorHAnsi"/>
          <w:b/>
          <w:spacing w:val="-2"/>
          <w:sz w:val="22"/>
          <w:szCs w:val="22"/>
        </w:rPr>
        <w:t xml:space="preserve">Obligaciones de los oferentes: </w:t>
      </w:r>
      <w:r w:rsidRPr="00F504C1">
        <w:rPr>
          <w:rFonts w:asciiTheme="minorHAnsi" w:hAnsiTheme="minorHAnsi" w:cstheme="minorHAnsi"/>
          <w:spacing w:val="-2"/>
          <w:sz w:val="22"/>
          <w:szCs w:val="22"/>
        </w:rPr>
        <w:t xml:space="preserve">Los oferentes deberán revisar cuidadosamente </w:t>
      </w:r>
      <w:r w:rsidR="006E1C2B" w:rsidRPr="00F504C1">
        <w:rPr>
          <w:rFonts w:asciiTheme="minorHAnsi" w:hAnsiTheme="minorHAnsi" w:cstheme="minorHAnsi"/>
          <w:spacing w:val="-2"/>
          <w:sz w:val="22"/>
          <w:szCs w:val="22"/>
        </w:rPr>
        <w:t>el pliego</w:t>
      </w:r>
      <w:r w:rsidRPr="00F504C1">
        <w:rPr>
          <w:rFonts w:asciiTheme="minorHAnsi" w:hAnsiTheme="minorHAnsi" w:cstheme="minorHAnsi"/>
          <w:spacing w:val="-2"/>
          <w:sz w:val="22"/>
          <w:szCs w:val="22"/>
        </w:rPr>
        <w:t xml:space="preserve"> y cumplir con todos los requisitos solicitados en él. Su omisión o descuido al revisar los documentos no le relevará de cumplir lo señalado en su propuesta.</w:t>
      </w:r>
    </w:p>
    <w:p w14:paraId="16B2C023" w14:textId="77777777" w:rsidR="00FD1715" w:rsidRPr="00F504C1" w:rsidRDefault="00FD1715" w:rsidP="00FD1715">
      <w:pPr>
        <w:tabs>
          <w:tab w:val="left" w:pos="180"/>
        </w:tabs>
        <w:ind w:left="15" w:right="45"/>
        <w:jc w:val="both"/>
        <w:rPr>
          <w:rFonts w:asciiTheme="minorHAnsi" w:hAnsiTheme="minorHAnsi" w:cstheme="minorHAnsi"/>
          <w:sz w:val="22"/>
          <w:szCs w:val="22"/>
        </w:rPr>
      </w:pPr>
    </w:p>
    <w:p w14:paraId="6281BB2E" w14:textId="107BFFBB" w:rsidR="00FD1715" w:rsidRPr="00F504C1" w:rsidRDefault="00C351CC" w:rsidP="00A16206">
      <w:pPr>
        <w:numPr>
          <w:ilvl w:val="1"/>
          <w:numId w:val="21"/>
        </w:numPr>
        <w:tabs>
          <w:tab w:val="left" w:pos="0"/>
        </w:tabs>
        <w:autoSpaceDN/>
        <w:ind w:left="0" w:right="49" w:firstLine="0"/>
        <w:jc w:val="both"/>
        <w:textAlignment w:val="auto"/>
        <w:rPr>
          <w:rFonts w:asciiTheme="minorHAnsi" w:hAnsiTheme="minorHAnsi" w:cstheme="minorHAnsi"/>
          <w:b/>
          <w:spacing w:val="-2"/>
          <w:sz w:val="22"/>
          <w:szCs w:val="22"/>
          <w:lang w:val="es-ES"/>
        </w:rPr>
      </w:pPr>
      <w:r w:rsidRPr="00F504C1">
        <w:rPr>
          <w:rFonts w:asciiTheme="minorHAnsi" w:hAnsiTheme="minorHAnsi" w:cstheme="minorHAnsi"/>
          <w:b/>
          <w:spacing w:val="-2"/>
          <w:sz w:val="22"/>
          <w:szCs w:val="22"/>
        </w:rPr>
        <w:t xml:space="preserve">Preguntas, respuestas y aclaraciones: </w:t>
      </w:r>
      <w:r w:rsidRPr="00F504C1">
        <w:rPr>
          <w:rFonts w:asciiTheme="minorHAnsi" w:hAnsiTheme="minorHAnsi" w:cstheme="minorHAnsi"/>
          <w:spacing w:val="-2"/>
          <w:sz w:val="22"/>
          <w:szCs w:val="22"/>
        </w:rPr>
        <w:t xml:space="preserve">Todo interesado en presentar propuestas en el procedimiento tiene la facultad y el derecho de, en el caso de detectar un error, omisión o inconsistencia en el pliego, o si necesita una aclaración sobre una parte de los documentos, solicitar </w:t>
      </w:r>
      <w:r w:rsidRPr="00F504C1">
        <w:rPr>
          <w:rFonts w:asciiTheme="minorHAnsi" w:hAnsiTheme="minorHAnsi" w:cstheme="minorHAnsi"/>
          <w:spacing w:val="-2"/>
          <w:sz w:val="22"/>
          <w:szCs w:val="22"/>
          <w:lang w:val="es-ES"/>
        </w:rPr>
        <w:t xml:space="preserve">a la máxima autoridad o su delegado, </w:t>
      </w:r>
      <w:r w:rsidRPr="00F504C1">
        <w:rPr>
          <w:rFonts w:asciiTheme="minorHAnsi" w:hAnsiTheme="minorHAnsi" w:cstheme="minorHAnsi"/>
          <w:spacing w:val="-2"/>
          <w:sz w:val="22"/>
          <w:szCs w:val="22"/>
        </w:rPr>
        <w:t xml:space="preserve">la respuesta a su inquietud o consulta. La entidad responderá las preguntas o realizará las aclaraciones que fueren necesarias de acuerdo a lo establecido en  la convocatoria y deberán ser dirigidas a la dirección electrónica: </w:t>
      </w:r>
      <w:hyperlink r:id="rId14" w:history="1">
        <w:r w:rsidR="00BD5806" w:rsidRPr="00F504C1">
          <w:rPr>
            <w:rStyle w:val="Hipervnculo"/>
            <w:rFonts w:asciiTheme="minorHAnsi" w:hAnsiTheme="minorHAnsi" w:cstheme="minorHAnsi"/>
            <w:spacing w:val="-2"/>
            <w:sz w:val="22"/>
            <w:szCs w:val="22"/>
          </w:rPr>
          <w:t>adquisicionesprett@senescyt.gob.ec</w:t>
        </w:r>
      </w:hyperlink>
      <w:r w:rsidR="00BD5806" w:rsidRPr="00F504C1">
        <w:rPr>
          <w:rFonts w:asciiTheme="minorHAnsi" w:hAnsiTheme="minorHAnsi" w:cstheme="minorHAnsi"/>
          <w:spacing w:val="-2"/>
          <w:sz w:val="22"/>
          <w:szCs w:val="22"/>
        </w:rPr>
        <w:t xml:space="preserve"> </w:t>
      </w:r>
      <w:r w:rsidR="00652395" w:rsidRPr="00F504C1">
        <w:rPr>
          <w:rFonts w:asciiTheme="minorHAnsi" w:hAnsiTheme="minorHAnsi" w:cstheme="minorHAnsi"/>
          <w:spacing w:val="-2"/>
          <w:sz w:val="22"/>
          <w:szCs w:val="22"/>
        </w:rPr>
        <w:t xml:space="preserve"> </w:t>
      </w:r>
    </w:p>
    <w:p w14:paraId="25F6C3F5" w14:textId="77777777" w:rsidR="00FD1715" w:rsidRPr="00F504C1" w:rsidRDefault="00FD1715" w:rsidP="00FD1715">
      <w:pPr>
        <w:tabs>
          <w:tab w:val="left" w:pos="180"/>
        </w:tabs>
        <w:ind w:left="15" w:right="45"/>
        <w:jc w:val="both"/>
        <w:rPr>
          <w:rFonts w:asciiTheme="minorHAnsi" w:hAnsiTheme="minorHAnsi" w:cstheme="minorHAnsi"/>
          <w:b/>
          <w:spacing w:val="-2"/>
          <w:sz w:val="22"/>
          <w:szCs w:val="22"/>
          <w:lang w:val="es-ES"/>
        </w:rPr>
      </w:pPr>
    </w:p>
    <w:p w14:paraId="06C8453B" w14:textId="77777777" w:rsidR="00FD1715" w:rsidRPr="00F504C1" w:rsidRDefault="00C351CC" w:rsidP="00A16206">
      <w:pPr>
        <w:numPr>
          <w:ilvl w:val="1"/>
          <w:numId w:val="21"/>
        </w:numPr>
        <w:tabs>
          <w:tab w:val="left" w:pos="0"/>
        </w:tabs>
        <w:autoSpaceDN/>
        <w:ind w:left="0" w:right="96" w:firstLine="0"/>
        <w:jc w:val="both"/>
        <w:textAlignment w:val="auto"/>
        <w:rPr>
          <w:rFonts w:asciiTheme="minorHAnsi" w:hAnsiTheme="minorHAnsi" w:cstheme="minorHAnsi"/>
          <w:b/>
          <w:spacing w:val="-2"/>
          <w:sz w:val="22"/>
          <w:szCs w:val="22"/>
          <w:lang w:val="es-ES"/>
        </w:rPr>
      </w:pPr>
      <w:r w:rsidRPr="00F504C1">
        <w:rPr>
          <w:rFonts w:asciiTheme="minorHAnsi" w:hAnsiTheme="minorHAnsi" w:cstheme="minorHAnsi"/>
          <w:b/>
          <w:spacing w:val="-2"/>
          <w:sz w:val="22"/>
          <w:szCs w:val="22"/>
        </w:rPr>
        <w:t xml:space="preserve">Modificación del pliego: </w:t>
      </w:r>
      <w:r w:rsidRPr="00F504C1">
        <w:rPr>
          <w:rFonts w:asciiTheme="minorHAnsi" w:hAnsiTheme="minorHAnsi" w:cstheme="minorHAnsi"/>
          <w:spacing w:val="-2"/>
          <w:sz w:val="22"/>
          <w:szCs w:val="22"/>
        </w:rPr>
        <w:t xml:space="preserve">La máxima autoridad de la entidad contratante o su delegado, podrá ajustar el cronograma de ejecución del procedimiento precontractual con la motivación respectiva. </w:t>
      </w:r>
    </w:p>
    <w:p w14:paraId="4C1496E4" w14:textId="77777777" w:rsidR="00F7211E" w:rsidRPr="00F504C1" w:rsidRDefault="00F7211E" w:rsidP="00F7211E">
      <w:pPr>
        <w:autoSpaceDN/>
        <w:ind w:right="96"/>
        <w:jc w:val="both"/>
        <w:textAlignment w:val="auto"/>
        <w:rPr>
          <w:rFonts w:asciiTheme="minorHAnsi" w:hAnsiTheme="minorHAnsi" w:cstheme="minorHAnsi"/>
          <w:b/>
          <w:spacing w:val="-2"/>
          <w:sz w:val="22"/>
          <w:szCs w:val="22"/>
          <w:lang w:val="es-ES"/>
        </w:rPr>
      </w:pPr>
    </w:p>
    <w:p w14:paraId="4CED73FB" w14:textId="68B97BCC" w:rsidR="00FD1715" w:rsidRPr="00F504C1" w:rsidRDefault="00C351CC" w:rsidP="00A16206">
      <w:pPr>
        <w:numPr>
          <w:ilvl w:val="1"/>
          <w:numId w:val="21"/>
        </w:numPr>
        <w:tabs>
          <w:tab w:val="left" w:pos="0"/>
        </w:tabs>
        <w:autoSpaceDN/>
        <w:ind w:left="0" w:right="45" w:firstLine="0"/>
        <w:jc w:val="both"/>
        <w:textAlignment w:val="auto"/>
        <w:rPr>
          <w:rFonts w:asciiTheme="minorHAnsi" w:hAnsiTheme="minorHAnsi" w:cstheme="minorHAnsi"/>
          <w:sz w:val="22"/>
          <w:szCs w:val="22"/>
        </w:rPr>
      </w:pPr>
      <w:r w:rsidRPr="00F504C1">
        <w:rPr>
          <w:rFonts w:asciiTheme="minorHAnsi" w:hAnsiTheme="minorHAnsi" w:cstheme="minorHAnsi"/>
          <w:b/>
          <w:spacing w:val="-2"/>
          <w:sz w:val="22"/>
          <w:szCs w:val="22"/>
          <w:lang w:val="es-ES"/>
        </w:rPr>
        <w:t>Convalidación de errores de forma:</w:t>
      </w:r>
      <w:r w:rsidRPr="00F504C1">
        <w:rPr>
          <w:rFonts w:asciiTheme="minorHAnsi" w:hAnsiTheme="minorHAnsi" w:cstheme="minorHAnsi"/>
          <w:spacing w:val="-2"/>
          <w:sz w:val="22"/>
          <w:szCs w:val="22"/>
          <w:lang w:val="es-ES"/>
        </w:rPr>
        <w:t xml:space="preserve"> Si se presentaren errores de forma, los oferentes, en el término previsto en el </w:t>
      </w:r>
      <w:r w:rsidR="006E1C2B" w:rsidRPr="00F504C1">
        <w:rPr>
          <w:rFonts w:asciiTheme="minorHAnsi" w:hAnsiTheme="minorHAnsi" w:cstheme="minorHAnsi"/>
          <w:spacing w:val="-2"/>
          <w:sz w:val="22"/>
          <w:szCs w:val="22"/>
          <w:lang w:val="es-ES"/>
        </w:rPr>
        <w:t>cronograma contado</w:t>
      </w:r>
      <w:r w:rsidRPr="00F504C1">
        <w:rPr>
          <w:rFonts w:asciiTheme="minorHAnsi" w:hAnsiTheme="minorHAnsi" w:cstheme="minorHAnsi"/>
          <w:spacing w:val="-2"/>
          <w:sz w:val="22"/>
          <w:szCs w:val="22"/>
          <w:lang w:val="es-ES"/>
        </w:rPr>
        <w:t xml:space="preserve"> a partir de la fecha de </w:t>
      </w:r>
      <w:r w:rsidR="006E1C2B" w:rsidRPr="00F504C1">
        <w:rPr>
          <w:rFonts w:asciiTheme="minorHAnsi" w:hAnsiTheme="minorHAnsi" w:cstheme="minorHAnsi"/>
          <w:spacing w:val="-2"/>
          <w:sz w:val="22"/>
          <w:szCs w:val="22"/>
          <w:lang w:val="es-ES"/>
        </w:rPr>
        <w:t>notificación podrán</w:t>
      </w:r>
      <w:r w:rsidRPr="00F504C1">
        <w:rPr>
          <w:rFonts w:asciiTheme="minorHAnsi" w:hAnsiTheme="minorHAnsi" w:cstheme="minorHAnsi"/>
          <w:spacing w:val="-2"/>
          <w:sz w:val="22"/>
          <w:szCs w:val="22"/>
          <w:lang w:val="es-ES"/>
        </w:rPr>
        <w:t xml:space="preserve"> convalidarlos, previa petición de la entidad contratante en el término de 3 días. </w:t>
      </w:r>
    </w:p>
    <w:p w14:paraId="4C874524" w14:textId="77777777" w:rsidR="003F0FFE" w:rsidRPr="00F504C1" w:rsidRDefault="003F0FFE" w:rsidP="003F0FFE">
      <w:pPr>
        <w:tabs>
          <w:tab w:val="left" w:pos="0"/>
        </w:tabs>
        <w:autoSpaceDN/>
        <w:ind w:right="45"/>
        <w:jc w:val="both"/>
        <w:textAlignment w:val="auto"/>
        <w:rPr>
          <w:rFonts w:asciiTheme="minorHAnsi" w:hAnsiTheme="minorHAnsi" w:cstheme="minorHAnsi"/>
          <w:sz w:val="22"/>
          <w:szCs w:val="22"/>
        </w:rPr>
      </w:pPr>
    </w:p>
    <w:p w14:paraId="7C745190" w14:textId="08CCB03A" w:rsidR="00FD1715" w:rsidRPr="00F504C1" w:rsidRDefault="00C351CC" w:rsidP="00A16206">
      <w:pPr>
        <w:numPr>
          <w:ilvl w:val="1"/>
          <w:numId w:val="21"/>
        </w:numPr>
        <w:tabs>
          <w:tab w:val="left" w:pos="0"/>
        </w:tabs>
        <w:autoSpaceDN/>
        <w:ind w:left="0" w:right="45" w:firstLine="0"/>
        <w:jc w:val="both"/>
        <w:textAlignment w:val="auto"/>
        <w:rPr>
          <w:rFonts w:asciiTheme="minorHAnsi" w:hAnsiTheme="minorHAnsi" w:cstheme="minorHAnsi"/>
          <w:spacing w:val="-3"/>
          <w:sz w:val="22"/>
          <w:szCs w:val="22"/>
        </w:rPr>
      </w:pPr>
      <w:r w:rsidRPr="00F504C1">
        <w:rPr>
          <w:rFonts w:asciiTheme="minorHAnsi" w:hAnsiTheme="minorHAnsi" w:cstheme="minorHAnsi"/>
          <w:b/>
          <w:spacing w:val="-3"/>
          <w:sz w:val="22"/>
          <w:szCs w:val="22"/>
        </w:rPr>
        <w:t>Causas de rechazo:</w:t>
      </w:r>
      <w:r w:rsidRPr="00F504C1">
        <w:rPr>
          <w:rFonts w:asciiTheme="minorHAnsi" w:hAnsiTheme="minorHAnsi" w:cstheme="minorHAnsi"/>
          <w:spacing w:val="-3"/>
          <w:sz w:val="22"/>
          <w:szCs w:val="22"/>
        </w:rPr>
        <w:t xml:space="preserve"> Luego de evaluados los documentos de la oferta, la Comisión </w:t>
      </w:r>
      <w:r w:rsidR="006E1C2B" w:rsidRPr="00F504C1">
        <w:rPr>
          <w:rFonts w:asciiTheme="minorHAnsi" w:hAnsiTheme="minorHAnsi" w:cstheme="minorHAnsi"/>
          <w:spacing w:val="-3"/>
          <w:sz w:val="22"/>
          <w:szCs w:val="22"/>
        </w:rPr>
        <w:t>Técnica o</w:t>
      </w:r>
      <w:r w:rsidRPr="00F504C1">
        <w:rPr>
          <w:rFonts w:asciiTheme="minorHAnsi" w:hAnsiTheme="minorHAnsi" w:cstheme="minorHAnsi"/>
          <w:spacing w:val="-3"/>
          <w:sz w:val="22"/>
          <w:szCs w:val="22"/>
        </w:rPr>
        <w:t xml:space="preserve"> el delegado de la máxima autoridad, según el caso, rechazará una oferta por las siguientes causas:</w:t>
      </w:r>
    </w:p>
    <w:p w14:paraId="1569F933" w14:textId="77777777" w:rsidR="00FD1715" w:rsidRPr="00F504C1" w:rsidRDefault="00FD1715" w:rsidP="00FD1715">
      <w:pPr>
        <w:tabs>
          <w:tab w:val="left" w:pos="-540"/>
        </w:tabs>
        <w:ind w:left="15" w:right="45"/>
        <w:jc w:val="both"/>
        <w:rPr>
          <w:rFonts w:asciiTheme="minorHAnsi" w:hAnsiTheme="minorHAnsi" w:cstheme="minorHAnsi"/>
          <w:spacing w:val="-3"/>
          <w:sz w:val="22"/>
          <w:szCs w:val="22"/>
        </w:rPr>
      </w:pPr>
    </w:p>
    <w:p w14:paraId="1D89E4FC" w14:textId="77777777" w:rsidR="00FD1715" w:rsidRPr="00F504C1" w:rsidRDefault="00C351CC" w:rsidP="00A16206">
      <w:pPr>
        <w:numPr>
          <w:ilvl w:val="2"/>
          <w:numId w:val="21"/>
        </w:numPr>
        <w:tabs>
          <w:tab w:val="left" w:pos="0"/>
        </w:tabs>
        <w:autoSpaceDN/>
        <w:ind w:left="0" w:right="45" w:firstLine="0"/>
        <w:jc w:val="both"/>
        <w:textAlignment w:val="auto"/>
        <w:rPr>
          <w:rFonts w:asciiTheme="minorHAnsi" w:hAnsiTheme="minorHAnsi" w:cstheme="minorHAnsi"/>
          <w:spacing w:val="-3"/>
          <w:sz w:val="22"/>
          <w:szCs w:val="22"/>
        </w:rPr>
      </w:pPr>
      <w:r w:rsidRPr="00F504C1">
        <w:rPr>
          <w:rFonts w:asciiTheme="minorHAnsi" w:hAnsiTheme="minorHAnsi" w:cstheme="minorHAnsi"/>
          <w:spacing w:val="-3"/>
          <w:sz w:val="22"/>
          <w:szCs w:val="22"/>
        </w:rPr>
        <w:t>Si no cumpliera los requisitos exigidos en las condiciones generales y condiciones particulares que incluyen las especificaciones técnicas y los formularios de este pliego.</w:t>
      </w:r>
    </w:p>
    <w:p w14:paraId="4E2247A6" w14:textId="77777777" w:rsidR="00FD1715" w:rsidRPr="00F504C1" w:rsidRDefault="00FD1715" w:rsidP="00FD1715">
      <w:pPr>
        <w:tabs>
          <w:tab w:val="left" w:pos="-540"/>
        </w:tabs>
        <w:ind w:left="15" w:right="45"/>
        <w:jc w:val="both"/>
        <w:rPr>
          <w:rFonts w:asciiTheme="minorHAnsi" w:hAnsiTheme="minorHAnsi" w:cstheme="minorHAnsi"/>
          <w:spacing w:val="-3"/>
          <w:sz w:val="22"/>
          <w:szCs w:val="22"/>
        </w:rPr>
      </w:pPr>
    </w:p>
    <w:p w14:paraId="14239CAD" w14:textId="77777777" w:rsidR="00FD1715" w:rsidRPr="00F504C1" w:rsidRDefault="00C351CC" w:rsidP="00A16206">
      <w:pPr>
        <w:numPr>
          <w:ilvl w:val="2"/>
          <w:numId w:val="21"/>
        </w:numPr>
        <w:autoSpaceDN/>
        <w:ind w:left="15" w:right="45" w:firstLine="0"/>
        <w:jc w:val="both"/>
        <w:textAlignment w:val="auto"/>
        <w:rPr>
          <w:rFonts w:asciiTheme="minorHAnsi" w:hAnsiTheme="minorHAnsi" w:cstheme="minorHAnsi"/>
          <w:spacing w:val="-3"/>
          <w:sz w:val="22"/>
          <w:szCs w:val="22"/>
        </w:rPr>
      </w:pPr>
      <w:r w:rsidRPr="00F504C1">
        <w:rPr>
          <w:rFonts w:asciiTheme="minorHAnsi" w:hAnsiTheme="minorHAnsi" w:cstheme="minorHAnsi"/>
          <w:spacing w:val="-3"/>
          <w:sz w:val="22"/>
          <w:szCs w:val="22"/>
        </w:rPr>
        <w:t xml:space="preserve">Si se hubiera entregado y/o presentado la oferta en lugar distinto al fijado o después de la hora establecida para ello. </w:t>
      </w:r>
    </w:p>
    <w:p w14:paraId="353E4582" w14:textId="77777777" w:rsidR="00753AEB" w:rsidRPr="00F504C1" w:rsidRDefault="00753AEB" w:rsidP="00753AEB">
      <w:pPr>
        <w:autoSpaceDN/>
        <w:ind w:right="45"/>
        <w:jc w:val="both"/>
        <w:textAlignment w:val="auto"/>
        <w:rPr>
          <w:rFonts w:asciiTheme="minorHAnsi" w:hAnsiTheme="minorHAnsi" w:cstheme="minorHAnsi"/>
          <w:spacing w:val="-3"/>
          <w:sz w:val="22"/>
          <w:szCs w:val="22"/>
        </w:rPr>
      </w:pPr>
    </w:p>
    <w:p w14:paraId="30FD4998" w14:textId="77777777" w:rsidR="00FD1715" w:rsidRPr="00F504C1" w:rsidRDefault="00C351CC" w:rsidP="00A16206">
      <w:pPr>
        <w:numPr>
          <w:ilvl w:val="2"/>
          <w:numId w:val="21"/>
        </w:numPr>
        <w:autoSpaceDN/>
        <w:ind w:left="0" w:right="45" w:firstLine="0"/>
        <w:jc w:val="both"/>
        <w:textAlignment w:val="auto"/>
        <w:rPr>
          <w:rFonts w:asciiTheme="minorHAnsi" w:hAnsiTheme="minorHAnsi" w:cstheme="minorHAnsi"/>
          <w:spacing w:val="-3"/>
          <w:sz w:val="22"/>
          <w:szCs w:val="22"/>
        </w:rPr>
      </w:pPr>
      <w:r w:rsidRPr="00F504C1">
        <w:rPr>
          <w:rFonts w:asciiTheme="minorHAnsi" w:hAnsiTheme="minorHAnsi" w:cstheme="minorHAnsi"/>
          <w:spacing w:val="-3"/>
          <w:sz w:val="22"/>
          <w:szCs w:val="22"/>
        </w:rPr>
        <w:t xml:space="preserve">Cuando las ofertas contengan errores sustanciales, y/o evidentes, que no puedan ser convalidados, de acuerdo a lo señalado en las resoluciones emitidas por el SERCOP. </w:t>
      </w:r>
    </w:p>
    <w:p w14:paraId="7FFD1CFD" w14:textId="77777777" w:rsidR="00FD1715" w:rsidRPr="00F504C1" w:rsidRDefault="00FD1715" w:rsidP="00FD1715">
      <w:pPr>
        <w:tabs>
          <w:tab w:val="left" w:pos="-540"/>
        </w:tabs>
        <w:ind w:left="15" w:right="45"/>
        <w:jc w:val="both"/>
        <w:rPr>
          <w:rFonts w:asciiTheme="minorHAnsi" w:hAnsiTheme="minorHAnsi" w:cstheme="minorHAnsi"/>
          <w:spacing w:val="-3"/>
          <w:sz w:val="22"/>
          <w:szCs w:val="22"/>
        </w:rPr>
      </w:pPr>
    </w:p>
    <w:p w14:paraId="2C4E0EC5" w14:textId="77777777" w:rsidR="00FD1715" w:rsidRPr="00F504C1" w:rsidRDefault="00C351CC" w:rsidP="00A16206">
      <w:pPr>
        <w:numPr>
          <w:ilvl w:val="2"/>
          <w:numId w:val="21"/>
        </w:numPr>
        <w:tabs>
          <w:tab w:val="left" w:pos="0"/>
        </w:tabs>
        <w:autoSpaceDN/>
        <w:ind w:left="0" w:right="45" w:firstLine="0"/>
        <w:jc w:val="both"/>
        <w:textAlignment w:val="auto"/>
        <w:rPr>
          <w:rFonts w:asciiTheme="minorHAnsi" w:hAnsiTheme="minorHAnsi" w:cstheme="minorHAnsi"/>
          <w:spacing w:val="-3"/>
          <w:sz w:val="22"/>
          <w:szCs w:val="22"/>
        </w:rPr>
      </w:pPr>
      <w:r w:rsidRPr="00F504C1">
        <w:rPr>
          <w:rFonts w:asciiTheme="minorHAnsi" w:hAnsiTheme="minorHAnsi" w:cstheme="minorHAnsi"/>
          <w:spacing w:val="-3"/>
          <w:sz w:val="22"/>
          <w:szCs w:val="22"/>
        </w:rPr>
        <w:t xml:space="preserve">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14:paraId="499974F5" w14:textId="77777777" w:rsidR="00FD1715" w:rsidRPr="00F504C1" w:rsidRDefault="00FD1715" w:rsidP="00FD1715">
      <w:pPr>
        <w:tabs>
          <w:tab w:val="left" w:pos="-540"/>
        </w:tabs>
        <w:ind w:left="15" w:right="45"/>
        <w:jc w:val="both"/>
        <w:rPr>
          <w:rFonts w:asciiTheme="minorHAnsi" w:hAnsiTheme="minorHAnsi" w:cstheme="minorHAnsi"/>
          <w:spacing w:val="-3"/>
          <w:sz w:val="22"/>
          <w:szCs w:val="22"/>
        </w:rPr>
      </w:pPr>
    </w:p>
    <w:p w14:paraId="1F28A93B" w14:textId="77777777" w:rsidR="00FD1715" w:rsidRPr="00F504C1" w:rsidRDefault="00C351CC" w:rsidP="00A16206">
      <w:pPr>
        <w:numPr>
          <w:ilvl w:val="2"/>
          <w:numId w:val="21"/>
        </w:numPr>
        <w:tabs>
          <w:tab w:val="left" w:pos="0"/>
        </w:tabs>
        <w:autoSpaceDN/>
        <w:ind w:left="0" w:right="45" w:firstLine="0"/>
        <w:jc w:val="both"/>
        <w:textAlignment w:val="auto"/>
        <w:rPr>
          <w:rFonts w:asciiTheme="minorHAnsi" w:hAnsiTheme="minorHAnsi" w:cstheme="minorHAnsi"/>
          <w:spacing w:val="-3"/>
          <w:sz w:val="22"/>
          <w:szCs w:val="22"/>
        </w:rPr>
      </w:pPr>
      <w:r w:rsidRPr="00F504C1">
        <w:rPr>
          <w:rFonts w:asciiTheme="minorHAnsi" w:hAnsiTheme="minorHAnsi" w:cstheme="minorHAnsi"/>
          <w:spacing w:val="-3"/>
          <w:sz w:val="22"/>
          <w:szCs w:val="22"/>
        </w:rPr>
        <w:t>Si el oferente no hubiere atendido la petición de convalidación, en el término fijado para el efecto, siempre y cuando el error no convalidado constituya causal de rechazo.</w:t>
      </w:r>
    </w:p>
    <w:p w14:paraId="75F1082F" w14:textId="77777777" w:rsidR="00FD1715" w:rsidRPr="00F504C1" w:rsidRDefault="00FD1715" w:rsidP="00FD1715">
      <w:pPr>
        <w:tabs>
          <w:tab w:val="left" w:pos="2292"/>
        </w:tabs>
        <w:ind w:left="15" w:right="45"/>
        <w:jc w:val="both"/>
        <w:rPr>
          <w:rFonts w:asciiTheme="minorHAnsi" w:hAnsiTheme="minorHAnsi" w:cstheme="minorHAnsi"/>
          <w:spacing w:val="-3"/>
          <w:sz w:val="22"/>
          <w:szCs w:val="22"/>
        </w:rPr>
      </w:pPr>
    </w:p>
    <w:p w14:paraId="3AD3E56A" w14:textId="77777777" w:rsidR="00FD1715" w:rsidRPr="00F504C1" w:rsidRDefault="00C351CC" w:rsidP="00FD1715">
      <w:pPr>
        <w:tabs>
          <w:tab w:val="left" w:pos="-540"/>
        </w:tabs>
        <w:ind w:left="15" w:right="45"/>
        <w:jc w:val="both"/>
        <w:rPr>
          <w:rFonts w:asciiTheme="minorHAnsi" w:hAnsiTheme="minorHAnsi" w:cstheme="minorHAnsi"/>
          <w:sz w:val="22"/>
          <w:szCs w:val="22"/>
        </w:rPr>
      </w:pPr>
      <w:r w:rsidRPr="00F504C1">
        <w:rPr>
          <w:rFonts w:asciiTheme="minorHAnsi" w:hAnsiTheme="minorHAnsi" w:cstheme="minorHAnsi"/>
          <w:spacing w:val="-3"/>
          <w:sz w:val="22"/>
          <w:szCs w:val="22"/>
        </w:rPr>
        <w:t>Una oferta será descalificada por la entidad contratante en cualquier momento del procedimiento si, de la revisión de los documentos que fueren del caso, pudiere evidenciarse inconsistencia, simulación o inexactitud de la información presentada. La entidad contratante podrá solicitar al oferente la documentación que estime pertinente y que ha sido referida en cualquier documento de la oferta, no relacionada con el objeto mismo de la contratación, para validar la oferta presentada del procedimiento.</w:t>
      </w:r>
    </w:p>
    <w:p w14:paraId="6E14F48A" w14:textId="77777777" w:rsidR="00FD1715" w:rsidRPr="00F504C1" w:rsidRDefault="00FD1715" w:rsidP="00FD1715">
      <w:pPr>
        <w:pStyle w:val="Prrafodelista"/>
        <w:tabs>
          <w:tab w:val="left" w:pos="4207"/>
        </w:tabs>
        <w:spacing w:after="0" w:line="240" w:lineRule="auto"/>
        <w:ind w:left="15" w:right="45"/>
        <w:jc w:val="both"/>
        <w:rPr>
          <w:rFonts w:asciiTheme="minorHAnsi" w:hAnsiTheme="minorHAnsi" w:cstheme="minorHAnsi"/>
        </w:rPr>
      </w:pPr>
    </w:p>
    <w:p w14:paraId="34F63497" w14:textId="77777777" w:rsidR="00FD1715" w:rsidRPr="00F504C1" w:rsidRDefault="00C351CC" w:rsidP="00FD1715">
      <w:pPr>
        <w:tabs>
          <w:tab w:val="left" w:pos="-540"/>
        </w:tabs>
        <w:ind w:left="15" w:right="45"/>
        <w:jc w:val="both"/>
        <w:rPr>
          <w:rFonts w:asciiTheme="minorHAnsi" w:hAnsiTheme="minorHAnsi" w:cstheme="minorHAnsi"/>
          <w:spacing w:val="-2"/>
          <w:sz w:val="22"/>
          <w:szCs w:val="22"/>
        </w:rPr>
      </w:pPr>
      <w:r w:rsidRPr="00F504C1">
        <w:rPr>
          <w:rFonts w:asciiTheme="minorHAnsi" w:hAnsiTheme="minorHAnsi" w:cstheme="minorHAnsi"/>
          <w:spacing w:val="-3"/>
          <w:sz w:val="22"/>
          <w:szCs w:val="22"/>
        </w:rPr>
        <w:t xml:space="preserve">La adjudicación se circunscribirá a las ofertas calificadas. </w:t>
      </w:r>
      <w:r w:rsidRPr="00F504C1">
        <w:rPr>
          <w:rFonts w:asciiTheme="minorHAnsi" w:hAnsiTheme="minorHAnsi" w:cstheme="minorHAnsi"/>
          <w:spacing w:val="-2"/>
          <w:sz w:val="22"/>
          <w:szCs w:val="22"/>
        </w:rPr>
        <w:t xml:space="preserve">No se aceptarán ofertas alternativas. </w:t>
      </w:r>
    </w:p>
    <w:p w14:paraId="644C5268" w14:textId="77777777" w:rsidR="00FD1715" w:rsidRPr="00F504C1" w:rsidRDefault="00FD1715" w:rsidP="00FD1715">
      <w:pPr>
        <w:tabs>
          <w:tab w:val="left" w:pos="-540"/>
        </w:tabs>
        <w:ind w:left="15" w:right="45"/>
        <w:jc w:val="both"/>
        <w:rPr>
          <w:rFonts w:asciiTheme="minorHAnsi" w:hAnsiTheme="minorHAnsi" w:cstheme="minorHAnsi"/>
          <w:spacing w:val="-2"/>
          <w:sz w:val="22"/>
          <w:szCs w:val="22"/>
        </w:rPr>
      </w:pPr>
    </w:p>
    <w:p w14:paraId="5F02398B" w14:textId="77777777" w:rsidR="00FD1715" w:rsidRPr="00F504C1" w:rsidRDefault="00C351CC" w:rsidP="00FD1715">
      <w:pPr>
        <w:tabs>
          <w:tab w:val="left" w:pos="-540"/>
        </w:tabs>
        <w:ind w:left="15" w:right="45"/>
        <w:jc w:val="both"/>
        <w:rPr>
          <w:rFonts w:asciiTheme="minorHAnsi" w:hAnsiTheme="minorHAnsi" w:cstheme="minorHAnsi"/>
          <w:b/>
          <w:spacing w:val="-2"/>
          <w:sz w:val="22"/>
          <w:szCs w:val="22"/>
        </w:rPr>
      </w:pPr>
      <w:r w:rsidRPr="00F504C1">
        <w:rPr>
          <w:rFonts w:asciiTheme="minorHAnsi" w:hAnsiTheme="minorHAnsi" w:cstheme="minorHAnsi"/>
          <w:spacing w:val="-2"/>
          <w:sz w:val="22"/>
          <w:szCs w:val="22"/>
        </w:rPr>
        <w:t>Ningún oferente podrá intervenir con más de una oferta.</w:t>
      </w:r>
    </w:p>
    <w:p w14:paraId="73667A8F" w14:textId="77777777" w:rsidR="00FD1715" w:rsidRPr="00F504C1" w:rsidRDefault="00FD1715" w:rsidP="00FD1715">
      <w:pPr>
        <w:tabs>
          <w:tab w:val="left" w:pos="180"/>
        </w:tabs>
        <w:ind w:left="15" w:right="45"/>
        <w:jc w:val="both"/>
        <w:rPr>
          <w:rFonts w:asciiTheme="minorHAnsi" w:hAnsiTheme="minorHAnsi" w:cstheme="minorHAnsi"/>
          <w:b/>
          <w:spacing w:val="-2"/>
          <w:sz w:val="22"/>
          <w:szCs w:val="22"/>
        </w:rPr>
      </w:pPr>
    </w:p>
    <w:p w14:paraId="3D78C3D3" w14:textId="77777777" w:rsidR="008B0063" w:rsidRPr="00F504C1" w:rsidRDefault="00C351CC" w:rsidP="00A16206">
      <w:pPr>
        <w:pStyle w:val="Style2"/>
        <w:numPr>
          <w:ilvl w:val="1"/>
          <w:numId w:val="21"/>
        </w:numPr>
        <w:ind w:right="45"/>
        <w:rPr>
          <w:rFonts w:asciiTheme="minorHAnsi" w:hAnsiTheme="minorHAnsi" w:cstheme="minorHAnsi"/>
          <w:b/>
          <w:spacing w:val="-2"/>
          <w:sz w:val="22"/>
          <w:szCs w:val="22"/>
          <w:lang w:val="es-ES"/>
        </w:rPr>
      </w:pPr>
      <w:r w:rsidRPr="00F504C1">
        <w:rPr>
          <w:rFonts w:asciiTheme="minorHAnsi" w:hAnsiTheme="minorHAnsi" w:cstheme="minorHAnsi"/>
          <w:b/>
          <w:spacing w:val="-2"/>
          <w:sz w:val="22"/>
          <w:szCs w:val="22"/>
          <w:lang w:val="es-ES"/>
        </w:rPr>
        <w:t xml:space="preserve">Adjudicación y notificación: </w:t>
      </w:r>
    </w:p>
    <w:p w14:paraId="5CFD4380" w14:textId="77777777" w:rsidR="008B0063" w:rsidRPr="00F504C1" w:rsidRDefault="008B0063" w:rsidP="008B0063">
      <w:pPr>
        <w:pStyle w:val="Style2"/>
        <w:ind w:left="360" w:right="45" w:firstLine="0"/>
        <w:rPr>
          <w:rFonts w:asciiTheme="minorHAnsi" w:hAnsiTheme="minorHAnsi" w:cstheme="minorHAnsi"/>
          <w:b/>
          <w:spacing w:val="-2"/>
          <w:sz w:val="22"/>
          <w:szCs w:val="22"/>
          <w:lang w:val="es-ES"/>
        </w:rPr>
      </w:pPr>
    </w:p>
    <w:p w14:paraId="7B137B22" w14:textId="06AB5639" w:rsidR="008B0063" w:rsidRPr="00F504C1" w:rsidRDefault="00C351CC" w:rsidP="008667CB">
      <w:pPr>
        <w:pStyle w:val="Style2"/>
        <w:ind w:left="0" w:right="45" w:firstLine="0"/>
        <w:rPr>
          <w:rFonts w:asciiTheme="minorHAnsi" w:hAnsiTheme="minorHAnsi" w:cstheme="minorHAnsi"/>
          <w:spacing w:val="-2"/>
          <w:sz w:val="22"/>
          <w:szCs w:val="22"/>
          <w:lang w:val="es-EC"/>
        </w:rPr>
      </w:pPr>
      <w:r w:rsidRPr="00F504C1">
        <w:rPr>
          <w:rFonts w:asciiTheme="minorHAnsi" w:hAnsiTheme="minorHAnsi" w:cstheme="minorHAnsi"/>
          <w:spacing w:val="-2"/>
          <w:sz w:val="22"/>
          <w:szCs w:val="22"/>
          <w:lang w:val="es-EC"/>
        </w:rPr>
        <w:t xml:space="preserve">Se adjudicará el </w:t>
      </w:r>
      <w:r w:rsidR="006E1C2B" w:rsidRPr="00F504C1">
        <w:rPr>
          <w:rFonts w:asciiTheme="minorHAnsi" w:hAnsiTheme="minorHAnsi" w:cstheme="minorHAnsi"/>
          <w:spacing w:val="-2"/>
          <w:sz w:val="22"/>
          <w:szCs w:val="22"/>
          <w:lang w:val="es-EC"/>
        </w:rPr>
        <w:t>contrato a</w:t>
      </w:r>
      <w:r w:rsidRPr="00F504C1">
        <w:rPr>
          <w:rFonts w:asciiTheme="minorHAnsi" w:hAnsiTheme="minorHAnsi" w:cstheme="minorHAnsi"/>
          <w:spacing w:val="-2"/>
          <w:sz w:val="22"/>
          <w:szCs w:val="22"/>
          <w:lang w:val="es-EC"/>
        </w:rPr>
        <w:t xml:space="preserve"> la oferta que obtenga el mayor puntaje </w:t>
      </w:r>
      <w:r w:rsidR="006E1C2B" w:rsidRPr="00F504C1">
        <w:rPr>
          <w:rFonts w:asciiTheme="minorHAnsi" w:hAnsiTheme="minorHAnsi" w:cstheme="minorHAnsi"/>
          <w:spacing w:val="-2"/>
          <w:sz w:val="22"/>
          <w:szCs w:val="22"/>
          <w:lang w:val="es-EC"/>
        </w:rPr>
        <w:t>según los</w:t>
      </w:r>
      <w:r w:rsidRPr="00F504C1">
        <w:rPr>
          <w:rFonts w:asciiTheme="minorHAnsi" w:hAnsiTheme="minorHAnsi" w:cstheme="minorHAnsi"/>
          <w:spacing w:val="-2"/>
          <w:sz w:val="22"/>
          <w:szCs w:val="22"/>
          <w:lang w:val="es-EC"/>
        </w:rPr>
        <w:t xml:space="preserve"> Parámetros de Valoración que constan en el numeral 4.2 de la Sección IV de este documento.</w:t>
      </w:r>
    </w:p>
    <w:p w14:paraId="3567CE4C" w14:textId="77777777" w:rsidR="008B0063" w:rsidRPr="00F504C1" w:rsidRDefault="008B0063" w:rsidP="005E23F6">
      <w:pPr>
        <w:pStyle w:val="Style2"/>
        <w:ind w:left="0" w:right="45" w:firstLine="0"/>
        <w:rPr>
          <w:rFonts w:asciiTheme="minorHAnsi" w:hAnsiTheme="minorHAnsi" w:cstheme="minorHAnsi"/>
          <w:b/>
          <w:spacing w:val="-2"/>
          <w:sz w:val="22"/>
          <w:szCs w:val="22"/>
          <w:lang w:val="es-ES"/>
        </w:rPr>
      </w:pPr>
    </w:p>
    <w:p w14:paraId="6A6218B1" w14:textId="77777777" w:rsidR="00424517" w:rsidRPr="00F504C1" w:rsidRDefault="00C351CC" w:rsidP="008667CB">
      <w:pPr>
        <w:pStyle w:val="Style2"/>
        <w:spacing w:line="276" w:lineRule="auto"/>
        <w:ind w:left="0" w:right="45" w:firstLine="0"/>
        <w:rPr>
          <w:rFonts w:asciiTheme="minorHAnsi" w:hAnsiTheme="minorHAnsi" w:cstheme="minorHAnsi"/>
          <w:spacing w:val="-2"/>
          <w:sz w:val="22"/>
          <w:szCs w:val="22"/>
          <w:lang w:val="es-EC"/>
        </w:rPr>
      </w:pPr>
      <w:r w:rsidRPr="00F504C1">
        <w:rPr>
          <w:rFonts w:asciiTheme="minorHAnsi" w:hAnsiTheme="minorHAnsi" w:cstheme="minorHAnsi"/>
          <w:spacing w:val="-2"/>
          <w:sz w:val="22"/>
          <w:szCs w:val="22"/>
          <w:lang w:val="es-EC"/>
        </w:rPr>
        <w:t xml:space="preserve">Una vez que la Comisión Técnica remita el informe de calificación, la Entidad Contratante, enviará a la Secretaria Técnica del Programa de Canje de Deuda </w:t>
      </w:r>
      <w:r w:rsidR="00275E34" w:rsidRPr="00F504C1">
        <w:rPr>
          <w:rFonts w:asciiTheme="minorHAnsi" w:hAnsiTheme="minorHAnsi" w:cstheme="minorHAnsi"/>
          <w:spacing w:val="-2"/>
          <w:sz w:val="22"/>
          <w:szCs w:val="22"/>
          <w:lang w:val="es-EC"/>
        </w:rPr>
        <w:t>los documentos precontractuales</w:t>
      </w:r>
      <w:r w:rsidRPr="00F504C1">
        <w:rPr>
          <w:rFonts w:asciiTheme="minorHAnsi" w:hAnsiTheme="minorHAnsi" w:cstheme="minorHAnsi"/>
          <w:spacing w:val="-2"/>
          <w:sz w:val="22"/>
          <w:szCs w:val="22"/>
          <w:lang w:val="es-EC"/>
        </w:rPr>
        <w:t xml:space="preserve">, previamente a la </w:t>
      </w:r>
      <w:r w:rsidR="00275E34" w:rsidRPr="00F504C1">
        <w:rPr>
          <w:rFonts w:asciiTheme="minorHAnsi" w:hAnsiTheme="minorHAnsi" w:cstheme="minorHAnsi"/>
          <w:spacing w:val="-2"/>
          <w:sz w:val="22"/>
          <w:szCs w:val="22"/>
          <w:lang w:val="es-EC"/>
        </w:rPr>
        <w:t xml:space="preserve">adjudicación y </w:t>
      </w:r>
      <w:r w:rsidRPr="00F504C1">
        <w:rPr>
          <w:rFonts w:asciiTheme="minorHAnsi" w:hAnsiTheme="minorHAnsi" w:cstheme="minorHAnsi"/>
          <w:spacing w:val="-2"/>
          <w:sz w:val="22"/>
          <w:szCs w:val="22"/>
          <w:lang w:val="es-EC"/>
        </w:rPr>
        <w:t>notificación a las empresas participantes en el proceso, para que el Comité Técnico eleve la propuesta de adjudicación a conocimiento del Comité Binacional para su validación o, si fuere el caso su objeción debidamente motivadas de acuerdo a las Normas para la Administración y Justificación del Gasto por parte de las Entidades Ejecutoras de los Proyectos de Ciencia y Tecnología Financiados Parcialmente con Recursos Provenientes del Programa de Canje de Deuda Ecuador – España, correspondiente a la III Etapa,  dentro de un plazo no superior a 15 días hábiles, luego del cual se entenderá que no existe objeción alguna para la adjudicación.</w:t>
      </w:r>
    </w:p>
    <w:p w14:paraId="505A2B65" w14:textId="77777777" w:rsidR="006A6419" w:rsidRPr="00F504C1" w:rsidRDefault="006A6419" w:rsidP="00424517">
      <w:pPr>
        <w:pStyle w:val="Style2"/>
        <w:autoSpaceDE/>
        <w:autoSpaceDN/>
        <w:ind w:left="0" w:right="45" w:firstLine="0"/>
        <w:textAlignment w:val="auto"/>
        <w:rPr>
          <w:rFonts w:asciiTheme="minorHAnsi" w:hAnsiTheme="minorHAnsi" w:cstheme="minorHAnsi"/>
          <w:spacing w:val="-3"/>
          <w:sz w:val="22"/>
          <w:szCs w:val="22"/>
          <w:lang w:val="es-ES"/>
        </w:rPr>
      </w:pPr>
    </w:p>
    <w:p w14:paraId="2E3FAD84" w14:textId="1CF0B0B3" w:rsidR="00FD1715" w:rsidRPr="00F504C1" w:rsidRDefault="00C351CC" w:rsidP="00424517">
      <w:pPr>
        <w:pStyle w:val="Style2"/>
        <w:autoSpaceDE/>
        <w:autoSpaceDN/>
        <w:ind w:left="0" w:right="45" w:firstLine="0"/>
        <w:textAlignment w:val="auto"/>
        <w:rPr>
          <w:rFonts w:asciiTheme="minorHAnsi" w:hAnsiTheme="minorHAnsi" w:cstheme="minorHAnsi"/>
          <w:spacing w:val="-3"/>
          <w:sz w:val="22"/>
          <w:szCs w:val="22"/>
          <w:lang w:val="es-ES"/>
        </w:rPr>
      </w:pPr>
      <w:r w:rsidRPr="00F504C1">
        <w:rPr>
          <w:rFonts w:asciiTheme="minorHAnsi" w:hAnsiTheme="minorHAnsi" w:cstheme="minorHAnsi"/>
          <w:spacing w:val="-3"/>
          <w:sz w:val="22"/>
          <w:szCs w:val="22"/>
          <w:lang w:val="es-ES"/>
        </w:rPr>
        <w:t xml:space="preserve">La notificación de la adjudicación se la realizará a través del portal www.compraspublicas.gob.ec, en la Página </w:t>
      </w:r>
      <w:r w:rsidR="00841543" w:rsidRPr="00F504C1">
        <w:rPr>
          <w:rFonts w:asciiTheme="minorHAnsi" w:hAnsiTheme="minorHAnsi" w:cstheme="minorHAnsi"/>
          <w:spacing w:val="-3"/>
          <w:sz w:val="22"/>
          <w:szCs w:val="22"/>
          <w:lang w:val="es-ES"/>
        </w:rPr>
        <w:t>Web de</w:t>
      </w:r>
      <w:r w:rsidR="00AB5A01" w:rsidRPr="00F504C1">
        <w:rPr>
          <w:rFonts w:asciiTheme="minorHAnsi" w:hAnsiTheme="minorHAnsi" w:cstheme="minorHAnsi"/>
          <w:spacing w:val="-3"/>
          <w:sz w:val="22"/>
          <w:szCs w:val="22"/>
          <w:lang w:val="es-ES"/>
        </w:rPr>
        <w:t>l</w:t>
      </w:r>
      <w:r w:rsidR="00841543" w:rsidRPr="00F504C1">
        <w:rPr>
          <w:rFonts w:asciiTheme="minorHAnsi" w:hAnsiTheme="minorHAnsi" w:cstheme="minorHAnsi"/>
          <w:spacing w:val="-3"/>
          <w:sz w:val="22"/>
          <w:szCs w:val="22"/>
          <w:lang w:val="es-ES"/>
        </w:rPr>
        <w:t xml:space="preserve"> </w:t>
      </w:r>
      <w:r w:rsidR="00646FB8" w:rsidRPr="00F504C1">
        <w:rPr>
          <w:rFonts w:asciiTheme="minorHAnsi" w:hAnsiTheme="minorHAnsi" w:cstheme="minorHAnsi"/>
          <w:spacing w:val="-3"/>
          <w:sz w:val="22"/>
          <w:szCs w:val="22"/>
          <w:lang w:val="es-ES"/>
        </w:rPr>
        <w:t>SENESCYT</w:t>
      </w:r>
      <w:r w:rsidR="006D2A2A" w:rsidRPr="00F504C1">
        <w:rPr>
          <w:rFonts w:asciiTheme="minorHAnsi" w:hAnsiTheme="minorHAnsi" w:cstheme="minorHAnsi"/>
          <w:lang w:val="es-EC"/>
        </w:rPr>
        <w:t xml:space="preserve"> </w:t>
      </w:r>
      <w:hyperlink r:id="rId15" w:history="1">
        <w:r w:rsidR="006D2A2A" w:rsidRPr="00F504C1">
          <w:rPr>
            <w:rStyle w:val="Hipervnculo"/>
            <w:rFonts w:asciiTheme="minorHAnsi" w:hAnsiTheme="minorHAnsi" w:cstheme="minorHAnsi"/>
            <w:lang w:val="es-EC"/>
          </w:rPr>
          <w:t>www.educacionsuperior.gob.ec</w:t>
        </w:r>
      </w:hyperlink>
      <w:r w:rsidR="006D2A2A" w:rsidRPr="00F504C1">
        <w:rPr>
          <w:rFonts w:asciiTheme="minorHAnsi" w:hAnsiTheme="minorHAnsi" w:cstheme="minorHAnsi"/>
          <w:lang w:val="es-EC"/>
        </w:rPr>
        <w:t xml:space="preserve"> </w:t>
      </w:r>
      <w:r w:rsidR="00093BF4" w:rsidRPr="00F504C1">
        <w:rPr>
          <w:rFonts w:asciiTheme="minorHAnsi" w:hAnsiTheme="minorHAnsi" w:cstheme="minorHAnsi"/>
          <w:spacing w:val="-3"/>
          <w:sz w:val="22"/>
          <w:szCs w:val="22"/>
          <w:lang w:val="es-ES"/>
        </w:rPr>
        <w:t xml:space="preserve">en la Página Web del </w:t>
      </w:r>
      <w:r w:rsidR="0027588E" w:rsidRPr="00F504C1">
        <w:rPr>
          <w:rFonts w:asciiTheme="minorHAnsi" w:hAnsiTheme="minorHAnsi" w:cstheme="minorHAnsi"/>
          <w:spacing w:val="-3"/>
          <w:sz w:val="22"/>
          <w:szCs w:val="22"/>
          <w:lang w:val="es-ES"/>
        </w:rPr>
        <w:t xml:space="preserve">Ministerio de Economía, Industria y Competitividad </w:t>
      </w:r>
      <w:r w:rsidR="00093BF4" w:rsidRPr="00F504C1">
        <w:rPr>
          <w:rFonts w:asciiTheme="minorHAnsi" w:hAnsiTheme="minorHAnsi" w:cstheme="minorHAnsi"/>
          <w:spacing w:val="-3"/>
          <w:sz w:val="22"/>
          <w:szCs w:val="22"/>
          <w:lang w:val="es-ES"/>
        </w:rPr>
        <w:t xml:space="preserve">de España, </w:t>
      </w:r>
      <w:hyperlink r:id="rId16" w:history="1">
        <w:r w:rsidR="006D2A2A" w:rsidRPr="00F504C1">
          <w:rPr>
            <w:rStyle w:val="Hipervnculo"/>
            <w:rFonts w:asciiTheme="minorHAnsi" w:hAnsiTheme="minorHAnsi" w:cstheme="minorHAnsi"/>
            <w:spacing w:val="-3"/>
            <w:sz w:val="22"/>
            <w:szCs w:val="22"/>
            <w:lang w:val="es-ES"/>
          </w:rPr>
          <w:t>www.mineco.es</w:t>
        </w:r>
      </w:hyperlink>
      <w:r w:rsidR="006D2A2A" w:rsidRPr="00F504C1">
        <w:rPr>
          <w:rFonts w:asciiTheme="minorHAnsi" w:hAnsiTheme="minorHAnsi" w:cstheme="minorHAnsi"/>
          <w:spacing w:val="-3"/>
          <w:sz w:val="22"/>
          <w:szCs w:val="22"/>
          <w:lang w:val="es-ES"/>
        </w:rPr>
        <w:t xml:space="preserve"> </w:t>
      </w:r>
      <w:r w:rsidR="00093BF4" w:rsidRPr="00F504C1">
        <w:rPr>
          <w:rFonts w:asciiTheme="minorHAnsi" w:hAnsiTheme="minorHAnsi" w:cstheme="minorHAnsi"/>
          <w:spacing w:val="-3"/>
          <w:sz w:val="22"/>
          <w:szCs w:val="22"/>
          <w:lang w:val="es-ES"/>
        </w:rPr>
        <w:t xml:space="preserve">; de </w:t>
      </w:r>
      <w:r w:rsidRPr="00F504C1">
        <w:rPr>
          <w:rFonts w:asciiTheme="minorHAnsi" w:hAnsiTheme="minorHAnsi" w:cstheme="minorHAnsi"/>
          <w:spacing w:val="-3"/>
          <w:sz w:val="22"/>
          <w:szCs w:val="22"/>
          <w:lang w:val="es-ES"/>
        </w:rPr>
        <w:t xml:space="preserve">la Oficina Comercial de España en Ecuador, </w:t>
      </w:r>
      <w:hyperlink r:id="rId17" w:history="1">
        <w:r w:rsidRPr="00F504C1">
          <w:rPr>
            <w:rStyle w:val="Hipervnculo"/>
            <w:rFonts w:asciiTheme="minorHAnsi" w:hAnsiTheme="minorHAnsi" w:cstheme="minorHAnsi"/>
            <w:spacing w:val="-3"/>
            <w:sz w:val="22"/>
            <w:szCs w:val="22"/>
            <w:lang w:val="es-ES"/>
          </w:rPr>
          <w:t>www.oficinascomerciales.es</w:t>
        </w:r>
      </w:hyperlink>
      <w:r w:rsidRPr="00F504C1">
        <w:rPr>
          <w:rFonts w:asciiTheme="minorHAnsi" w:hAnsiTheme="minorHAnsi" w:cstheme="minorHAnsi"/>
          <w:spacing w:val="-3"/>
          <w:sz w:val="22"/>
          <w:szCs w:val="22"/>
          <w:lang w:val="es-ES"/>
        </w:rPr>
        <w:t>;  adicionalmente se le enviará la comunicación al correo electrónico del oferente, con la respectiva resolución de adjudicación emitida por la máxima autoridad, o su delegado.</w:t>
      </w:r>
    </w:p>
    <w:p w14:paraId="5BF0630A" w14:textId="77777777" w:rsidR="00FD1715" w:rsidRPr="00F504C1" w:rsidRDefault="00FD1715" w:rsidP="00FD1715">
      <w:pPr>
        <w:pStyle w:val="Style2"/>
        <w:ind w:left="15" w:right="45" w:firstLine="0"/>
        <w:rPr>
          <w:rFonts w:asciiTheme="minorHAnsi" w:hAnsiTheme="minorHAnsi" w:cstheme="minorHAnsi"/>
          <w:spacing w:val="-3"/>
          <w:sz w:val="22"/>
          <w:szCs w:val="22"/>
          <w:lang w:val="es-ES"/>
        </w:rPr>
      </w:pPr>
    </w:p>
    <w:p w14:paraId="3014586A" w14:textId="498F8028" w:rsidR="00FD1715" w:rsidRPr="00F504C1" w:rsidRDefault="00C351CC" w:rsidP="00A16206">
      <w:pPr>
        <w:pStyle w:val="Style2"/>
        <w:numPr>
          <w:ilvl w:val="1"/>
          <w:numId w:val="23"/>
        </w:numPr>
        <w:autoSpaceDE/>
        <w:autoSpaceDN/>
        <w:ind w:left="0" w:right="45" w:firstLine="0"/>
        <w:textAlignment w:val="auto"/>
        <w:rPr>
          <w:rFonts w:asciiTheme="minorHAnsi" w:hAnsiTheme="minorHAnsi" w:cstheme="minorHAnsi"/>
          <w:spacing w:val="-3"/>
          <w:sz w:val="22"/>
          <w:szCs w:val="22"/>
          <w:lang w:val="es-ES"/>
        </w:rPr>
      </w:pPr>
      <w:r w:rsidRPr="00F504C1">
        <w:rPr>
          <w:rFonts w:asciiTheme="minorHAnsi" w:hAnsiTheme="minorHAnsi" w:cstheme="minorHAnsi"/>
          <w:b/>
          <w:spacing w:val="-3"/>
          <w:sz w:val="22"/>
          <w:szCs w:val="22"/>
          <w:lang w:val="es-ES"/>
        </w:rPr>
        <w:t xml:space="preserve"> </w:t>
      </w:r>
      <w:r w:rsidR="006E1C2B" w:rsidRPr="00F504C1">
        <w:rPr>
          <w:rFonts w:asciiTheme="minorHAnsi" w:hAnsiTheme="minorHAnsi" w:cstheme="minorHAnsi"/>
          <w:b/>
          <w:spacing w:val="-3"/>
          <w:sz w:val="22"/>
          <w:szCs w:val="22"/>
          <w:lang w:val="es-ES"/>
        </w:rPr>
        <w:t>Garantías. -</w:t>
      </w:r>
      <w:r w:rsidRPr="00F504C1">
        <w:rPr>
          <w:rFonts w:asciiTheme="minorHAnsi" w:hAnsiTheme="minorHAnsi" w:cstheme="minorHAnsi"/>
          <w:b/>
          <w:spacing w:val="-3"/>
          <w:sz w:val="22"/>
          <w:szCs w:val="22"/>
          <w:lang w:val="es-ES"/>
        </w:rPr>
        <w:t xml:space="preserve"> </w:t>
      </w:r>
      <w:r w:rsidRPr="00F504C1">
        <w:rPr>
          <w:rFonts w:asciiTheme="minorHAnsi" w:hAnsiTheme="minorHAnsi" w:cstheme="minorHAnsi"/>
          <w:spacing w:val="-3"/>
          <w:sz w:val="22"/>
          <w:szCs w:val="22"/>
          <w:lang w:val="es-ES"/>
        </w:rPr>
        <w:t>En forma previa a la suscripción de todo contrato derivado de los procedimientos establecidos en este pliego</w:t>
      </w:r>
      <w:r w:rsidRPr="00F504C1">
        <w:rPr>
          <w:rFonts w:asciiTheme="minorHAnsi" w:hAnsiTheme="minorHAnsi" w:cstheme="minorHAnsi"/>
          <w:b/>
          <w:spacing w:val="-3"/>
          <w:sz w:val="22"/>
          <w:szCs w:val="22"/>
          <w:lang w:val="es-ES"/>
        </w:rPr>
        <w:t>,</w:t>
      </w:r>
      <w:r w:rsidRPr="00F504C1">
        <w:rPr>
          <w:rFonts w:asciiTheme="minorHAnsi" w:hAnsiTheme="minorHAnsi" w:cstheme="minorHAnsi"/>
          <w:spacing w:val="-3"/>
          <w:sz w:val="22"/>
          <w:szCs w:val="22"/>
          <w:lang w:val="es-ES"/>
        </w:rPr>
        <w:t xml:space="preserve"> </w:t>
      </w:r>
      <w:r w:rsidRPr="00F504C1">
        <w:rPr>
          <w:rFonts w:asciiTheme="minorHAnsi" w:hAnsiTheme="minorHAnsi" w:cstheme="minorHAnsi"/>
          <w:sz w:val="22"/>
          <w:szCs w:val="22"/>
          <w:lang w:val="es-EC" w:eastAsia="es-EC"/>
        </w:rPr>
        <w:t>se deberán presentar las garantías que fueren aplicables de acuerdo a lo previsto en los artículos</w:t>
      </w:r>
      <w:r w:rsidRPr="00F504C1">
        <w:rPr>
          <w:rFonts w:asciiTheme="minorHAnsi" w:hAnsiTheme="minorHAnsi" w:cstheme="minorHAnsi"/>
          <w:spacing w:val="-3"/>
          <w:sz w:val="22"/>
          <w:szCs w:val="22"/>
          <w:lang w:val="es-ES"/>
        </w:rPr>
        <w:t xml:space="preserve"> 74, 75 y 76 de la LOSNCP, en cualquiera de las formas contempladas en el artículo 73 ibídem.</w:t>
      </w:r>
    </w:p>
    <w:p w14:paraId="1790B5EC" w14:textId="77777777" w:rsidR="00FD1715" w:rsidRPr="00F504C1" w:rsidRDefault="00FD1715" w:rsidP="00FD1715">
      <w:pPr>
        <w:pStyle w:val="Style2"/>
        <w:ind w:left="15" w:right="45" w:firstLine="0"/>
        <w:rPr>
          <w:rFonts w:asciiTheme="minorHAnsi" w:hAnsiTheme="minorHAnsi" w:cstheme="minorHAnsi"/>
          <w:spacing w:val="-3"/>
          <w:sz w:val="22"/>
          <w:szCs w:val="22"/>
          <w:lang w:val="es-ES"/>
        </w:rPr>
      </w:pPr>
    </w:p>
    <w:p w14:paraId="259FE94A" w14:textId="77777777" w:rsidR="00FD1715" w:rsidRPr="00F504C1" w:rsidRDefault="00C351CC" w:rsidP="00A16206">
      <w:pPr>
        <w:numPr>
          <w:ilvl w:val="2"/>
          <w:numId w:val="23"/>
        </w:numPr>
        <w:tabs>
          <w:tab w:val="left" w:pos="0"/>
        </w:tabs>
        <w:autoSpaceDN/>
        <w:spacing w:line="100" w:lineRule="atLeast"/>
        <w:ind w:left="0" w:firstLine="0"/>
        <w:jc w:val="both"/>
        <w:textAlignment w:val="auto"/>
        <w:rPr>
          <w:rFonts w:asciiTheme="minorHAnsi" w:eastAsia="Calibri" w:hAnsiTheme="minorHAnsi" w:cstheme="minorHAnsi"/>
          <w:spacing w:val="-3"/>
          <w:sz w:val="22"/>
          <w:szCs w:val="22"/>
        </w:rPr>
      </w:pPr>
      <w:r w:rsidRPr="00F504C1">
        <w:rPr>
          <w:rFonts w:asciiTheme="minorHAnsi" w:hAnsiTheme="minorHAnsi" w:cstheme="minorHAnsi"/>
          <w:spacing w:val="-3"/>
          <w:sz w:val="22"/>
          <w:szCs w:val="22"/>
        </w:rPr>
        <w:t xml:space="preserve">La garantía de fiel cumplimiento del contrato se rendirá por un valor igual al cinco por ciento (5%) del monto total del mismo, </w:t>
      </w:r>
      <w:r w:rsidRPr="00F504C1">
        <w:rPr>
          <w:rFonts w:asciiTheme="minorHAnsi" w:hAnsiTheme="minorHAnsi" w:cstheme="minorHAnsi"/>
          <w:color w:val="000000"/>
          <w:spacing w:val="-3"/>
          <w:sz w:val="22"/>
          <w:szCs w:val="22"/>
        </w:rPr>
        <w:t xml:space="preserve">en una de las formas establecidas en el artículo 73 de la LOSNCP, </w:t>
      </w:r>
      <w:r w:rsidRPr="00F504C1">
        <w:rPr>
          <w:rFonts w:asciiTheme="minorHAnsi" w:hAnsiTheme="minorHAnsi" w:cstheme="minorHAnsi"/>
          <w:sz w:val="22"/>
          <w:szCs w:val="22"/>
          <w:lang w:eastAsia="es-EC"/>
        </w:rPr>
        <w:t>la que deberá ser presentada previo a la suscripción del contrato</w:t>
      </w:r>
      <w:r w:rsidRPr="00F504C1">
        <w:rPr>
          <w:rFonts w:asciiTheme="minorHAnsi" w:hAnsiTheme="minorHAnsi" w:cstheme="minorHAnsi"/>
          <w:color w:val="000000"/>
          <w:spacing w:val="-3"/>
          <w:sz w:val="22"/>
          <w:szCs w:val="22"/>
        </w:rPr>
        <w:t xml:space="preserve">. </w:t>
      </w:r>
    </w:p>
    <w:p w14:paraId="02C58B76" w14:textId="77777777" w:rsidR="005E23F6" w:rsidRPr="00F504C1" w:rsidRDefault="005E23F6" w:rsidP="005E23F6">
      <w:pPr>
        <w:tabs>
          <w:tab w:val="left" w:pos="0"/>
        </w:tabs>
        <w:autoSpaceDN/>
        <w:spacing w:line="100" w:lineRule="atLeast"/>
        <w:jc w:val="both"/>
        <w:textAlignment w:val="auto"/>
        <w:rPr>
          <w:rFonts w:asciiTheme="minorHAnsi" w:eastAsia="Calibri" w:hAnsiTheme="minorHAnsi" w:cstheme="minorHAnsi"/>
          <w:spacing w:val="-3"/>
          <w:sz w:val="22"/>
          <w:szCs w:val="22"/>
        </w:rPr>
      </w:pPr>
    </w:p>
    <w:p w14:paraId="6F83DD98" w14:textId="77777777" w:rsidR="00FD1715" w:rsidRPr="00F504C1" w:rsidRDefault="00B637FF" w:rsidP="00FD1715">
      <w:pPr>
        <w:pStyle w:val="Style2"/>
        <w:spacing w:line="100" w:lineRule="atLeast"/>
        <w:ind w:left="0" w:right="0" w:firstLine="0"/>
        <w:rPr>
          <w:rFonts w:asciiTheme="minorHAnsi" w:hAnsiTheme="minorHAnsi" w:cstheme="minorHAnsi"/>
          <w:sz w:val="22"/>
          <w:szCs w:val="22"/>
          <w:lang w:val="es-EC" w:eastAsia="es-EC"/>
        </w:rPr>
      </w:pPr>
      <w:r w:rsidRPr="00F504C1">
        <w:rPr>
          <w:rFonts w:asciiTheme="minorHAnsi" w:hAnsiTheme="minorHAnsi" w:cstheme="minorHAnsi"/>
          <w:b/>
          <w:spacing w:val="-3"/>
          <w:sz w:val="22"/>
          <w:szCs w:val="22"/>
          <w:lang w:val="es-EC"/>
        </w:rPr>
        <w:t>1.10</w:t>
      </w:r>
      <w:r w:rsidR="00C351CC" w:rsidRPr="00F504C1">
        <w:rPr>
          <w:rFonts w:asciiTheme="minorHAnsi" w:hAnsiTheme="minorHAnsi" w:cstheme="minorHAnsi"/>
          <w:b/>
          <w:spacing w:val="-3"/>
          <w:sz w:val="22"/>
          <w:szCs w:val="22"/>
          <w:lang w:val="es-EC"/>
        </w:rPr>
        <w:t>.2.</w:t>
      </w:r>
      <w:r w:rsidR="00C351CC" w:rsidRPr="00F504C1">
        <w:rPr>
          <w:rFonts w:asciiTheme="minorHAnsi" w:hAnsiTheme="minorHAnsi" w:cstheme="minorHAnsi"/>
          <w:spacing w:val="-3"/>
          <w:sz w:val="22"/>
          <w:szCs w:val="22"/>
          <w:lang w:val="es-EC"/>
        </w:rPr>
        <w:t xml:space="preserve"> </w:t>
      </w:r>
      <w:r w:rsidR="00C351CC" w:rsidRPr="00F504C1">
        <w:rPr>
          <w:rFonts w:asciiTheme="minorHAnsi" w:hAnsiTheme="minorHAnsi" w:cstheme="minorHAnsi"/>
          <w:sz w:val="22"/>
          <w:szCs w:val="22"/>
          <w:lang w:val="es-EC" w:eastAsia="es-EC"/>
        </w:rPr>
        <w:t>La garantía de buen uso del anticipo se rendirá por un valor igual al determinado y previsto en el presente pliego, que respalde el 100% del monto a recibir por este concepto, la que deberá ser presentada previo la entrega del mismo.</w:t>
      </w:r>
    </w:p>
    <w:p w14:paraId="30D9051C" w14:textId="77777777" w:rsidR="00FD1715" w:rsidRPr="00F504C1" w:rsidRDefault="00FD1715" w:rsidP="00FD1715">
      <w:pPr>
        <w:tabs>
          <w:tab w:val="left" w:pos="889"/>
          <w:tab w:val="left" w:pos="2588"/>
        </w:tabs>
        <w:ind w:left="15" w:right="45"/>
        <w:jc w:val="both"/>
        <w:rPr>
          <w:rFonts w:asciiTheme="minorHAnsi" w:hAnsiTheme="minorHAnsi" w:cstheme="minorHAnsi"/>
          <w:spacing w:val="-3"/>
          <w:sz w:val="22"/>
          <w:szCs w:val="22"/>
        </w:rPr>
      </w:pPr>
    </w:p>
    <w:p w14:paraId="10A5DB84" w14:textId="77777777" w:rsidR="00FD1715" w:rsidRPr="00F504C1" w:rsidRDefault="00C351CC" w:rsidP="00FD1715">
      <w:pPr>
        <w:tabs>
          <w:tab w:val="left" w:pos="-1260"/>
          <w:tab w:val="left" w:pos="180"/>
        </w:tabs>
        <w:ind w:left="15" w:right="45"/>
        <w:jc w:val="both"/>
        <w:rPr>
          <w:rFonts w:asciiTheme="minorHAnsi" w:hAnsiTheme="minorHAnsi" w:cstheme="minorHAnsi"/>
          <w:sz w:val="22"/>
          <w:szCs w:val="22"/>
        </w:rPr>
      </w:pPr>
      <w:r w:rsidRPr="00F504C1">
        <w:rPr>
          <w:rFonts w:asciiTheme="minorHAnsi" w:hAnsiTheme="minorHAnsi" w:cstheme="minorHAnsi"/>
          <w:sz w:val="22"/>
          <w:szCs w:val="22"/>
        </w:rPr>
        <w:t xml:space="preserve">El valor que por concepto de anticipo otorgará el </w:t>
      </w:r>
      <w:r w:rsidR="00646FB8" w:rsidRPr="00F504C1">
        <w:rPr>
          <w:rFonts w:asciiTheme="minorHAnsi" w:hAnsiTheme="minorHAnsi" w:cstheme="minorHAnsi"/>
          <w:sz w:val="22"/>
          <w:szCs w:val="22"/>
        </w:rPr>
        <w:t>55% al contratista, el valor restante correspondiente al 45% una vez entregados los bienes a entera satisfacción de la entidad</w:t>
      </w:r>
      <w:r w:rsidRPr="00F504C1">
        <w:rPr>
          <w:rFonts w:asciiTheme="minorHAnsi" w:hAnsiTheme="minorHAnsi" w:cstheme="minorHAnsi"/>
          <w:sz w:val="22"/>
          <w:szCs w:val="22"/>
        </w:rPr>
        <w:t xml:space="preserve">.  </w:t>
      </w:r>
      <w:r w:rsidRPr="00F504C1">
        <w:rPr>
          <w:rFonts w:asciiTheme="minorHAnsi" w:hAnsiTheme="minorHAnsi" w:cstheme="minorHAnsi"/>
          <w:spacing w:val="-2"/>
          <w:sz w:val="22"/>
          <w:szCs w:val="22"/>
        </w:rPr>
        <w:t>El valor será depositado en una cuenta que el contratista aperturar</w:t>
      </w:r>
      <w:r w:rsidR="00F16A43" w:rsidRPr="00F504C1">
        <w:rPr>
          <w:rFonts w:asciiTheme="minorHAnsi" w:hAnsiTheme="minorHAnsi" w:cstheme="minorHAnsi"/>
          <w:spacing w:val="-2"/>
          <w:sz w:val="22"/>
          <w:szCs w:val="22"/>
        </w:rPr>
        <w:t>á en un banco estatal o privado</w:t>
      </w:r>
      <w:r w:rsidR="00646FB8" w:rsidRPr="00F504C1">
        <w:rPr>
          <w:rFonts w:asciiTheme="minorHAnsi" w:hAnsiTheme="minorHAnsi" w:cstheme="minorHAnsi"/>
          <w:spacing w:val="-2"/>
          <w:sz w:val="22"/>
          <w:szCs w:val="22"/>
        </w:rPr>
        <w:t xml:space="preserve"> ecuatoriano</w:t>
      </w:r>
      <w:r w:rsidRPr="00F504C1">
        <w:rPr>
          <w:rFonts w:asciiTheme="minorHAnsi" w:hAnsiTheme="minorHAnsi" w:cstheme="minorHAnsi"/>
          <w:spacing w:val="-2"/>
          <w:sz w:val="22"/>
          <w:szCs w:val="22"/>
        </w:rPr>
        <w:t>.</w:t>
      </w:r>
      <w:r w:rsidRPr="00F504C1">
        <w:rPr>
          <w:rStyle w:val="Refdenotaalpie1"/>
          <w:rFonts w:asciiTheme="minorHAnsi" w:hAnsiTheme="minorHAnsi" w:cstheme="minorHAnsi"/>
          <w:spacing w:val="-2"/>
          <w:sz w:val="22"/>
          <w:szCs w:val="22"/>
        </w:rPr>
        <w:t xml:space="preserve">  </w:t>
      </w:r>
      <w:r w:rsidRPr="00F504C1">
        <w:rPr>
          <w:rFonts w:asciiTheme="minorHAnsi" w:hAnsiTheme="minorHAnsi" w:cstheme="minorHAnsi"/>
          <w:spacing w:val="-2"/>
          <w:sz w:val="22"/>
          <w:szCs w:val="22"/>
        </w:rPr>
        <w:t>El adjudicatario, en forma previa a la suscripción del contrato, deberá presentar, un certificado de la institución bancaria o financiera en la que tenga a su disposición una cuenta en la cual serán depositados los valores correspondientes al anticipo, de haber sido concedido.</w:t>
      </w:r>
    </w:p>
    <w:p w14:paraId="45E31059" w14:textId="77777777" w:rsidR="00FD1715" w:rsidRPr="00F504C1" w:rsidRDefault="00FD1715" w:rsidP="00FD1715">
      <w:pPr>
        <w:tabs>
          <w:tab w:val="left" w:pos="-1260"/>
          <w:tab w:val="left" w:pos="180"/>
        </w:tabs>
        <w:ind w:left="15" w:right="45"/>
        <w:jc w:val="both"/>
        <w:rPr>
          <w:rFonts w:asciiTheme="minorHAnsi" w:hAnsiTheme="minorHAnsi" w:cstheme="minorHAnsi"/>
          <w:sz w:val="22"/>
          <w:szCs w:val="22"/>
        </w:rPr>
      </w:pPr>
    </w:p>
    <w:p w14:paraId="32F7056B" w14:textId="451BAE27" w:rsidR="00FD1715" w:rsidRPr="00F504C1" w:rsidRDefault="00C351CC" w:rsidP="00FD1715">
      <w:pPr>
        <w:tabs>
          <w:tab w:val="left" w:pos="-1260"/>
          <w:tab w:val="left" w:pos="180"/>
        </w:tabs>
        <w:ind w:left="15" w:right="45"/>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El contratista deberá autorizar expresamente en el contrato el levantamiento del sigilo bancario de la cuenta en la que será depositado el anticipo recibido. El administrador del contrato o el fiscalizador designado por la entidad contratante verificará que los movimientos de la cuenta correspondan estrictamente al procedimiento de </w:t>
      </w:r>
      <w:r w:rsidR="006E1C2B" w:rsidRPr="00F504C1">
        <w:rPr>
          <w:rFonts w:asciiTheme="minorHAnsi" w:hAnsiTheme="minorHAnsi" w:cstheme="minorHAnsi"/>
          <w:spacing w:val="-2"/>
          <w:sz w:val="22"/>
          <w:szCs w:val="22"/>
        </w:rPr>
        <w:t>devenga miento</w:t>
      </w:r>
      <w:r w:rsidRPr="00F504C1">
        <w:rPr>
          <w:rFonts w:asciiTheme="minorHAnsi" w:hAnsiTheme="minorHAnsi" w:cstheme="minorHAnsi"/>
          <w:spacing w:val="-2"/>
          <w:sz w:val="22"/>
          <w:szCs w:val="22"/>
        </w:rPr>
        <w:t xml:space="preserve"> del anticipo o ejecución contractual.</w:t>
      </w:r>
    </w:p>
    <w:p w14:paraId="4997A09A" w14:textId="77777777" w:rsidR="00FD1715" w:rsidRPr="00F504C1" w:rsidRDefault="00FD1715" w:rsidP="00FD1715">
      <w:pPr>
        <w:tabs>
          <w:tab w:val="left" w:pos="-1260"/>
          <w:tab w:val="left" w:pos="180"/>
        </w:tabs>
        <w:ind w:left="15" w:right="45"/>
        <w:jc w:val="both"/>
        <w:rPr>
          <w:rFonts w:asciiTheme="minorHAnsi" w:hAnsiTheme="minorHAnsi" w:cstheme="minorHAnsi"/>
          <w:spacing w:val="-2"/>
          <w:sz w:val="22"/>
          <w:szCs w:val="22"/>
        </w:rPr>
      </w:pPr>
    </w:p>
    <w:p w14:paraId="58F91FC4" w14:textId="77777777" w:rsidR="00FD1715" w:rsidRPr="00F504C1" w:rsidRDefault="00C351CC" w:rsidP="00FD1715">
      <w:pPr>
        <w:tabs>
          <w:tab w:val="left" w:pos="-540"/>
        </w:tabs>
        <w:ind w:left="15" w:right="45"/>
        <w:jc w:val="both"/>
        <w:rPr>
          <w:rFonts w:asciiTheme="minorHAnsi" w:hAnsiTheme="minorHAnsi" w:cstheme="minorHAnsi"/>
          <w:spacing w:val="-3"/>
          <w:sz w:val="22"/>
          <w:szCs w:val="22"/>
        </w:rPr>
      </w:pPr>
      <w:r w:rsidRPr="00F504C1">
        <w:rPr>
          <w:rFonts w:asciiTheme="minorHAnsi" w:hAnsiTheme="minorHAnsi" w:cstheme="minorHAnsi"/>
          <w:b/>
          <w:spacing w:val="-3"/>
          <w:sz w:val="22"/>
          <w:szCs w:val="22"/>
        </w:rPr>
        <w:t>1.1</w:t>
      </w:r>
      <w:r w:rsidR="00B637FF" w:rsidRPr="00F504C1">
        <w:rPr>
          <w:rFonts w:asciiTheme="minorHAnsi" w:hAnsiTheme="minorHAnsi" w:cstheme="minorHAnsi"/>
          <w:b/>
          <w:spacing w:val="-3"/>
          <w:sz w:val="22"/>
          <w:szCs w:val="22"/>
        </w:rPr>
        <w:t>0</w:t>
      </w:r>
      <w:r w:rsidRPr="00F504C1">
        <w:rPr>
          <w:rFonts w:asciiTheme="minorHAnsi" w:hAnsiTheme="minorHAnsi" w:cstheme="minorHAnsi"/>
          <w:b/>
          <w:spacing w:val="-3"/>
          <w:sz w:val="22"/>
          <w:szCs w:val="22"/>
        </w:rPr>
        <w:t xml:space="preserve">.3 </w:t>
      </w:r>
      <w:r w:rsidRPr="00F504C1">
        <w:rPr>
          <w:rFonts w:asciiTheme="minorHAnsi" w:hAnsiTheme="minorHAnsi" w:cstheme="minorHAnsi"/>
          <w:spacing w:val="-3"/>
          <w:sz w:val="22"/>
          <w:szCs w:val="22"/>
        </w:rPr>
        <w:t>Las garantías técnicas de los bienes materia del contrato que deben ser entregadas por el contratista, cumplirán las condiciones establecidas en el artículo 76 de la LOSNCP</w:t>
      </w:r>
      <w:r w:rsidRPr="00F504C1">
        <w:rPr>
          <w:rFonts w:asciiTheme="minorHAnsi" w:hAnsiTheme="minorHAnsi" w:cstheme="minorHAnsi"/>
          <w:b/>
          <w:spacing w:val="-3"/>
          <w:sz w:val="22"/>
          <w:szCs w:val="22"/>
        </w:rPr>
        <w:t>.</w:t>
      </w:r>
      <w:r w:rsidRPr="00F504C1">
        <w:rPr>
          <w:rFonts w:asciiTheme="minorHAnsi" w:hAnsiTheme="minorHAnsi" w:cstheme="minorHAnsi"/>
          <w:spacing w:val="-3"/>
          <w:sz w:val="22"/>
          <w:szCs w:val="22"/>
        </w:rPr>
        <w:t xml:space="preserve"> En caso contrario, el adjudicatario deberá entregar una de las garantías señaladas en el artículo 73 de la LOSNCP por el valor total de los bienes.</w:t>
      </w:r>
      <w:r w:rsidRPr="00F504C1">
        <w:rPr>
          <w:rFonts w:asciiTheme="minorHAnsi" w:hAnsiTheme="minorHAnsi" w:cstheme="minorHAnsi"/>
          <w:color w:val="FF0000"/>
          <w:spacing w:val="-2"/>
          <w:sz w:val="22"/>
          <w:szCs w:val="22"/>
        </w:rPr>
        <w:t xml:space="preserve"> </w:t>
      </w:r>
    </w:p>
    <w:p w14:paraId="68448AA7" w14:textId="77777777" w:rsidR="00FD1715" w:rsidRPr="00F504C1" w:rsidRDefault="00FD1715" w:rsidP="00FD1715">
      <w:pPr>
        <w:tabs>
          <w:tab w:val="left" w:pos="596"/>
          <w:tab w:val="left" w:pos="1316"/>
        </w:tabs>
        <w:ind w:left="15" w:right="45"/>
        <w:jc w:val="both"/>
        <w:rPr>
          <w:rFonts w:asciiTheme="minorHAnsi" w:hAnsiTheme="minorHAnsi" w:cstheme="minorHAnsi"/>
          <w:spacing w:val="-3"/>
          <w:sz w:val="22"/>
          <w:szCs w:val="22"/>
        </w:rPr>
      </w:pPr>
    </w:p>
    <w:p w14:paraId="28880A73" w14:textId="77777777" w:rsidR="00FD1715" w:rsidRPr="00F504C1" w:rsidRDefault="00C351CC" w:rsidP="00FD1715">
      <w:pPr>
        <w:tabs>
          <w:tab w:val="left" w:pos="596"/>
          <w:tab w:val="left" w:pos="1316"/>
        </w:tabs>
        <w:ind w:left="15" w:right="45"/>
        <w:jc w:val="both"/>
        <w:rPr>
          <w:rFonts w:asciiTheme="minorHAnsi" w:hAnsiTheme="minorHAnsi" w:cstheme="minorHAnsi"/>
          <w:spacing w:val="-3"/>
          <w:sz w:val="22"/>
          <w:szCs w:val="22"/>
        </w:rPr>
      </w:pPr>
      <w:r w:rsidRPr="00F504C1">
        <w:rPr>
          <w:rFonts w:asciiTheme="minorHAnsi" w:hAnsiTheme="minorHAnsi" w:cstheme="minorHAnsi"/>
          <w:spacing w:val="-3"/>
          <w:sz w:val="22"/>
          <w:szCs w:val="22"/>
        </w:rPr>
        <w:t>Los términos de la garantía técnica solicitada deberán observar lo establecido en las Resoluciones emitidas por el SERVICIO NACIONAL DE CONTRATACIÓN PÚBLICA en lo que respecta a la aplicación de la vigencia tecnológica, en los casos pertinentes.</w:t>
      </w:r>
    </w:p>
    <w:p w14:paraId="0605B932" w14:textId="77777777" w:rsidR="00FD1715" w:rsidRPr="00F504C1" w:rsidRDefault="00FD1715" w:rsidP="00FD1715">
      <w:pPr>
        <w:tabs>
          <w:tab w:val="left" w:pos="596"/>
          <w:tab w:val="left" w:pos="1316"/>
        </w:tabs>
        <w:ind w:left="15" w:right="45"/>
        <w:jc w:val="both"/>
        <w:rPr>
          <w:rFonts w:asciiTheme="minorHAnsi" w:hAnsiTheme="minorHAnsi" w:cstheme="minorHAnsi"/>
          <w:spacing w:val="-3"/>
          <w:sz w:val="22"/>
          <w:szCs w:val="22"/>
        </w:rPr>
      </w:pPr>
    </w:p>
    <w:p w14:paraId="249E575B" w14:textId="77777777" w:rsidR="00FD1715" w:rsidRPr="00F504C1" w:rsidRDefault="00C351CC" w:rsidP="00FD1715">
      <w:pPr>
        <w:tabs>
          <w:tab w:val="left" w:pos="-540"/>
        </w:tabs>
        <w:ind w:left="15" w:right="45"/>
        <w:jc w:val="both"/>
        <w:rPr>
          <w:rFonts w:asciiTheme="minorHAnsi" w:hAnsiTheme="minorHAnsi" w:cstheme="minorHAnsi"/>
          <w:spacing w:val="-3"/>
          <w:sz w:val="22"/>
          <w:szCs w:val="22"/>
        </w:rPr>
      </w:pPr>
      <w:r w:rsidRPr="00F504C1">
        <w:rPr>
          <w:rFonts w:asciiTheme="minorHAnsi" w:hAnsiTheme="minorHAnsi" w:cstheme="minorHAnsi"/>
          <w:color w:val="000000"/>
          <w:spacing w:val="-3"/>
          <w:sz w:val="22"/>
          <w:szCs w:val="22"/>
        </w:rPr>
        <w:t xml:space="preserve">La entidad contratante no podrá exigir garantía adicional alguna a las previstas en la Ley Orgánica del Sistema Nacional de Contratación Pública. Sin embargo, podrá requerir los seguros o condiciones de protección para las personas que presten sus servicios en la provisión, entrega y colocación de bienes y en cualquier tipo de prestación de servicios, que considere pertinentes. </w:t>
      </w:r>
    </w:p>
    <w:p w14:paraId="698A0DA1" w14:textId="77777777" w:rsidR="00FD1715" w:rsidRPr="00F504C1" w:rsidRDefault="00FD1715" w:rsidP="00FD1715">
      <w:pPr>
        <w:tabs>
          <w:tab w:val="left" w:pos="-540"/>
        </w:tabs>
        <w:ind w:right="45"/>
        <w:jc w:val="both"/>
        <w:rPr>
          <w:rFonts w:asciiTheme="minorHAnsi" w:hAnsiTheme="minorHAnsi" w:cstheme="minorHAnsi"/>
          <w:spacing w:val="-3"/>
          <w:sz w:val="22"/>
          <w:szCs w:val="22"/>
        </w:rPr>
      </w:pPr>
    </w:p>
    <w:p w14:paraId="7039D5F1" w14:textId="77777777" w:rsidR="00FD1715" w:rsidRPr="00F504C1" w:rsidRDefault="00C351CC" w:rsidP="00FD1715">
      <w:pPr>
        <w:tabs>
          <w:tab w:val="left" w:pos="180"/>
        </w:tabs>
        <w:ind w:left="15" w:right="45"/>
        <w:jc w:val="both"/>
        <w:rPr>
          <w:rFonts w:asciiTheme="minorHAnsi" w:hAnsiTheme="minorHAnsi" w:cstheme="minorHAnsi"/>
          <w:color w:val="000000"/>
          <w:spacing w:val="-3"/>
          <w:sz w:val="22"/>
          <w:szCs w:val="22"/>
        </w:rPr>
      </w:pPr>
      <w:r w:rsidRPr="00F504C1">
        <w:rPr>
          <w:rFonts w:asciiTheme="minorHAnsi" w:hAnsiTheme="minorHAnsi" w:cstheme="minorHAnsi"/>
          <w:spacing w:val="-2"/>
          <w:sz w:val="22"/>
          <w:szCs w:val="22"/>
        </w:rPr>
        <w:t xml:space="preserve">Las garantías se devolverán conforme lo previsto en los artículos 77 de la LOSNCP y 118 del RGLOSNCP. </w:t>
      </w:r>
    </w:p>
    <w:p w14:paraId="75D17370" w14:textId="77777777" w:rsidR="00FD1715" w:rsidRPr="00F504C1" w:rsidRDefault="00FD1715" w:rsidP="00FD1715">
      <w:pPr>
        <w:tabs>
          <w:tab w:val="left" w:pos="-1260"/>
          <w:tab w:val="left" w:pos="180"/>
        </w:tabs>
        <w:ind w:left="15" w:right="45"/>
        <w:jc w:val="both"/>
        <w:rPr>
          <w:rFonts w:asciiTheme="minorHAnsi" w:hAnsiTheme="minorHAnsi" w:cstheme="minorHAnsi"/>
          <w:color w:val="000000"/>
          <w:spacing w:val="-3"/>
          <w:sz w:val="22"/>
          <w:szCs w:val="22"/>
        </w:rPr>
      </w:pPr>
    </w:p>
    <w:p w14:paraId="7F46774F" w14:textId="77777777" w:rsidR="00FD1715" w:rsidRPr="00F504C1" w:rsidRDefault="00C351CC" w:rsidP="00A16206">
      <w:pPr>
        <w:numPr>
          <w:ilvl w:val="1"/>
          <w:numId w:val="23"/>
        </w:numPr>
        <w:tabs>
          <w:tab w:val="left" w:pos="0"/>
        </w:tabs>
        <w:autoSpaceDN/>
        <w:ind w:left="0" w:right="45" w:firstLine="0"/>
        <w:jc w:val="both"/>
        <w:textAlignment w:val="auto"/>
        <w:rPr>
          <w:rFonts w:asciiTheme="minorHAnsi" w:hAnsiTheme="minorHAnsi" w:cstheme="minorHAnsi"/>
          <w:b/>
          <w:spacing w:val="-3"/>
          <w:sz w:val="22"/>
          <w:szCs w:val="22"/>
          <w:lang w:val="es-ES"/>
        </w:rPr>
      </w:pPr>
      <w:r w:rsidRPr="00F504C1">
        <w:rPr>
          <w:rFonts w:asciiTheme="minorHAnsi" w:hAnsiTheme="minorHAnsi" w:cstheme="minorHAnsi"/>
          <w:b/>
          <w:spacing w:val="-3"/>
          <w:sz w:val="22"/>
          <w:szCs w:val="22"/>
        </w:rPr>
        <w:t xml:space="preserve">Cancelación del procedimiento: </w:t>
      </w:r>
      <w:r w:rsidRPr="00F504C1">
        <w:rPr>
          <w:rFonts w:asciiTheme="minorHAnsi" w:hAnsiTheme="minorHAnsi" w:cstheme="minorHAnsi"/>
          <w:spacing w:val="-3"/>
          <w:sz w:val="22"/>
          <w:szCs w:val="22"/>
          <w:lang w:val="es-ES"/>
        </w:rPr>
        <w:t xml:space="preserve">En cualquier momento comprendido entre la convocatoria y hasta 24 horas antes de la fecha de presentación de las ofertas, la máxima autoridad de la entidad contratante podrá declarar cancelado el procedimiento, mediante resolución debidamente motivada, de acuerdo a lo establecido en el artículo 34 de la LOSNCP. </w:t>
      </w:r>
    </w:p>
    <w:p w14:paraId="4D5C19FE" w14:textId="77777777" w:rsidR="00FD1715" w:rsidRPr="00F504C1" w:rsidRDefault="00FD1715" w:rsidP="00FD1715">
      <w:pPr>
        <w:tabs>
          <w:tab w:val="left" w:pos="-540"/>
        </w:tabs>
        <w:ind w:left="15" w:right="45"/>
        <w:jc w:val="both"/>
        <w:rPr>
          <w:rFonts w:asciiTheme="minorHAnsi" w:hAnsiTheme="minorHAnsi" w:cstheme="minorHAnsi"/>
          <w:b/>
          <w:spacing w:val="-3"/>
          <w:sz w:val="22"/>
          <w:szCs w:val="22"/>
          <w:lang w:val="es-ES"/>
        </w:rPr>
      </w:pPr>
    </w:p>
    <w:p w14:paraId="615E0EB2" w14:textId="77777777" w:rsidR="00FD1715" w:rsidRPr="00F504C1" w:rsidRDefault="00C351CC" w:rsidP="00A16206">
      <w:pPr>
        <w:numPr>
          <w:ilvl w:val="1"/>
          <w:numId w:val="23"/>
        </w:numPr>
        <w:autoSpaceDN/>
        <w:ind w:left="0" w:right="45" w:firstLine="0"/>
        <w:jc w:val="both"/>
        <w:textAlignment w:val="auto"/>
        <w:rPr>
          <w:rFonts w:asciiTheme="minorHAnsi" w:hAnsiTheme="minorHAnsi" w:cstheme="minorHAnsi"/>
          <w:spacing w:val="-3"/>
          <w:sz w:val="22"/>
          <w:szCs w:val="22"/>
        </w:rPr>
      </w:pPr>
      <w:r w:rsidRPr="00F504C1">
        <w:rPr>
          <w:rFonts w:asciiTheme="minorHAnsi" w:hAnsiTheme="minorHAnsi" w:cstheme="minorHAnsi"/>
          <w:b/>
          <w:spacing w:val="-3"/>
          <w:sz w:val="22"/>
          <w:szCs w:val="22"/>
        </w:rPr>
        <w:t>Declaratoria de procedimiento desierto:</w:t>
      </w:r>
      <w:r w:rsidRPr="00F504C1">
        <w:rPr>
          <w:rFonts w:asciiTheme="minorHAnsi" w:hAnsiTheme="minorHAnsi" w:cstheme="minorHAnsi"/>
          <w:spacing w:val="-3"/>
          <w:sz w:val="22"/>
          <w:szCs w:val="22"/>
        </w:rPr>
        <w:t xml:space="preserve"> La máxima autoridad de la entidad contratante o su delegado, hasta antes de resolver la adjudicación, podrá declarar desierto el procedimiento, en los casos previstos en el artículo 33 de la LOSNCP según corresponda. </w:t>
      </w:r>
    </w:p>
    <w:p w14:paraId="7066B24E" w14:textId="77777777" w:rsidR="00FD1715" w:rsidRPr="00F504C1" w:rsidRDefault="00FD1715" w:rsidP="00FD1715">
      <w:pPr>
        <w:tabs>
          <w:tab w:val="left" w:pos="-540"/>
        </w:tabs>
        <w:ind w:left="15" w:right="45"/>
        <w:jc w:val="both"/>
        <w:rPr>
          <w:rFonts w:asciiTheme="minorHAnsi" w:hAnsiTheme="minorHAnsi" w:cstheme="minorHAnsi"/>
          <w:spacing w:val="-3"/>
          <w:sz w:val="22"/>
          <w:szCs w:val="22"/>
        </w:rPr>
      </w:pPr>
    </w:p>
    <w:p w14:paraId="2ED34CE7" w14:textId="77777777" w:rsidR="00FD1715" w:rsidRPr="00F504C1" w:rsidRDefault="00C351CC" w:rsidP="00FD1715">
      <w:pPr>
        <w:tabs>
          <w:tab w:val="left" w:pos="-540"/>
        </w:tabs>
        <w:ind w:left="15" w:right="45"/>
        <w:jc w:val="both"/>
        <w:rPr>
          <w:rFonts w:asciiTheme="minorHAnsi" w:hAnsiTheme="minorHAnsi" w:cstheme="minorHAnsi"/>
          <w:spacing w:val="-2"/>
          <w:sz w:val="22"/>
          <w:szCs w:val="22"/>
          <w:lang w:val="es-ES"/>
        </w:rPr>
      </w:pPr>
      <w:r w:rsidRPr="00F504C1">
        <w:rPr>
          <w:rFonts w:asciiTheme="minorHAnsi" w:hAnsiTheme="minorHAnsi" w:cstheme="minorHAnsi"/>
          <w:spacing w:val="-3"/>
          <w:sz w:val="22"/>
          <w:szCs w:val="22"/>
        </w:rPr>
        <w:t xml:space="preserve">Dicha declaratoria se realizará mediante resolución de la máxima autoridad de la entidad contratante o su delegado, fundamentada en razones técnicas, económicas y/o jurídicas. Una vez declarado desierto el procedimiento, la máxima autoridad o su delegado podrá disponer su archivo o su reapertura. </w:t>
      </w:r>
    </w:p>
    <w:p w14:paraId="7B3A096A" w14:textId="77777777" w:rsidR="00FD1715" w:rsidRPr="00F504C1" w:rsidRDefault="00FD1715" w:rsidP="00FD1715">
      <w:pPr>
        <w:tabs>
          <w:tab w:val="left" w:pos="180"/>
        </w:tabs>
        <w:ind w:left="15" w:right="45"/>
        <w:jc w:val="both"/>
        <w:rPr>
          <w:rFonts w:asciiTheme="minorHAnsi" w:hAnsiTheme="minorHAnsi" w:cstheme="minorHAnsi"/>
          <w:spacing w:val="-2"/>
          <w:sz w:val="22"/>
          <w:szCs w:val="22"/>
          <w:lang w:val="es-ES"/>
        </w:rPr>
      </w:pPr>
    </w:p>
    <w:p w14:paraId="7C881CFE" w14:textId="77777777" w:rsidR="00FD1715" w:rsidRPr="00F504C1" w:rsidRDefault="00C351CC" w:rsidP="00A16206">
      <w:pPr>
        <w:numPr>
          <w:ilvl w:val="1"/>
          <w:numId w:val="23"/>
        </w:numPr>
        <w:tabs>
          <w:tab w:val="left" w:pos="0"/>
        </w:tabs>
        <w:autoSpaceDN/>
        <w:ind w:left="0" w:right="45" w:firstLine="0"/>
        <w:jc w:val="both"/>
        <w:textAlignment w:val="auto"/>
        <w:rPr>
          <w:rFonts w:asciiTheme="minorHAnsi" w:hAnsiTheme="minorHAnsi" w:cstheme="minorHAnsi"/>
          <w:spacing w:val="-2"/>
          <w:sz w:val="22"/>
          <w:szCs w:val="22"/>
        </w:rPr>
      </w:pPr>
      <w:r w:rsidRPr="00F504C1">
        <w:rPr>
          <w:rFonts w:asciiTheme="minorHAnsi" w:hAnsiTheme="minorHAnsi" w:cstheme="minorHAnsi"/>
          <w:b/>
          <w:spacing w:val="-2"/>
          <w:sz w:val="22"/>
          <w:szCs w:val="22"/>
        </w:rPr>
        <w:t>Adjudicatario fallido</w:t>
      </w:r>
      <w:r w:rsidRPr="00F504C1">
        <w:rPr>
          <w:rFonts w:asciiTheme="minorHAnsi" w:hAnsiTheme="minorHAnsi" w:cstheme="minorHAnsi"/>
          <w:spacing w:val="-2"/>
          <w:sz w:val="22"/>
          <w:szCs w:val="22"/>
        </w:rPr>
        <w:t>:</w:t>
      </w:r>
      <w:r w:rsidRPr="00F504C1">
        <w:rPr>
          <w:rFonts w:asciiTheme="minorHAnsi" w:hAnsiTheme="minorHAnsi" w:cstheme="minorHAnsi"/>
          <w:b/>
          <w:spacing w:val="-2"/>
          <w:sz w:val="22"/>
          <w:szCs w:val="22"/>
        </w:rPr>
        <w:t xml:space="preserve"> </w:t>
      </w:r>
      <w:r w:rsidRPr="00F504C1">
        <w:rPr>
          <w:rFonts w:asciiTheme="minorHAnsi" w:hAnsiTheme="minorHAnsi" w:cstheme="minorHAnsi"/>
          <w:spacing w:val="-2"/>
          <w:sz w:val="22"/>
          <w:szCs w:val="22"/>
        </w:rPr>
        <w:t>En caso de que el adjudicatario no suscribiere el contrato dentro del término previsto, por causas que le sean imputables, la máxima autoridad de la entidad contratante o su delegado le declarar</w:t>
      </w:r>
      <w:r w:rsidRPr="00F504C1">
        <w:rPr>
          <w:rFonts w:asciiTheme="minorHAnsi" w:hAnsiTheme="minorHAnsi" w:cstheme="minorHAnsi"/>
          <w:color w:val="000000"/>
          <w:spacing w:val="-2"/>
          <w:sz w:val="22"/>
          <w:szCs w:val="22"/>
        </w:rPr>
        <w:t>á adjudicatario fallido</w:t>
      </w:r>
      <w:r w:rsidRPr="00F504C1">
        <w:rPr>
          <w:rFonts w:asciiTheme="minorHAnsi" w:hAnsiTheme="minorHAnsi" w:cstheme="minorHAnsi"/>
          <w:spacing w:val="-2"/>
          <w:sz w:val="22"/>
          <w:szCs w:val="22"/>
        </w:rPr>
        <w:t xml:space="preserve"> conforme lo previsto en el artículo 35 de la LOSNCP</w:t>
      </w:r>
      <w:r w:rsidRPr="00F504C1">
        <w:rPr>
          <w:rFonts w:asciiTheme="minorHAnsi" w:hAnsiTheme="minorHAnsi" w:cstheme="minorHAnsi"/>
          <w:spacing w:val="-2"/>
          <w:sz w:val="22"/>
          <w:szCs w:val="22"/>
        </w:rPr>
        <w:softHyphen/>
        <w:t xml:space="preserve">, y seguirá el procedimiento previsto en la LOSNCP y la Resolución emitida por el SERCOP para el efecto. Una vez que el SERCOP haya sido notificado con tal resolución, actualizará el Registro de Incumplimientos, suspendiendo del RUP al infractor y procederá de conformidad con lo prescrito en el artículo 98 de la LOSNCP. </w:t>
      </w:r>
    </w:p>
    <w:p w14:paraId="0CCD3549" w14:textId="77777777" w:rsidR="00FD1715" w:rsidRPr="00F504C1" w:rsidRDefault="00FD1715" w:rsidP="00FD1715">
      <w:pPr>
        <w:tabs>
          <w:tab w:val="left" w:pos="180"/>
          <w:tab w:val="center" w:pos="2165"/>
          <w:tab w:val="left" w:pos="2340"/>
        </w:tabs>
        <w:ind w:left="15" w:right="45"/>
        <w:jc w:val="both"/>
        <w:rPr>
          <w:rFonts w:asciiTheme="minorHAnsi" w:hAnsiTheme="minorHAnsi" w:cstheme="minorHAnsi"/>
          <w:spacing w:val="-2"/>
          <w:sz w:val="22"/>
          <w:szCs w:val="22"/>
        </w:rPr>
      </w:pPr>
    </w:p>
    <w:p w14:paraId="3781F27C" w14:textId="77777777" w:rsidR="00FD1715" w:rsidRPr="00F504C1" w:rsidRDefault="00C351CC" w:rsidP="00FD1715">
      <w:pPr>
        <w:tabs>
          <w:tab w:val="left" w:pos="180"/>
        </w:tabs>
        <w:ind w:left="15" w:right="45"/>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Cuando la entidad contratante haya cumplido lo previsto en el párrafo precedente, llamará al oferente que ocupó el segundo lugar en el orden de prelación para que suscriba el contrato, quien deberá cumplir con los requisitos establecidos para el oferente adjudicatario, incluyendo la obligación de mantener su oferta, en los términos que la presentara, hasta la suscripción del contrato, siempre que convenga a los intereses nacionales o institucionales. Si el oferente llamado como segunda opción no suscribe el contrato, la entidad declarará desierto el procedimiento por oferta fallida, sin perjuicio de la declaración de fallido al segundo adjudicatario.</w:t>
      </w:r>
    </w:p>
    <w:p w14:paraId="0F404508" w14:textId="77777777" w:rsidR="00FD1715" w:rsidRPr="00F504C1" w:rsidRDefault="00FD1715" w:rsidP="00FD1715">
      <w:pPr>
        <w:tabs>
          <w:tab w:val="left" w:pos="180"/>
        </w:tabs>
        <w:ind w:left="15" w:right="45"/>
        <w:jc w:val="both"/>
        <w:rPr>
          <w:rFonts w:asciiTheme="minorHAnsi" w:hAnsiTheme="minorHAnsi" w:cstheme="minorHAnsi"/>
          <w:spacing w:val="-2"/>
          <w:sz w:val="22"/>
          <w:szCs w:val="22"/>
        </w:rPr>
      </w:pPr>
    </w:p>
    <w:p w14:paraId="2FA51069" w14:textId="77777777" w:rsidR="00FD1715" w:rsidRPr="00F504C1" w:rsidRDefault="00C351CC" w:rsidP="00A16206">
      <w:pPr>
        <w:numPr>
          <w:ilvl w:val="1"/>
          <w:numId w:val="23"/>
        </w:numPr>
        <w:tabs>
          <w:tab w:val="left" w:pos="0"/>
        </w:tabs>
        <w:autoSpaceDN/>
        <w:ind w:left="0" w:firstLine="0"/>
        <w:jc w:val="both"/>
        <w:textAlignment w:val="auto"/>
        <w:rPr>
          <w:rFonts w:asciiTheme="minorHAnsi" w:hAnsiTheme="minorHAnsi" w:cstheme="minorHAnsi"/>
          <w:color w:val="000000"/>
          <w:spacing w:val="-2"/>
          <w:sz w:val="22"/>
          <w:szCs w:val="22"/>
          <w:lang w:val="es-ES"/>
        </w:rPr>
      </w:pPr>
      <w:r w:rsidRPr="00F504C1">
        <w:rPr>
          <w:rFonts w:asciiTheme="minorHAnsi" w:hAnsiTheme="minorHAnsi" w:cstheme="minorHAnsi"/>
          <w:b/>
          <w:spacing w:val="-2"/>
          <w:sz w:val="22"/>
          <w:szCs w:val="22"/>
        </w:rPr>
        <w:t xml:space="preserve">Suscripción del contrato: </w:t>
      </w:r>
      <w:r w:rsidRPr="00F504C1">
        <w:rPr>
          <w:rFonts w:asciiTheme="minorHAnsi" w:hAnsiTheme="minorHAnsi" w:cstheme="minorHAnsi"/>
          <w:spacing w:val="-2"/>
          <w:sz w:val="22"/>
          <w:szCs w:val="22"/>
        </w:rPr>
        <w:t xml:space="preserve">Dentro del término de 15 días, contado a partir de la fecha de notificación de la adjudicación, es decir, a partir de la fecha en la cual la entidad contratante haya publicado en el Portal Institucional del SERCOP la Resolución correspondiente, la entidad suscribirá el contrato que es parte integrante de este pliego, </w:t>
      </w:r>
      <w:r w:rsidRPr="00F504C1">
        <w:rPr>
          <w:rFonts w:asciiTheme="minorHAnsi" w:hAnsiTheme="minorHAnsi" w:cstheme="minorHAnsi"/>
          <w:spacing w:val="-3"/>
          <w:sz w:val="22"/>
          <w:szCs w:val="22"/>
        </w:rPr>
        <w:t>de acuerdo a lo establecido en los artículos 68 y 69 de la LOSNCP y 112 y 113 de su Reglamento General y lo</w:t>
      </w:r>
      <w:r w:rsidRPr="00F504C1">
        <w:rPr>
          <w:rFonts w:asciiTheme="minorHAnsi" w:hAnsiTheme="minorHAnsi" w:cstheme="minorHAnsi"/>
          <w:color w:val="000000"/>
          <w:spacing w:val="-3"/>
          <w:sz w:val="22"/>
          <w:szCs w:val="22"/>
        </w:rPr>
        <w:t xml:space="preserve"> publicará en el Portal Institucional del SERCOP. La entidad contratante realizará la publicación de la Resolución de adjudicación en el mismo día en que ésta haya sido suscrita. Para el caso de ser adjudicada alguna empresa extranjera, el plazo para la firma del contrato será de 30 días, tiempo necesario para realizar los trámites internos del país en caso de existirlos.</w:t>
      </w:r>
    </w:p>
    <w:p w14:paraId="6A735114" w14:textId="77777777" w:rsidR="00FD1715" w:rsidRPr="00F504C1" w:rsidRDefault="00FD1715" w:rsidP="00FD1715">
      <w:pPr>
        <w:tabs>
          <w:tab w:val="left" w:pos="180"/>
        </w:tabs>
        <w:jc w:val="both"/>
        <w:rPr>
          <w:rFonts w:asciiTheme="minorHAnsi" w:hAnsiTheme="minorHAnsi" w:cstheme="minorHAnsi"/>
          <w:color w:val="000000"/>
          <w:spacing w:val="-2"/>
          <w:sz w:val="22"/>
          <w:szCs w:val="22"/>
          <w:lang w:val="es-ES"/>
        </w:rPr>
      </w:pPr>
    </w:p>
    <w:p w14:paraId="64FA4A4C" w14:textId="77777777" w:rsidR="0006073C" w:rsidRPr="00F504C1" w:rsidRDefault="00C351CC" w:rsidP="00A16206">
      <w:pPr>
        <w:numPr>
          <w:ilvl w:val="1"/>
          <w:numId w:val="23"/>
        </w:numPr>
        <w:tabs>
          <w:tab w:val="left" w:pos="0"/>
        </w:tabs>
        <w:autoSpaceDN/>
        <w:ind w:left="0" w:right="45" w:firstLine="0"/>
        <w:jc w:val="both"/>
        <w:textAlignment w:val="auto"/>
        <w:rPr>
          <w:rFonts w:asciiTheme="minorHAnsi" w:hAnsiTheme="minorHAnsi" w:cstheme="minorHAnsi"/>
          <w:b/>
          <w:spacing w:val="-2"/>
          <w:sz w:val="22"/>
          <w:szCs w:val="22"/>
        </w:rPr>
      </w:pPr>
      <w:r w:rsidRPr="00F504C1">
        <w:rPr>
          <w:rFonts w:asciiTheme="minorHAnsi" w:hAnsiTheme="minorHAnsi" w:cstheme="minorHAnsi"/>
          <w:b/>
          <w:spacing w:val="-2"/>
          <w:sz w:val="22"/>
          <w:szCs w:val="22"/>
        </w:rPr>
        <w:t>Moneda de cotización y pago:</w:t>
      </w:r>
      <w:r w:rsidRPr="00F504C1">
        <w:rPr>
          <w:rFonts w:asciiTheme="minorHAnsi" w:hAnsiTheme="minorHAnsi" w:cstheme="minorHAnsi"/>
          <w:spacing w:val="-2"/>
          <w:sz w:val="22"/>
          <w:szCs w:val="22"/>
        </w:rPr>
        <w:t xml:space="preserve"> Las ofertas deberán presentarse en dólares de los Estados Unidos de América. Los pagos se realizarán en la misma moneda.</w:t>
      </w:r>
    </w:p>
    <w:p w14:paraId="7101443C" w14:textId="77777777" w:rsidR="0006073C" w:rsidRPr="00F504C1" w:rsidRDefault="0006073C" w:rsidP="0006073C">
      <w:pPr>
        <w:tabs>
          <w:tab w:val="left" w:pos="0"/>
        </w:tabs>
        <w:autoSpaceDN/>
        <w:ind w:right="45"/>
        <w:jc w:val="both"/>
        <w:textAlignment w:val="auto"/>
        <w:rPr>
          <w:rFonts w:asciiTheme="minorHAnsi" w:hAnsiTheme="minorHAnsi" w:cstheme="minorHAnsi"/>
          <w:b/>
          <w:spacing w:val="-2"/>
          <w:sz w:val="22"/>
          <w:szCs w:val="22"/>
        </w:rPr>
      </w:pPr>
    </w:p>
    <w:p w14:paraId="58A3B0F3" w14:textId="77777777" w:rsidR="00FD1715" w:rsidRPr="00F504C1" w:rsidRDefault="00C351CC" w:rsidP="00A16206">
      <w:pPr>
        <w:numPr>
          <w:ilvl w:val="1"/>
          <w:numId w:val="23"/>
        </w:numPr>
        <w:tabs>
          <w:tab w:val="left" w:pos="0"/>
        </w:tabs>
        <w:autoSpaceDN/>
        <w:ind w:left="0" w:right="45" w:firstLine="0"/>
        <w:jc w:val="both"/>
        <w:textAlignment w:val="auto"/>
        <w:rPr>
          <w:rFonts w:asciiTheme="minorHAnsi" w:hAnsiTheme="minorHAnsi" w:cstheme="minorHAnsi"/>
          <w:b/>
          <w:spacing w:val="-2"/>
          <w:sz w:val="22"/>
          <w:szCs w:val="22"/>
        </w:rPr>
      </w:pPr>
      <w:r w:rsidRPr="00F504C1">
        <w:rPr>
          <w:rFonts w:asciiTheme="minorHAnsi" w:hAnsiTheme="minorHAnsi" w:cstheme="minorHAnsi"/>
          <w:b/>
          <w:sz w:val="22"/>
          <w:szCs w:val="22"/>
        </w:rPr>
        <w:t>Administración del contrato</w:t>
      </w:r>
      <w:r w:rsidRPr="00F504C1">
        <w:rPr>
          <w:rFonts w:asciiTheme="minorHAnsi" w:hAnsiTheme="minorHAnsi" w:cstheme="minorHAnsi"/>
          <w:sz w:val="22"/>
          <w:szCs w:val="22"/>
        </w:rPr>
        <w:t>: La Entidad Contratante</w:t>
      </w:r>
      <w:r w:rsidR="00D555AE" w:rsidRPr="00F504C1">
        <w:rPr>
          <w:rFonts w:asciiTheme="minorHAnsi" w:hAnsiTheme="minorHAnsi" w:cstheme="minorHAnsi"/>
          <w:sz w:val="22"/>
          <w:szCs w:val="22"/>
        </w:rPr>
        <w:t xml:space="preserve"> </w:t>
      </w:r>
      <w:r w:rsidRPr="00F504C1">
        <w:rPr>
          <w:rFonts w:asciiTheme="minorHAnsi" w:hAnsiTheme="minorHAnsi" w:cstheme="minorHAnsi"/>
          <w:sz w:val="22"/>
          <w:szCs w:val="22"/>
        </w:rPr>
        <w:t>designará de manera expresa un administrador del contrato, quien velará por el cabal y oportuno cumplimiento de todas y cada una de las obligaciones derivadas del contrato.  El administrador deberá canalizar y coordinar todas y cada una de las obligaciones contractuales convenidas.</w:t>
      </w:r>
    </w:p>
    <w:p w14:paraId="1AC83D8F" w14:textId="77777777" w:rsidR="00FD1715" w:rsidRPr="00F504C1" w:rsidRDefault="00C351CC" w:rsidP="00FD1715">
      <w:pPr>
        <w:pStyle w:val="Textosinformato1"/>
        <w:jc w:val="both"/>
        <w:rPr>
          <w:rFonts w:asciiTheme="minorHAnsi" w:hAnsiTheme="minorHAnsi" w:cstheme="minorHAnsi"/>
          <w:szCs w:val="22"/>
        </w:rPr>
      </w:pPr>
      <w:r w:rsidRPr="00F504C1">
        <w:rPr>
          <w:rFonts w:asciiTheme="minorHAnsi" w:hAnsiTheme="minorHAnsi" w:cstheme="minorHAnsi"/>
          <w:szCs w:val="22"/>
        </w:rPr>
        <w:t> </w:t>
      </w:r>
    </w:p>
    <w:p w14:paraId="0EEE6447" w14:textId="77777777" w:rsidR="00FD1715" w:rsidRPr="00F504C1" w:rsidRDefault="00C351CC" w:rsidP="00FD1715">
      <w:pPr>
        <w:pStyle w:val="Textosinformato1"/>
        <w:jc w:val="both"/>
        <w:rPr>
          <w:rFonts w:asciiTheme="minorHAnsi" w:hAnsiTheme="minorHAnsi" w:cstheme="minorHAnsi"/>
          <w:szCs w:val="22"/>
        </w:rPr>
      </w:pPr>
      <w:r w:rsidRPr="00F504C1">
        <w:rPr>
          <w:rFonts w:asciiTheme="minorHAnsi" w:hAnsiTheme="minorHAnsi" w:cstheme="minorHAnsi"/>
          <w:szCs w:val="22"/>
        </w:rPr>
        <w:t>El Administrador de este Contrato, queda autorizado para realizar las gestiones inherentes a su ejecución, incluyendo aquello que se relaciona con la aceptación o no de los pedidos de prórroga que pudiera formular la CONTRATISTA.</w:t>
      </w:r>
    </w:p>
    <w:p w14:paraId="6A89BCA6" w14:textId="77777777" w:rsidR="00FD1715" w:rsidRPr="00F504C1" w:rsidRDefault="00FD1715" w:rsidP="00FD1715">
      <w:pPr>
        <w:pStyle w:val="Textosinformato1"/>
        <w:jc w:val="both"/>
        <w:rPr>
          <w:rFonts w:asciiTheme="minorHAnsi" w:hAnsiTheme="minorHAnsi" w:cstheme="minorHAnsi"/>
          <w:szCs w:val="22"/>
        </w:rPr>
      </w:pPr>
    </w:p>
    <w:p w14:paraId="411729BC" w14:textId="77777777" w:rsidR="00FD1715" w:rsidRPr="00F504C1" w:rsidRDefault="00C351CC" w:rsidP="00FD1715">
      <w:pPr>
        <w:pStyle w:val="Textosinformato1"/>
        <w:jc w:val="both"/>
        <w:rPr>
          <w:rFonts w:asciiTheme="minorHAnsi" w:hAnsiTheme="minorHAnsi" w:cstheme="minorHAnsi"/>
          <w:szCs w:val="22"/>
        </w:rPr>
      </w:pPr>
      <w:r w:rsidRPr="00F504C1">
        <w:rPr>
          <w:rFonts w:asciiTheme="minorHAnsi" w:hAnsiTheme="minorHAnsi" w:cstheme="minorHAnsi"/>
          <w:szCs w:val="22"/>
        </w:rPr>
        <w:t>El Administrador será el encargado de la administración de las garantías, durante todo el período de vigencia del contrato. Adoptará las acciones que sean necesarias para evitar retrasos injustificados e impondrá las multas y sanciones a que hubiere lugar, así como también deberá atenerse a las condiciones generales y específicas de los pliegos que forman parte del presente contrato.  Sin perjuicio de que esta actividad sea coordinada con el área financiera (Tesorería) de la entidad contratante a la que le corresponde el control y custodia de las garantías.</w:t>
      </w:r>
    </w:p>
    <w:p w14:paraId="30A8EDAF" w14:textId="77777777" w:rsidR="00FD1715" w:rsidRPr="00F504C1" w:rsidRDefault="00FD1715" w:rsidP="00FD1715">
      <w:pPr>
        <w:pStyle w:val="Textosinformato1"/>
        <w:jc w:val="both"/>
        <w:rPr>
          <w:rFonts w:asciiTheme="minorHAnsi" w:hAnsiTheme="minorHAnsi" w:cstheme="minorHAnsi"/>
          <w:szCs w:val="22"/>
        </w:rPr>
      </w:pPr>
    </w:p>
    <w:p w14:paraId="5BB32AFD" w14:textId="77777777" w:rsidR="00FD1715" w:rsidRPr="00F504C1" w:rsidRDefault="00C351CC" w:rsidP="00FD1715">
      <w:pPr>
        <w:pStyle w:val="Textosinformato1"/>
        <w:jc w:val="both"/>
        <w:rPr>
          <w:rFonts w:asciiTheme="minorHAnsi" w:hAnsiTheme="minorHAnsi" w:cstheme="minorHAnsi"/>
          <w:szCs w:val="22"/>
        </w:rPr>
      </w:pPr>
      <w:r w:rsidRPr="00F504C1">
        <w:rPr>
          <w:rFonts w:asciiTheme="minorHAnsi" w:hAnsiTheme="minorHAnsi" w:cstheme="minorHAnsi"/>
          <w:szCs w:val="22"/>
        </w:rPr>
        <w:t>Respecto de su gestión reportará a la autoridad institucional señalada en el contrato, debiendo comunicar todos los aspectos operativos, técnicos, económicos y de cualquier naturaleza que pudieren afectar al cumplimiento del objeto del contrato.</w:t>
      </w:r>
    </w:p>
    <w:p w14:paraId="038512A4" w14:textId="77777777" w:rsidR="00FD1715" w:rsidRPr="00F504C1" w:rsidRDefault="00FD1715" w:rsidP="00FD1715">
      <w:pPr>
        <w:pStyle w:val="Textosinformato1"/>
        <w:jc w:val="both"/>
        <w:rPr>
          <w:rFonts w:asciiTheme="minorHAnsi" w:hAnsiTheme="minorHAnsi" w:cstheme="minorHAnsi"/>
          <w:szCs w:val="22"/>
        </w:rPr>
      </w:pPr>
    </w:p>
    <w:p w14:paraId="2328D22E" w14:textId="77777777" w:rsidR="00FD1715" w:rsidRPr="00F504C1" w:rsidRDefault="00C351CC" w:rsidP="00FD1715">
      <w:pPr>
        <w:pStyle w:val="Textosinformato1"/>
        <w:jc w:val="both"/>
        <w:rPr>
          <w:rFonts w:asciiTheme="minorHAnsi" w:hAnsiTheme="minorHAnsi" w:cstheme="minorHAnsi"/>
          <w:szCs w:val="22"/>
        </w:rPr>
      </w:pPr>
      <w:r w:rsidRPr="00F504C1">
        <w:rPr>
          <w:rFonts w:asciiTheme="minorHAnsi" w:hAnsiTheme="minorHAnsi" w:cstheme="minorHAnsi"/>
          <w:szCs w:val="22"/>
        </w:rPr>
        <w:t>Tendrá bajo su responsabilidad la aprobación y validación de los productos e informes que emita y/o presente la CONTRATISTA y suscribirá las actas que para tales efectos se elaboren.</w:t>
      </w:r>
    </w:p>
    <w:p w14:paraId="7013F5D1" w14:textId="77777777" w:rsidR="00FD1715" w:rsidRPr="00F504C1" w:rsidRDefault="00FD1715" w:rsidP="00FD1715">
      <w:pPr>
        <w:pStyle w:val="Textoindependiente"/>
        <w:ind w:right="-119"/>
        <w:rPr>
          <w:rFonts w:asciiTheme="minorHAnsi" w:hAnsiTheme="minorHAnsi" w:cstheme="minorHAnsi"/>
          <w:u w:val="none"/>
        </w:rPr>
      </w:pPr>
    </w:p>
    <w:p w14:paraId="48CA3B3A" w14:textId="77777777" w:rsidR="00FD1715" w:rsidRPr="00F504C1" w:rsidRDefault="00FD1715" w:rsidP="00FD1715">
      <w:pPr>
        <w:jc w:val="both"/>
        <w:rPr>
          <w:rFonts w:asciiTheme="minorHAnsi" w:hAnsiTheme="minorHAnsi" w:cstheme="minorHAnsi"/>
          <w:color w:val="000000"/>
          <w:spacing w:val="-3"/>
          <w:sz w:val="22"/>
          <w:szCs w:val="22"/>
        </w:rPr>
      </w:pPr>
    </w:p>
    <w:p w14:paraId="114EF3EB" w14:textId="77777777" w:rsidR="00FD1715" w:rsidRPr="00F504C1" w:rsidRDefault="00C351CC" w:rsidP="00FD1715">
      <w:pPr>
        <w:jc w:val="center"/>
        <w:rPr>
          <w:rFonts w:asciiTheme="minorHAnsi" w:hAnsiTheme="minorHAnsi" w:cstheme="minorHAnsi"/>
          <w:b/>
          <w:bCs/>
          <w:color w:val="000000"/>
          <w:sz w:val="22"/>
          <w:szCs w:val="22"/>
        </w:rPr>
      </w:pPr>
      <w:r w:rsidRPr="00F504C1">
        <w:rPr>
          <w:rFonts w:asciiTheme="minorHAnsi" w:hAnsiTheme="minorHAnsi" w:cstheme="minorHAnsi"/>
          <w:b/>
          <w:bCs/>
          <w:sz w:val="22"/>
          <w:szCs w:val="22"/>
        </w:rPr>
        <w:t>SECCIÓN II</w:t>
      </w:r>
    </w:p>
    <w:p w14:paraId="1CF03BAA" w14:textId="77777777" w:rsidR="00FD1715" w:rsidRPr="00F504C1" w:rsidRDefault="00C351CC" w:rsidP="00FD1715">
      <w:pPr>
        <w:jc w:val="center"/>
        <w:rPr>
          <w:rFonts w:asciiTheme="minorHAnsi" w:hAnsiTheme="minorHAnsi" w:cstheme="minorHAnsi"/>
          <w:color w:val="FF0000"/>
          <w:sz w:val="22"/>
          <w:szCs w:val="22"/>
        </w:rPr>
      </w:pPr>
      <w:r w:rsidRPr="00F504C1">
        <w:rPr>
          <w:rFonts w:asciiTheme="minorHAnsi" w:hAnsiTheme="minorHAnsi" w:cstheme="minorHAnsi"/>
          <w:b/>
          <w:bCs/>
          <w:color w:val="000000"/>
          <w:sz w:val="22"/>
          <w:szCs w:val="22"/>
        </w:rPr>
        <w:t>METODOLOGÍA DE EVALUACIÓN DE LAS OFERTAS</w:t>
      </w:r>
    </w:p>
    <w:p w14:paraId="472DB290" w14:textId="77777777" w:rsidR="00FD1715" w:rsidRPr="00F504C1" w:rsidRDefault="00FD1715" w:rsidP="00FD1715">
      <w:pPr>
        <w:ind w:right="45"/>
        <w:jc w:val="both"/>
        <w:rPr>
          <w:rFonts w:asciiTheme="minorHAnsi" w:hAnsiTheme="minorHAnsi" w:cstheme="minorHAnsi"/>
          <w:color w:val="FF0000"/>
          <w:sz w:val="22"/>
          <w:szCs w:val="22"/>
        </w:rPr>
      </w:pPr>
    </w:p>
    <w:p w14:paraId="3F2814EE" w14:textId="77777777" w:rsidR="00FD1715" w:rsidRPr="00F504C1" w:rsidRDefault="00C351CC" w:rsidP="00FD1715">
      <w:pPr>
        <w:pStyle w:val="NormalWeb"/>
        <w:spacing w:before="0" w:after="0"/>
        <w:jc w:val="both"/>
        <w:rPr>
          <w:rFonts w:asciiTheme="minorHAnsi" w:hAnsiTheme="minorHAnsi" w:cstheme="minorHAnsi"/>
          <w:color w:val="000000"/>
          <w:sz w:val="22"/>
          <w:szCs w:val="22"/>
        </w:rPr>
      </w:pPr>
      <w:r w:rsidRPr="00F504C1">
        <w:rPr>
          <w:rFonts w:asciiTheme="minorHAnsi" w:hAnsiTheme="minorHAnsi" w:cstheme="minorHAnsi"/>
          <w:b/>
          <w:bCs/>
          <w:color w:val="000000"/>
          <w:sz w:val="22"/>
          <w:szCs w:val="22"/>
        </w:rPr>
        <w:t>2.1.</w:t>
      </w:r>
      <w:r w:rsidRPr="00F504C1">
        <w:rPr>
          <w:rFonts w:asciiTheme="minorHAnsi" w:hAnsiTheme="minorHAnsi" w:cstheme="minorHAnsi"/>
          <w:b/>
          <w:bCs/>
          <w:color w:val="000000"/>
          <w:sz w:val="22"/>
          <w:szCs w:val="22"/>
        </w:rPr>
        <w:tab/>
        <w:t>Metodología de evaluación de las ofertas</w:t>
      </w:r>
      <w:r w:rsidRPr="00F504C1">
        <w:rPr>
          <w:rFonts w:asciiTheme="minorHAnsi" w:hAnsiTheme="minorHAnsi" w:cstheme="minorHAnsi"/>
          <w:color w:val="000000"/>
          <w:sz w:val="22"/>
          <w:szCs w:val="22"/>
        </w:rPr>
        <w:t xml:space="preserve">: La evaluación de las ofertas se encaminará a proporcionar una información imparcial sobre si una oferta debe ser rechazada y cuál de ellas cumple con el concepto de mejor costo en los términos establecidos en el numeral 18 del artículo 6 de la LOSNCP. Se establecen de manera general para ello dos etapas: la primera, bajo metodología “Cumple / No Cumple”, en la que se analizan los documentos exigidos cuya presentación permite habilitar las propuestas (integridad de la oferta), y la verificación del cumplimiento </w:t>
      </w:r>
      <w:r w:rsidR="001A5ABF" w:rsidRPr="00F504C1">
        <w:rPr>
          <w:rFonts w:asciiTheme="minorHAnsi" w:hAnsiTheme="minorHAnsi" w:cstheme="minorHAnsi"/>
          <w:color w:val="000000"/>
          <w:sz w:val="22"/>
          <w:szCs w:val="22"/>
        </w:rPr>
        <w:t>de los requisitos mínimo</w:t>
      </w:r>
      <w:r w:rsidRPr="00F504C1">
        <w:rPr>
          <w:rFonts w:asciiTheme="minorHAnsi" w:hAnsiTheme="minorHAnsi" w:cstheme="minorHAnsi"/>
          <w:color w:val="000000"/>
          <w:sz w:val="22"/>
          <w:szCs w:val="22"/>
        </w:rPr>
        <w:t xml:space="preserve">s; y la segunda, en la que se evaluarán, mediante parámetros cuantitativos o valorados, las mayores capacidades de entre los oferentes que habiendo cumplido la etapa anterior, se encuentren aptos para esta calificación.  </w:t>
      </w:r>
    </w:p>
    <w:p w14:paraId="7FB7C766" w14:textId="77777777" w:rsidR="0006073C" w:rsidRPr="00F504C1" w:rsidRDefault="0006073C" w:rsidP="00FD1715">
      <w:pPr>
        <w:pStyle w:val="NormalWeb"/>
        <w:spacing w:before="0" w:after="0"/>
        <w:jc w:val="both"/>
        <w:rPr>
          <w:rFonts w:asciiTheme="minorHAnsi" w:hAnsiTheme="minorHAnsi" w:cstheme="minorHAnsi"/>
          <w:color w:val="000000"/>
          <w:sz w:val="22"/>
          <w:szCs w:val="22"/>
        </w:rPr>
      </w:pPr>
    </w:p>
    <w:p w14:paraId="48698532" w14:textId="6483CA7D" w:rsidR="00FD1715" w:rsidRPr="00F504C1" w:rsidRDefault="00FD1715" w:rsidP="00FD1715">
      <w:pPr>
        <w:pStyle w:val="NormalWeb"/>
        <w:spacing w:before="0" w:after="0"/>
        <w:jc w:val="both"/>
        <w:rPr>
          <w:rFonts w:asciiTheme="minorHAnsi" w:hAnsiTheme="minorHAnsi" w:cstheme="minorHAnsi"/>
          <w:color w:val="000000"/>
          <w:sz w:val="22"/>
          <w:szCs w:val="22"/>
        </w:rPr>
      </w:pPr>
      <w:r w:rsidRPr="00F504C1">
        <w:rPr>
          <w:rFonts w:asciiTheme="minorHAnsi" w:hAnsiTheme="minorHAnsi" w:cstheme="minorHAnsi"/>
          <w:b/>
          <w:color w:val="000000"/>
          <w:sz w:val="22"/>
          <w:szCs w:val="22"/>
          <w:lang w:eastAsia="es-EC"/>
        </w:rPr>
        <w:t xml:space="preserve">2.2. </w:t>
      </w:r>
      <w:r w:rsidR="00C40B9F">
        <w:rPr>
          <w:rFonts w:asciiTheme="minorHAnsi" w:hAnsiTheme="minorHAnsi" w:cstheme="minorHAnsi"/>
          <w:b/>
          <w:color w:val="000000"/>
          <w:sz w:val="22"/>
          <w:szCs w:val="22"/>
          <w:lang w:eastAsia="es-EC"/>
        </w:rPr>
        <w:tab/>
      </w:r>
      <w:r w:rsidRPr="00F504C1">
        <w:rPr>
          <w:rFonts w:asciiTheme="minorHAnsi" w:hAnsiTheme="minorHAnsi" w:cstheme="minorHAnsi"/>
          <w:b/>
          <w:color w:val="000000"/>
          <w:sz w:val="22"/>
          <w:szCs w:val="22"/>
          <w:lang w:eastAsia="es-EC"/>
        </w:rPr>
        <w:t>Parámetros de Evaluación</w:t>
      </w:r>
      <w:r w:rsidR="0088244B" w:rsidRPr="00F504C1">
        <w:rPr>
          <w:rFonts w:asciiTheme="minorHAnsi" w:hAnsiTheme="minorHAnsi" w:cstheme="minorHAnsi"/>
          <w:b/>
          <w:color w:val="000000"/>
          <w:sz w:val="22"/>
          <w:szCs w:val="22"/>
          <w:lang w:eastAsia="es-EC"/>
        </w:rPr>
        <w:t xml:space="preserve">: </w:t>
      </w:r>
      <w:r w:rsidR="0088244B" w:rsidRPr="00F504C1">
        <w:rPr>
          <w:rFonts w:asciiTheme="minorHAnsi" w:hAnsiTheme="minorHAnsi" w:cstheme="minorHAnsi"/>
          <w:color w:val="000000"/>
          <w:sz w:val="22"/>
          <w:szCs w:val="22"/>
          <w:lang w:eastAsia="es-EC"/>
        </w:rPr>
        <w:t>Son</w:t>
      </w:r>
      <w:r w:rsidR="00A25AC0" w:rsidRPr="00F504C1">
        <w:rPr>
          <w:rFonts w:asciiTheme="minorHAnsi" w:hAnsiTheme="minorHAnsi" w:cstheme="minorHAnsi"/>
          <w:color w:val="000000"/>
          <w:sz w:val="22"/>
          <w:szCs w:val="22"/>
          <w:lang w:eastAsia="es-EC"/>
        </w:rPr>
        <w:t xml:space="preserve"> los que constan detallados en la Sección </w:t>
      </w:r>
      <w:r w:rsidR="0088244B" w:rsidRPr="00F504C1">
        <w:rPr>
          <w:rFonts w:asciiTheme="minorHAnsi" w:hAnsiTheme="minorHAnsi" w:cstheme="minorHAnsi"/>
          <w:color w:val="000000"/>
          <w:sz w:val="22"/>
          <w:szCs w:val="22"/>
          <w:lang w:eastAsia="es-EC"/>
        </w:rPr>
        <w:t>IV,</w:t>
      </w:r>
      <w:r w:rsidR="00A25AC0" w:rsidRPr="00F504C1">
        <w:rPr>
          <w:rFonts w:asciiTheme="minorHAnsi" w:hAnsiTheme="minorHAnsi" w:cstheme="minorHAnsi"/>
          <w:color w:val="000000"/>
          <w:sz w:val="22"/>
          <w:szCs w:val="22"/>
          <w:lang w:eastAsia="es-EC"/>
        </w:rPr>
        <w:t xml:space="preserve"> numeral 4.2 </w:t>
      </w:r>
      <w:r w:rsidR="00C351CC" w:rsidRPr="00F504C1">
        <w:rPr>
          <w:rFonts w:asciiTheme="minorHAnsi" w:hAnsiTheme="minorHAnsi" w:cstheme="minorHAnsi"/>
          <w:color w:val="000000"/>
          <w:sz w:val="22"/>
          <w:szCs w:val="22"/>
          <w:lang w:eastAsia="es-EC"/>
        </w:rPr>
        <w:t>Parámetros de evaluación de este pliego.</w:t>
      </w:r>
    </w:p>
    <w:p w14:paraId="1327B3CC" w14:textId="77777777" w:rsidR="00E21800" w:rsidRPr="00F504C1" w:rsidRDefault="00E21800" w:rsidP="00FD1715">
      <w:pPr>
        <w:ind w:left="17" w:right="45"/>
        <w:jc w:val="both"/>
        <w:rPr>
          <w:rFonts w:asciiTheme="minorHAnsi" w:hAnsiTheme="minorHAnsi" w:cstheme="minorHAnsi"/>
          <w:b/>
          <w:bCs/>
          <w:sz w:val="22"/>
          <w:szCs w:val="22"/>
        </w:rPr>
      </w:pPr>
    </w:p>
    <w:p w14:paraId="75294A69" w14:textId="77777777" w:rsidR="00FD1715" w:rsidRPr="00F504C1" w:rsidRDefault="00C351CC" w:rsidP="00FD1715">
      <w:pPr>
        <w:ind w:left="17" w:right="45"/>
        <w:jc w:val="both"/>
        <w:rPr>
          <w:rFonts w:asciiTheme="minorHAnsi" w:hAnsiTheme="minorHAnsi" w:cstheme="minorHAnsi"/>
          <w:sz w:val="22"/>
          <w:szCs w:val="22"/>
        </w:rPr>
      </w:pPr>
      <w:r w:rsidRPr="00F504C1">
        <w:rPr>
          <w:rFonts w:asciiTheme="minorHAnsi" w:hAnsiTheme="minorHAnsi" w:cstheme="minorHAnsi"/>
          <w:b/>
          <w:bCs/>
          <w:sz w:val="22"/>
          <w:szCs w:val="22"/>
        </w:rPr>
        <w:t>2.3.</w:t>
      </w:r>
      <w:r w:rsidRPr="00F504C1">
        <w:rPr>
          <w:rFonts w:asciiTheme="minorHAnsi" w:hAnsiTheme="minorHAnsi" w:cstheme="minorHAnsi"/>
          <w:b/>
          <w:bCs/>
          <w:sz w:val="22"/>
          <w:szCs w:val="22"/>
        </w:rPr>
        <w:tab/>
        <w:t xml:space="preserve">Formulario para la elaboración de las ofertas: </w:t>
      </w:r>
      <w:r w:rsidRPr="00F504C1">
        <w:rPr>
          <w:rFonts w:asciiTheme="minorHAnsi" w:hAnsiTheme="minorHAnsi" w:cstheme="minorHAnsi"/>
          <w:sz w:val="22"/>
          <w:szCs w:val="22"/>
          <w:lang w:val="es-ES"/>
        </w:rPr>
        <w:t>El oferente incluirá en su oferta la información que se establece en el Formulario de la oferta. Pueden utilizarse formatos elaborados en ordenador a condición que la información sea la que se solicita y que se respeten los campos existentes en el formulario que contiene el presente pliego.</w:t>
      </w:r>
    </w:p>
    <w:p w14:paraId="4C188BEA" w14:textId="77777777" w:rsidR="00FD1715" w:rsidRPr="00F504C1" w:rsidRDefault="00FD1715" w:rsidP="00FD1715">
      <w:pPr>
        <w:jc w:val="center"/>
        <w:rPr>
          <w:rFonts w:asciiTheme="minorHAnsi" w:hAnsiTheme="minorHAnsi" w:cstheme="minorHAnsi"/>
          <w:b/>
          <w:bCs/>
          <w:sz w:val="22"/>
          <w:szCs w:val="22"/>
        </w:rPr>
      </w:pPr>
    </w:p>
    <w:p w14:paraId="64BC6DE4" w14:textId="77777777" w:rsidR="000724E4" w:rsidRPr="00F504C1" w:rsidRDefault="000724E4" w:rsidP="00FD1715">
      <w:pPr>
        <w:jc w:val="center"/>
        <w:rPr>
          <w:rFonts w:asciiTheme="minorHAnsi" w:hAnsiTheme="minorHAnsi" w:cstheme="minorHAnsi"/>
          <w:b/>
          <w:bCs/>
          <w:sz w:val="22"/>
          <w:szCs w:val="22"/>
        </w:rPr>
      </w:pPr>
    </w:p>
    <w:p w14:paraId="2BD0B486" w14:textId="77777777" w:rsidR="000724E4" w:rsidRPr="00F504C1" w:rsidRDefault="000724E4" w:rsidP="00FD1715">
      <w:pPr>
        <w:jc w:val="center"/>
        <w:rPr>
          <w:rFonts w:asciiTheme="minorHAnsi" w:hAnsiTheme="minorHAnsi" w:cstheme="minorHAnsi"/>
          <w:b/>
          <w:bCs/>
          <w:sz w:val="22"/>
          <w:szCs w:val="22"/>
        </w:rPr>
      </w:pPr>
    </w:p>
    <w:p w14:paraId="00AA335A" w14:textId="77777777" w:rsidR="000724E4" w:rsidRPr="00F504C1" w:rsidRDefault="000724E4" w:rsidP="00FD1715">
      <w:pPr>
        <w:jc w:val="center"/>
        <w:rPr>
          <w:rFonts w:asciiTheme="minorHAnsi" w:hAnsiTheme="minorHAnsi" w:cstheme="minorHAnsi"/>
          <w:b/>
          <w:bCs/>
          <w:sz w:val="22"/>
          <w:szCs w:val="22"/>
        </w:rPr>
      </w:pPr>
    </w:p>
    <w:p w14:paraId="446A6642" w14:textId="77777777" w:rsidR="00FD1715" w:rsidRPr="00F504C1" w:rsidRDefault="00C351CC" w:rsidP="00FD1715">
      <w:pPr>
        <w:jc w:val="center"/>
        <w:rPr>
          <w:rFonts w:asciiTheme="minorHAnsi" w:hAnsiTheme="minorHAnsi" w:cstheme="minorHAnsi"/>
          <w:b/>
          <w:bCs/>
          <w:sz w:val="22"/>
          <w:szCs w:val="22"/>
        </w:rPr>
      </w:pPr>
      <w:r w:rsidRPr="00F504C1">
        <w:rPr>
          <w:rFonts w:asciiTheme="minorHAnsi" w:hAnsiTheme="minorHAnsi" w:cstheme="minorHAnsi"/>
          <w:b/>
          <w:bCs/>
          <w:sz w:val="22"/>
          <w:szCs w:val="22"/>
        </w:rPr>
        <w:t>SECCIÓN III</w:t>
      </w:r>
    </w:p>
    <w:p w14:paraId="40E1C18D" w14:textId="77777777" w:rsidR="00FD1715" w:rsidRPr="00F504C1" w:rsidRDefault="00C351CC" w:rsidP="00FD1715">
      <w:pPr>
        <w:ind w:left="17" w:right="45"/>
        <w:jc w:val="center"/>
        <w:rPr>
          <w:rFonts w:asciiTheme="minorHAnsi" w:hAnsiTheme="minorHAnsi" w:cstheme="minorHAnsi"/>
          <w:b/>
          <w:bCs/>
          <w:sz w:val="22"/>
          <w:szCs w:val="22"/>
        </w:rPr>
      </w:pPr>
      <w:r w:rsidRPr="00F504C1">
        <w:rPr>
          <w:rFonts w:asciiTheme="minorHAnsi" w:hAnsiTheme="minorHAnsi" w:cstheme="minorHAnsi"/>
          <w:b/>
          <w:bCs/>
          <w:sz w:val="22"/>
          <w:szCs w:val="22"/>
        </w:rPr>
        <w:t>FASE CONTRACTUAL</w:t>
      </w:r>
    </w:p>
    <w:p w14:paraId="2FCB1451" w14:textId="77777777" w:rsidR="00FD1715" w:rsidRPr="00F504C1" w:rsidRDefault="00FD1715" w:rsidP="00FD1715">
      <w:pPr>
        <w:ind w:left="17" w:right="45"/>
        <w:jc w:val="both"/>
        <w:rPr>
          <w:rFonts w:asciiTheme="minorHAnsi" w:hAnsiTheme="minorHAnsi" w:cstheme="minorHAnsi"/>
          <w:b/>
          <w:bCs/>
          <w:sz w:val="22"/>
          <w:szCs w:val="22"/>
        </w:rPr>
      </w:pPr>
    </w:p>
    <w:p w14:paraId="1CD735F4" w14:textId="77777777" w:rsidR="00FD1715" w:rsidRPr="00F504C1" w:rsidRDefault="00C351CC" w:rsidP="00FD1715">
      <w:pPr>
        <w:ind w:left="17" w:right="45"/>
        <w:jc w:val="both"/>
        <w:rPr>
          <w:rFonts w:asciiTheme="minorHAnsi" w:hAnsiTheme="minorHAnsi" w:cstheme="minorHAnsi"/>
          <w:b/>
          <w:bCs/>
          <w:sz w:val="22"/>
          <w:szCs w:val="22"/>
        </w:rPr>
      </w:pPr>
      <w:r w:rsidRPr="00F504C1">
        <w:rPr>
          <w:rFonts w:asciiTheme="minorHAnsi" w:hAnsiTheme="minorHAnsi" w:cstheme="minorHAnsi"/>
          <w:b/>
          <w:bCs/>
          <w:sz w:val="22"/>
          <w:szCs w:val="22"/>
        </w:rPr>
        <w:t>3.1</w:t>
      </w:r>
      <w:r w:rsidRPr="00F504C1">
        <w:rPr>
          <w:rFonts w:asciiTheme="minorHAnsi" w:hAnsiTheme="minorHAnsi" w:cstheme="minorHAnsi"/>
          <w:b/>
          <w:bCs/>
          <w:sz w:val="22"/>
          <w:szCs w:val="22"/>
        </w:rPr>
        <w:tab/>
        <w:t>Ejecución del contrato:</w:t>
      </w:r>
    </w:p>
    <w:p w14:paraId="073D92E8" w14:textId="77777777" w:rsidR="00FD1715" w:rsidRPr="00F504C1" w:rsidRDefault="00FD1715" w:rsidP="00FD1715">
      <w:pPr>
        <w:ind w:left="17" w:right="45"/>
        <w:jc w:val="both"/>
        <w:rPr>
          <w:rFonts w:asciiTheme="minorHAnsi" w:hAnsiTheme="minorHAnsi" w:cstheme="minorHAnsi"/>
          <w:b/>
          <w:bCs/>
          <w:sz w:val="22"/>
          <w:szCs w:val="22"/>
        </w:rPr>
      </w:pPr>
    </w:p>
    <w:p w14:paraId="603989C6" w14:textId="77777777" w:rsidR="00FD1715" w:rsidRPr="00F504C1" w:rsidRDefault="00C351CC" w:rsidP="00FD1715">
      <w:pPr>
        <w:ind w:left="17" w:right="45"/>
        <w:jc w:val="both"/>
        <w:rPr>
          <w:rFonts w:asciiTheme="minorHAnsi" w:hAnsiTheme="minorHAnsi" w:cstheme="minorHAnsi"/>
          <w:sz w:val="22"/>
          <w:szCs w:val="22"/>
        </w:rPr>
      </w:pPr>
      <w:r w:rsidRPr="00F504C1">
        <w:rPr>
          <w:rFonts w:asciiTheme="minorHAnsi" w:hAnsiTheme="minorHAnsi" w:cstheme="minorHAnsi"/>
          <w:b/>
          <w:bCs/>
          <w:sz w:val="22"/>
          <w:szCs w:val="22"/>
        </w:rPr>
        <w:t>3.1.1</w:t>
      </w:r>
      <w:r w:rsidRPr="00F504C1">
        <w:rPr>
          <w:rFonts w:asciiTheme="minorHAnsi" w:hAnsiTheme="minorHAnsi" w:cstheme="minorHAnsi"/>
          <w:b/>
          <w:bCs/>
          <w:sz w:val="22"/>
          <w:szCs w:val="22"/>
        </w:rPr>
        <w:tab/>
        <w:t>Inicio, planificación y ejecución contractual:</w:t>
      </w:r>
      <w:r w:rsidRPr="00F504C1">
        <w:rPr>
          <w:rFonts w:asciiTheme="minorHAnsi" w:hAnsiTheme="minorHAnsi" w:cstheme="minorHAnsi"/>
          <w:sz w:val="22"/>
          <w:szCs w:val="22"/>
        </w:rPr>
        <w:t xml:space="preserve"> El contratista entregará los bienes dentro del plazo </w:t>
      </w:r>
      <w:r w:rsidR="00FD1715" w:rsidRPr="00F504C1">
        <w:rPr>
          <w:rFonts w:asciiTheme="minorHAnsi" w:hAnsiTheme="minorHAnsi" w:cstheme="minorHAnsi"/>
          <w:sz w:val="22"/>
          <w:szCs w:val="22"/>
        </w:rPr>
        <w:t>establecido en el contrato</w:t>
      </w:r>
      <w:r w:rsidR="00AB5A01" w:rsidRPr="00F504C1">
        <w:rPr>
          <w:rFonts w:asciiTheme="minorHAnsi" w:hAnsiTheme="minorHAnsi" w:cstheme="minorHAnsi"/>
          <w:sz w:val="22"/>
          <w:szCs w:val="22"/>
        </w:rPr>
        <w:t xml:space="preserve"> y en cada uno de los laboratorios indicados en las especificaciones técnicas</w:t>
      </w:r>
      <w:r w:rsidR="00FD1715" w:rsidRPr="00F504C1">
        <w:rPr>
          <w:rFonts w:asciiTheme="minorHAnsi" w:hAnsiTheme="minorHAnsi" w:cstheme="minorHAnsi"/>
          <w:sz w:val="22"/>
          <w:szCs w:val="22"/>
        </w:rPr>
        <w:t xml:space="preserve">. </w:t>
      </w:r>
      <w:r w:rsidRPr="00F504C1">
        <w:rPr>
          <w:rFonts w:asciiTheme="minorHAnsi" w:hAnsiTheme="minorHAnsi" w:cstheme="minorHAnsi"/>
          <w:sz w:val="22"/>
          <w:szCs w:val="22"/>
        </w:rPr>
        <w:t>Iniciada la ejecución del contrato y durante toda la vigencia del mismo, el contratista analizará conjuntamente con el administrador del contrato el cumplimiento del mismo, de acuerdo con el cronograma entregado por él en su oferta para el cumplimiento del contrato derivado del presente procedimiento de contratación. Por razones no imputables al contratista,</w:t>
      </w:r>
      <w:r w:rsidRPr="00F504C1">
        <w:rPr>
          <w:rFonts w:asciiTheme="minorHAnsi" w:hAnsiTheme="minorHAnsi" w:cstheme="minorHAnsi"/>
          <w:color w:val="000000"/>
          <w:sz w:val="22"/>
          <w:szCs w:val="22"/>
        </w:rPr>
        <w:t xml:space="preserve"> la administración del contrato podrá r</w:t>
      </w:r>
      <w:r w:rsidRPr="00F504C1">
        <w:rPr>
          <w:rFonts w:asciiTheme="minorHAnsi" w:hAnsiTheme="minorHAnsi" w:cstheme="minorHAnsi"/>
          <w:sz w:val="22"/>
          <w:szCs w:val="22"/>
        </w:rPr>
        <w:t>eprogramar y actualizar el cronograma de ejecución contractual, por razones debidamente justificadas, de ser el caso.</w:t>
      </w:r>
    </w:p>
    <w:p w14:paraId="1A675350" w14:textId="77777777" w:rsidR="00FD1715" w:rsidRPr="00F504C1" w:rsidRDefault="00FD1715" w:rsidP="00FD1715">
      <w:pPr>
        <w:ind w:left="17" w:right="45"/>
        <w:jc w:val="both"/>
        <w:rPr>
          <w:rFonts w:asciiTheme="minorHAnsi" w:hAnsiTheme="minorHAnsi" w:cstheme="minorHAnsi"/>
          <w:sz w:val="22"/>
          <w:szCs w:val="22"/>
        </w:rPr>
      </w:pPr>
    </w:p>
    <w:p w14:paraId="08F3EA80" w14:textId="43075FE8" w:rsidR="00FD1715" w:rsidRPr="00F504C1" w:rsidRDefault="00C351CC" w:rsidP="00FD1715">
      <w:pPr>
        <w:ind w:left="17" w:right="45"/>
        <w:jc w:val="both"/>
        <w:rPr>
          <w:rFonts w:asciiTheme="minorHAnsi" w:hAnsiTheme="minorHAnsi" w:cstheme="minorHAnsi"/>
          <w:sz w:val="22"/>
          <w:szCs w:val="22"/>
        </w:rPr>
      </w:pPr>
      <w:r w:rsidRPr="00F504C1">
        <w:rPr>
          <w:rFonts w:asciiTheme="minorHAnsi" w:hAnsiTheme="minorHAnsi" w:cstheme="minorHAnsi"/>
          <w:sz w:val="22"/>
          <w:szCs w:val="22"/>
        </w:rPr>
        <w:t xml:space="preserve">Igual actualización se efectuará cada vez que, por una de las causas establecidas en el contrato, se aceptase modificaciones al plazo contractual. Estos documentos servirán para efectuar el control </w:t>
      </w:r>
      <w:r w:rsidR="006E1C2B" w:rsidRPr="00F504C1">
        <w:rPr>
          <w:rFonts w:asciiTheme="minorHAnsi" w:hAnsiTheme="minorHAnsi" w:cstheme="minorHAnsi"/>
          <w:sz w:val="22"/>
          <w:szCs w:val="22"/>
        </w:rPr>
        <w:t>del cumplimiento</w:t>
      </w:r>
      <w:r w:rsidRPr="00F504C1">
        <w:rPr>
          <w:rFonts w:asciiTheme="minorHAnsi" w:hAnsiTheme="minorHAnsi" w:cstheme="minorHAnsi"/>
          <w:sz w:val="22"/>
          <w:szCs w:val="22"/>
        </w:rPr>
        <w:t xml:space="preserve"> de la ejecución del contrato, a efectos de definir el grado de cumplimiento del contratista.</w:t>
      </w:r>
    </w:p>
    <w:p w14:paraId="1077DA17" w14:textId="77777777" w:rsidR="00FD1715" w:rsidRPr="00F504C1" w:rsidRDefault="00FD1715" w:rsidP="00FD1715">
      <w:pPr>
        <w:ind w:right="45"/>
        <w:jc w:val="both"/>
        <w:rPr>
          <w:rFonts w:asciiTheme="minorHAnsi" w:hAnsiTheme="minorHAnsi" w:cstheme="minorHAnsi"/>
          <w:sz w:val="22"/>
          <w:szCs w:val="22"/>
        </w:rPr>
      </w:pPr>
    </w:p>
    <w:p w14:paraId="60F65090" w14:textId="77777777" w:rsidR="00FD1715" w:rsidRPr="00F504C1" w:rsidRDefault="00C351CC" w:rsidP="00FD1715">
      <w:pPr>
        <w:ind w:left="17" w:right="45"/>
        <w:jc w:val="both"/>
        <w:rPr>
          <w:rFonts w:asciiTheme="minorHAnsi" w:hAnsiTheme="minorHAnsi" w:cstheme="minorHAnsi"/>
          <w:sz w:val="22"/>
          <w:szCs w:val="22"/>
        </w:rPr>
      </w:pPr>
      <w:r w:rsidRPr="00F504C1">
        <w:rPr>
          <w:rFonts w:asciiTheme="minorHAnsi" w:hAnsiTheme="minorHAnsi" w:cstheme="minorHAnsi"/>
          <w:b/>
          <w:bCs/>
          <w:sz w:val="22"/>
          <w:szCs w:val="22"/>
        </w:rPr>
        <w:t>3.1.2</w:t>
      </w:r>
      <w:r w:rsidRPr="00F504C1">
        <w:rPr>
          <w:rFonts w:asciiTheme="minorHAnsi" w:hAnsiTheme="minorHAnsi" w:cstheme="minorHAnsi"/>
          <w:b/>
          <w:bCs/>
          <w:sz w:val="22"/>
          <w:szCs w:val="22"/>
        </w:rPr>
        <w:tab/>
        <w:t>Cumplimiento de especificaciones:</w:t>
      </w:r>
      <w:r w:rsidRPr="00F504C1">
        <w:rPr>
          <w:rFonts w:asciiTheme="minorHAnsi" w:hAnsiTheme="minorHAnsi" w:cstheme="minorHAnsi"/>
          <w:sz w:val="22"/>
          <w:szCs w:val="22"/>
        </w:rPr>
        <w:t xml:space="preserve"> Todos los bienes a entregar deben cumplir en forma estricta con las especificaciones y términos de referencia requeridos respectivamente en el pliego y constantes en el contrato. En caso de que el contratista descubriere discrepancias entre los distintos documentos, deberá indicarlo inmediatamente al administrador, a fin de que establezca el documento que prevalecerá sobre los demás; y, su decisión será definitiva. </w:t>
      </w:r>
    </w:p>
    <w:p w14:paraId="647D8498" w14:textId="77777777" w:rsidR="00FD1715" w:rsidRPr="00F504C1" w:rsidRDefault="00FD1715" w:rsidP="00FD1715">
      <w:pPr>
        <w:ind w:left="17" w:right="45"/>
        <w:jc w:val="both"/>
        <w:rPr>
          <w:rFonts w:asciiTheme="minorHAnsi" w:hAnsiTheme="minorHAnsi" w:cstheme="minorHAnsi"/>
          <w:sz w:val="22"/>
          <w:szCs w:val="22"/>
        </w:rPr>
      </w:pPr>
    </w:p>
    <w:p w14:paraId="3E54A4B8" w14:textId="77777777" w:rsidR="00FD1715" w:rsidRPr="00F504C1" w:rsidRDefault="00C351CC" w:rsidP="00FD1715">
      <w:pPr>
        <w:ind w:left="17" w:right="45"/>
        <w:jc w:val="both"/>
        <w:rPr>
          <w:rFonts w:asciiTheme="minorHAnsi" w:hAnsiTheme="minorHAnsi" w:cstheme="minorHAnsi"/>
          <w:b/>
          <w:bCs/>
          <w:sz w:val="22"/>
          <w:szCs w:val="22"/>
        </w:rPr>
      </w:pPr>
      <w:r w:rsidRPr="00F504C1">
        <w:rPr>
          <w:rFonts w:asciiTheme="minorHAnsi" w:hAnsiTheme="minorHAnsi" w:cstheme="minorHAnsi"/>
          <w:sz w:val="22"/>
          <w:szCs w:val="22"/>
        </w:rPr>
        <w:t>En caso de que cualquier dato o información no hubieren sido establecidos o el contratista no pudiere obtenerla directamente, éstas se solicitarán al administrador del contrato. La administración proporcionará, cuando considere necesario, instrucciones adicionales, para realizar satisfactoriamente el proyecto.</w:t>
      </w:r>
    </w:p>
    <w:p w14:paraId="503FF717" w14:textId="77777777" w:rsidR="00FD1715" w:rsidRPr="00F504C1" w:rsidRDefault="00FD1715" w:rsidP="00FD1715">
      <w:pPr>
        <w:ind w:left="17" w:right="45"/>
        <w:jc w:val="both"/>
        <w:rPr>
          <w:rFonts w:asciiTheme="minorHAnsi" w:hAnsiTheme="minorHAnsi" w:cstheme="minorHAnsi"/>
          <w:b/>
          <w:bCs/>
          <w:sz w:val="22"/>
          <w:szCs w:val="22"/>
        </w:rPr>
      </w:pPr>
    </w:p>
    <w:p w14:paraId="40F71BCD" w14:textId="77777777" w:rsidR="00FD1715" w:rsidRPr="00F504C1" w:rsidRDefault="00C351CC" w:rsidP="00FD1715">
      <w:pPr>
        <w:jc w:val="both"/>
        <w:rPr>
          <w:rFonts w:asciiTheme="minorHAnsi" w:hAnsiTheme="minorHAnsi" w:cstheme="minorHAnsi"/>
          <w:sz w:val="22"/>
          <w:szCs w:val="22"/>
        </w:rPr>
      </w:pPr>
      <w:r w:rsidRPr="00F504C1">
        <w:rPr>
          <w:rFonts w:asciiTheme="minorHAnsi" w:hAnsiTheme="minorHAnsi" w:cstheme="minorHAnsi"/>
          <w:b/>
          <w:bCs/>
          <w:sz w:val="22"/>
          <w:szCs w:val="22"/>
        </w:rPr>
        <w:t>3.1.3</w:t>
      </w:r>
      <w:r w:rsidRPr="00F504C1">
        <w:rPr>
          <w:rFonts w:asciiTheme="minorHAnsi" w:hAnsiTheme="minorHAnsi" w:cstheme="minorHAnsi"/>
          <w:b/>
          <w:bCs/>
          <w:sz w:val="22"/>
          <w:szCs w:val="22"/>
        </w:rPr>
        <w:tab/>
        <w:t>Materiales:</w:t>
      </w:r>
      <w:r w:rsidRPr="00F504C1">
        <w:rPr>
          <w:rFonts w:asciiTheme="minorHAnsi" w:hAnsiTheme="minorHAnsi" w:cstheme="minorHAnsi"/>
          <w:sz w:val="22"/>
          <w:szCs w:val="22"/>
        </w:rPr>
        <w:t xml:space="preserve"> Todos los materiales, instalaciones, suministros y demás elementos que se utilicen para el cabal cumplimiento del contrato, cumplirán íntegramente las especificaciones técnicas de la oferta, y a su falta, las instrucciones que imparta la administración del contrato.</w:t>
      </w:r>
    </w:p>
    <w:p w14:paraId="62F25745" w14:textId="77777777" w:rsidR="00FD1715" w:rsidRPr="00F504C1" w:rsidRDefault="00FD1715" w:rsidP="00FD1715">
      <w:pPr>
        <w:jc w:val="both"/>
        <w:rPr>
          <w:rFonts w:asciiTheme="minorHAnsi" w:hAnsiTheme="minorHAnsi" w:cstheme="minorHAnsi"/>
          <w:sz w:val="22"/>
          <w:szCs w:val="22"/>
        </w:rPr>
      </w:pPr>
    </w:p>
    <w:p w14:paraId="060ADD11" w14:textId="77777777" w:rsidR="00FD1715" w:rsidRPr="00F504C1" w:rsidRDefault="00C351CC" w:rsidP="00FD1715">
      <w:pPr>
        <w:jc w:val="both"/>
        <w:rPr>
          <w:rFonts w:asciiTheme="minorHAnsi" w:hAnsiTheme="minorHAnsi" w:cstheme="minorHAnsi"/>
          <w:sz w:val="22"/>
          <w:szCs w:val="22"/>
        </w:rPr>
      </w:pPr>
      <w:r w:rsidRPr="00F504C1">
        <w:rPr>
          <w:rFonts w:asciiTheme="minorHAnsi" w:hAnsiTheme="minorHAnsi" w:cstheme="minorHAnsi"/>
          <w:sz w:val="22"/>
          <w:szCs w:val="22"/>
        </w:rPr>
        <w:t xml:space="preserve">Los bienes a ser suministrados por el contratista serán nuevos, sin uso y de la mejor calidad. La administración podrá exigir, cuando así lo considere necesario, para aquellos bienes que requieran de un tratamiento o manejo especial, se coloquen sobre plataformas o superficies firmes o bajo cubierta, o que se almacenen en sitios o bodegas cubiertas, sin que ello implique un aumento en los precios y/o en los plazos contractuales. </w:t>
      </w:r>
    </w:p>
    <w:p w14:paraId="69CF9756" w14:textId="77777777" w:rsidR="00FD1715" w:rsidRPr="00F504C1" w:rsidRDefault="00FD1715" w:rsidP="00FD1715">
      <w:pPr>
        <w:jc w:val="both"/>
        <w:rPr>
          <w:rFonts w:asciiTheme="minorHAnsi" w:hAnsiTheme="minorHAnsi" w:cstheme="minorHAnsi"/>
          <w:sz w:val="22"/>
          <w:szCs w:val="22"/>
        </w:rPr>
      </w:pPr>
    </w:p>
    <w:p w14:paraId="5BEDA6FE" w14:textId="77777777" w:rsidR="00FD1715" w:rsidRPr="00F504C1" w:rsidRDefault="00C351CC" w:rsidP="00FD1715">
      <w:pPr>
        <w:jc w:val="both"/>
        <w:rPr>
          <w:rFonts w:asciiTheme="minorHAnsi" w:hAnsiTheme="minorHAnsi" w:cstheme="minorHAnsi"/>
          <w:b/>
          <w:bCs/>
          <w:sz w:val="22"/>
          <w:szCs w:val="22"/>
        </w:rPr>
      </w:pPr>
      <w:r w:rsidRPr="00F504C1">
        <w:rPr>
          <w:rFonts w:asciiTheme="minorHAnsi" w:hAnsiTheme="minorHAnsi" w:cstheme="minorHAnsi"/>
          <w:sz w:val="22"/>
          <w:szCs w:val="22"/>
        </w:rPr>
        <w:t>Los bienes almacenados, aun cuando se haya aprobado antes de su uso, serán revisados al momento de su utilización, para verificar su conformidad con las especificaciones.</w:t>
      </w:r>
    </w:p>
    <w:p w14:paraId="472C3591" w14:textId="77777777" w:rsidR="00FD1715" w:rsidRPr="00F504C1" w:rsidRDefault="00FD1715" w:rsidP="00FD1715">
      <w:pPr>
        <w:ind w:left="17" w:right="45"/>
        <w:jc w:val="both"/>
        <w:rPr>
          <w:rFonts w:asciiTheme="minorHAnsi" w:hAnsiTheme="minorHAnsi" w:cstheme="minorHAnsi"/>
          <w:b/>
          <w:bCs/>
          <w:sz w:val="22"/>
          <w:szCs w:val="22"/>
        </w:rPr>
      </w:pPr>
    </w:p>
    <w:p w14:paraId="060FC69C" w14:textId="77777777" w:rsidR="00FD1715" w:rsidRPr="00F504C1" w:rsidRDefault="00C351CC" w:rsidP="00283842">
      <w:pPr>
        <w:ind w:left="17" w:right="45"/>
        <w:jc w:val="both"/>
        <w:rPr>
          <w:rFonts w:asciiTheme="minorHAnsi" w:hAnsiTheme="minorHAnsi" w:cstheme="minorHAnsi"/>
          <w:sz w:val="22"/>
          <w:szCs w:val="22"/>
        </w:rPr>
      </w:pPr>
      <w:r w:rsidRPr="00F504C1">
        <w:rPr>
          <w:rFonts w:asciiTheme="minorHAnsi" w:hAnsiTheme="minorHAnsi" w:cstheme="minorHAnsi"/>
          <w:b/>
          <w:bCs/>
          <w:sz w:val="22"/>
          <w:szCs w:val="22"/>
        </w:rPr>
        <w:t>3.1.4</w:t>
      </w:r>
      <w:r w:rsidRPr="00F504C1">
        <w:rPr>
          <w:rFonts w:asciiTheme="minorHAnsi" w:hAnsiTheme="minorHAnsi" w:cstheme="minorHAnsi"/>
          <w:b/>
          <w:bCs/>
          <w:sz w:val="22"/>
          <w:szCs w:val="22"/>
        </w:rPr>
        <w:tab/>
        <w:t xml:space="preserve">Obligaciones del contratista: </w:t>
      </w:r>
      <w:r w:rsidRPr="00F504C1">
        <w:rPr>
          <w:rFonts w:asciiTheme="minorHAnsi" w:hAnsiTheme="minorHAnsi" w:cstheme="minorHAnsi"/>
          <w:sz w:val="22"/>
          <w:szCs w:val="22"/>
        </w:rPr>
        <w:t xml:space="preserve">El contratista debe contar con o disponer de todos los permisos y autorizaciones que le habiliten para el ejercicio de su actividad. </w:t>
      </w:r>
    </w:p>
    <w:p w14:paraId="2642F45D" w14:textId="77777777" w:rsidR="00FD1715" w:rsidRPr="00F504C1" w:rsidRDefault="00FD1715" w:rsidP="00FD1715">
      <w:pPr>
        <w:jc w:val="both"/>
        <w:rPr>
          <w:rFonts w:asciiTheme="minorHAnsi" w:hAnsiTheme="minorHAnsi" w:cstheme="minorHAnsi"/>
          <w:sz w:val="22"/>
          <w:szCs w:val="22"/>
        </w:rPr>
      </w:pPr>
    </w:p>
    <w:p w14:paraId="71A55545" w14:textId="77777777" w:rsidR="00FD1715" w:rsidRPr="00F504C1" w:rsidRDefault="00C351CC" w:rsidP="00FD1715">
      <w:pPr>
        <w:jc w:val="both"/>
        <w:rPr>
          <w:rFonts w:asciiTheme="minorHAnsi" w:hAnsiTheme="minorHAnsi" w:cstheme="minorHAnsi"/>
          <w:b/>
          <w:bCs/>
          <w:sz w:val="22"/>
          <w:szCs w:val="22"/>
        </w:rPr>
      </w:pPr>
      <w:r w:rsidRPr="00F504C1">
        <w:rPr>
          <w:rFonts w:asciiTheme="minorHAnsi" w:hAnsiTheme="minorHAnsi" w:cstheme="minorHAnsi"/>
          <w:sz w:val="22"/>
          <w:szCs w:val="22"/>
        </w:rPr>
        <w:t>El contratista, en general, deberá cumplir con todas las obligaciones que naturalmente se desprendan o emanen del contrato suscrito.</w:t>
      </w:r>
    </w:p>
    <w:p w14:paraId="6EC52ED3" w14:textId="77777777" w:rsidR="00FD1715" w:rsidRPr="00F504C1" w:rsidRDefault="00FD1715" w:rsidP="00FD1715">
      <w:pPr>
        <w:jc w:val="both"/>
        <w:rPr>
          <w:rFonts w:asciiTheme="minorHAnsi" w:hAnsiTheme="minorHAnsi" w:cstheme="minorHAnsi"/>
          <w:b/>
          <w:bCs/>
          <w:sz w:val="22"/>
          <w:szCs w:val="22"/>
        </w:rPr>
      </w:pPr>
    </w:p>
    <w:p w14:paraId="1DA2511C" w14:textId="448C88C6" w:rsidR="00F16A43" w:rsidRPr="00F504C1" w:rsidRDefault="00F16A43" w:rsidP="00FD1715">
      <w:pPr>
        <w:jc w:val="both"/>
        <w:rPr>
          <w:rFonts w:asciiTheme="minorHAnsi" w:hAnsiTheme="minorHAnsi" w:cstheme="minorHAnsi"/>
          <w:b/>
          <w:bCs/>
          <w:sz w:val="22"/>
          <w:szCs w:val="22"/>
        </w:rPr>
      </w:pPr>
    </w:p>
    <w:p w14:paraId="5E67E0CE" w14:textId="77777777" w:rsidR="006E1C2B" w:rsidRPr="00F504C1" w:rsidRDefault="006E1C2B" w:rsidP="00FD1715">
      <w:pPr>
        <w:jc w:val="both"/>
        <w:rPr>
          <w:rFonts w:asciiTheme="minorHAnsi" w:hAnsiTheme="minorHAnsi" w:cstheme="minorHAnsi"/>
          <w:b/>
          <w:bCs/>
          <w:sz w:val="22"/>
          <w:szCs w:val="22"/>
        </w:rPr>
      </w:pPr>
    </w:p>
    <w:p w14:paraId="770E6DC5" w14:textId="77777777" w:rsidR="00FD1715" w:rsidRPr="00F504C1" w:rsidRDefault="00C351CC" w:rsidP="00FD1715">
      <w:pPr>
        <w:jc w:val="both"/>
        <w:rPr>
          <w:rFonts w:asciiTheme="minorHAnsi" w:hAnsiTheme="minorHAnsi" w:cstheme="minorHAnsi"/>
          <w:b/>
          <w:bCs/>
          <w:sz w:val="22"/>
          <w:szCs w:val="22"/>
        </w:rPr>
      </w:pPr>
      <w:r w:rsidRPr="00F504C1">
        <w:rPr>
          <w:rFonts w:asciiTheme="minorHAnsi" w:hAnsiTheme="minorHAnsi" w:cstheme="minorHAnsi"/>
          <w:b/>
          <w:bCs/>
          <w:sz w:val="22"/>
          <w:szCs w:val="22"/>
        </w:rPr>
        <w:t>3.1.5</w:t>
      </w:r>
      <w:r w:rsidRPr="00F504C1">
        <w:rPr>
          <w:rFonts w:asciiTheme="minorHAnsi" w:hAnsiTheme="minorHAnsi" w:cstheme="minorHAnsi"/>
          <w:b/>
          <w:bCs/>
          <w:sz w:val="22"/>
          <w:szCs w:val="22"/>
        </w:rPr>
        <w:tab/>
        <w:t>Obligaciones de la Entidad Contratante:</w:t>
      </w:r>
    </w:p>
    <w:p w14:paraId="7F960D28" w14:textId="77777777" w:rsidR="00FD1715" w:rsidRPr="00F504C1" w:rsidRDefault="00FD1715" w:rsidP="00FD1715">
      <w:pPr>
        <w:ind w:left="426" w:hanging="426"/>
        <w:jc w:val="both"/>
        <w:rPr>
          <w:rFonts w:asciiTheme="minorHAnsi" w:hAnsiTheme="minorHAnsi" w:cstheme="minorHAnsi"/>
          <w:b/>
          <w:bCs/>
          <w:sz w:val="22"/>
          <w:szCs w:val="22"/>
        </w:rPr>
      </w:pPr>
    </w:p>
    <w:p w14:paraId="3A83BBA1" w14:textId="77777777" w:rsidR="00FD1715" w:rsidRPr="00F504C1" w:rsidRDefault="00C351CC" w:rsidP="00A16206">
      <w:pPr>
        <w:numPr>
          <w:ilvl w:val="0"/>
          <w:numId w:val="22"/>
        </w:numPr>
        <w:autoSpaceDN/>
        <w:jc w:val="both"/>
        <w:textAlignment w:val="auto"/>
        <w:rPr>
          <w:rFonts w:asciiTheme="minorHAnsi" w:hAnsiTheme="minorHAnsi" w:cstheme="minorHAnsi"/>
          <w:b/>
          <w:bCs/>
          <w:sz w:val="22"/>
          <w:szCs w:val="22"/>
        </w:rPr>
      </w:pPr>
      <w:r w:rsidRPr="00F504C1">
        <w:rPr>
          <w:rFonts w:asciiTheme="minorHAnsi" w:hAnsiTheme="minorHAnsi" w:cstheme="minorHAnsi"/>
          <w:sz w:val="22"/>
          <w:szCs w:val="22"/>
        </w:rPr>
        <w:t>Designar al administrador del contrato.</w:t>
      </w:r>
    </w:p>
    <w:p w14:paraId="6AC1F251" w14:textId="77777777" w:rsidR="00FD1715" w:rsidRPr="00F504C1" w:rsidRDefault="00C351CC" w:rsidP="00A16206">
      <w:pPr>
        <w:numPr>
          <w:ilvl w:val="0"/>
          <w:numId w:val="22"/>
        </w:numPr>
        <w:autoSpaceDN/>
        <w:jc w:val="both"/>
        <w:textAlignment w:val="auto"/>
        <w:rPr>
          <w:rFonts w:asciiTheme="minorHAnsi" w:hAnsiTheme="minorHAnsi" w:cstheme="minorHAnsi"/>
          <w:sz w:val="22"/>
          <w:szCs w:val="22"/>
        </w:rPr>
      </w:pPr>
      <w:r w:rsidRPr="00F504C1">
        <w:rPr>
          <w:rFonts w:asciiTheme="minorHAnsi" w:hAnsiTheme="minorHAnsi" w:cstheme="minorHAnsi"/>
          <w:sz w:val="22"/>
          <w:szCs w:val="22"/>
        </w:rPr>
        <w:t>Cumplir con las obligaciones establecidas en el contrato, y en los documentos del mismo, en forma ágil y oportuna.</w:t>
      </w:r>
    </w:p>
    <w:p w14:paraId="2D79FDAB" w14:textId="77777777" w:rsidR="00FD1715" w:rsidRPr="00F504C1" w:rsidRDefault="00C351CC" w:rsidP="00A16206">
      <w:pPr>
        <w:numPr>
          <w:ilvl w:val="0"/>
          <w:numId w:val="22"/>
        </w:numPr>
        <w:autoSpaceDN/>
        <w:jc w:val="both"/>
        <w:textAlignment w:val="auto"/>
        <w:rPr>
          <w:rFonts w:asciiTheme="minorHAnsi" w:hAnsiTheme="minorHAnsi" w:cstheme="minorHAnsi"/>
          <w:sz w:val="22"/>
          <w:szCs w:val="22"/>
        </w:rPr>
      </w:pPr>
      <w:r w:rsidRPr="00F504C1">
        <w:rPr>
          <w:rFonts w:asciiTheme="minorHAnsi" w:hAnsiTheme="minorHAnsi" w:cstheme="minorHAnsi"/>
          <w:sz w:val="22"/>
          <w:szCs w:val="22"/>
        </w:rPr>
        <w:t xml:space="preserve">Dar solución a los problemas que se presenten en la ejecución del contrato, en forma oportuna. </w:t>
      </w:r>
    </w:p>
    <w:p w14:paraId="3C0566B5" w14:textId="77777777" w:rsidR="00FD1715" w:rsidRPr="00F504C1" w:rsidRDefault="00C351CC" w:rsidP="00A16206">
      <w:pPr>
        <w:numPr>
          <w:ilvl w:val="0"/>
          <w:numId w:val="22"/>
        </w:numPr>
        <w:autoSpaceDN/>
        <w:jc w:val="both"/>
        <w:textAlignment w:val="auto"/>
        <w:rPr>
          <w:rFonts w:asciiTheme="minorHAnsi" w:hAnsiTheme="minorHAnsi" w:cstheme="minorHAnsi"/>
          <w:sz w:val="22"/>
          <w:szCs w:val="22"/>
          <w:lang w:val="es-ES"/>
        </w:rPr>
      </w:pPr>
      <w:r w:rsidRPr="00F504C1">
        <w:rPr>
          <w:rFonts w:asciiTheme="minorHAnsi" w:hAnsiTheme="minorHAnsi" w:cstheme="minorHAnsi"/>
          <w:sz w:val="22"/>
          <w:szCs w:val="22"/>
        </w:rPr>
        <w:t xml:space="preserve">Las demás, determinadas en el pliego precontractual.      </w:t>
      </w:r>
    </w:p>
    <w:p w14:paraId="36420293" w14:textId="77777777" w:rsidR="00FD1715" w:rsidRPr="00F504C1" w:rsidRDefault="00FD1715" w:rsidP="00FD1715">
      <w:pPr>
        <w:ind w:left="17" w:right="45"/>
        <w:jc w:val="both"/>
        <w:rPr>
          <w:rFonts w:asciiTheme="minorHAnsi" w:hAnsiTheme="minorHAnsi" w:cstheme="minorHAnsi"/>
          <w:sz w:val="22"/>
          <w:szCs w:val="22"/>
          <w:lang w:val="es-ES"/>
        </w:rPr>
      </w:pPr>
    </w:p>
    <w:p w14:paraId="1D698C8F" w14:textId="77777777" w:rsidR="00FD1715" w:rsidRPr="00F504C1" w:rsidRDefault="00C351CC" w:rsidP="00FD1715">
      <w:pPr>
        <w:ind w:left="17" w:right="45"/>
        <w:jc w:val="both"/>
        <w:rPr>
          <w:rFonts w:asciiTheme="minorHAnsi" w:hAnsiTheme="minorHAnsi" w:cstheme="minorHAnsi"/>
          <w:b/>
          <w:bCs/>
          <w:sz w:val="22"/>
          <w:szCs w:val="22"/>
        </w:rPr>
      </w:pPr>
      <w:r w:rsidRPr="00F504C1">
        <w:rPr>
          <w:rFonts w:asciiTheme="minorHAnsi" w:hAnsiTheme="minorHAnsi" w:cstheme="minorHAnsi"/>
          <w:b/>
          <w:bCs/>
          <w:sz w:val="22"/>
          <w:szCs w:val="22"/>
        </w:rPr>
        <w:t>3.1.6</w:t>
      </w:r>
      <w:r w:rsidRPr="00F504C1">
        <w:rPr>
          <w:rFonts w:asciiTheme="minorHAnsi" w:hAnsiTheme="minorHAnsi" w:cstheme="minorHAnsi"/>
          <w:b/>
          <w:bCs/>
          <w:sz w:val="22"/>
          <w:szCs w:val="22"/>
        </w:rPr>
        <w:tab/>
        <w:t>Pagos:</w:t>
      </w:r>
      <w:r w:rsidRPr="00F504C1">
        <w:rPr>
          <w:rFonts w:asciiTheme="minorHAnsi" w:hAnsiTheme="minorHAnsi" w:cstheme="minorHAnsi"/>
          <w:sz w:val="22"/>
          <w:szCs w:val="22"/>
        </w:rPr>
        <w:t xml:space="preserve"> El trámite de pago seguirá lo estipulado en las cláusulas respectivas del contrato. En caso de retención indebida de los pagos al contratista se cumplirá el artículo 101 de la LOSNCP.</w:t>
      </w:r>
    </w:p>
    <w:p w14:paraId="7542048A" w14:textId="77777777" w:rsidR="00FD1715" w:rsidRPr="00F504C1" w:rsidRDefault="00FD1715" w:rsidP="00FD1715">
      <w:pPr>
        <w:ind w:left="17" w:right="45"/>
        <w:jc w:val="both"/>
        <w:rPr>
          <w:rFonts w:asciiTheme="minorHAnsi" w:hAnsiTheme="minorHAnsi" w:cstheme="minorHAnsi"/>
          <w:b/>
          <w:bCs/>
          <w:sz w:val="22"/>
          <w:szCs w:val="22"/>
        </w:rPr>
      </w:pPr>
    </w:p>
    <w:p w14:paraId="00B523FD" w14:textId="1D3518E9" w:rsidR="00FD1715" w:rsidRPr="00F504C1" w:rsidRDefault="00C351CC" w:rsidP="00FD1715">
      <w:pPr>
        <w:ind w:left="17" w:right="45"/>
        <w:jc w:val="both"/>
        <w:rPr>
          <w:rFonts w:asciiTheme="minorHAnsi" w:hAnsiTheme="minorHAnsi" w:cstheme="minorHAnsi"/>
          <w:bCs/>
          <w:sz w:val="22"/>
          <w:szCs w:val="22"/>
        </w:rPr>
      </w:pPr>
      <w:r w:rsidRPr="00F504C1">
        <w:rPr>
          <w:rFonts w:asciiTheme="minorHAnsi" w:hAnsiTheme="minorHAnsi" w:cstheme="minorHAnsi"/>
          <w:b/>
          <w:bCs/>
          <w:sz w:val="22"/>
          <w:szCs w:val="22"/>
        </w:rPr>
        <w:t>3.1.7</w:t>
      </w:r>
      <w:r w:rsidRPr="00F504C1">
        <w:rPr>
          <w:rFonts w:asciiTheme="minorHAnsi" w:hAnsiTheme="minorHAnsi" w:cstheme="minorHAnsi"/>
          <w:b/>
          <w:bCs/>
          <w:sz w:val="22"/>
          <w:szCs w:val="22"/>
        </w:rPr>
        <w:tab/>
        <w:t xml:space="preserve">Administrador del </w:t>
      </w:r>
      <w:r w:rsidR="006E1C2B" w:rsidRPr="00F504C1">
        <w:rPr>
          <w:rFonts w:asciiTheme="minorHAnsi" w:hAnsiTheme="minorHAnsi" w:cstheme="minorHAnsi"/>
          <w:b/>
          <w:bCs/>
          <w:sz w:val="22"/>
          <w:szCs w:val="22"/>
        </w:rPr>
        <w:t>Contrato. -</w:t>
      </w:r>
      <w:r w:rsidRPr="00F504C1">
        <w:rPr>
          <w:rFonts w:asciiTheme="minorHAnsi" w:hAnsiTheme="minorHAnsi" w:cstheme="minorHAnsi"/>
          <w:b/>
          <w:bCs/>
          <w:sz w:val="22"/>
          <w:szCs w:val="22"/>
        </w:rPr>
        <w:t xml:space="preserve"> </w:t>
      </w:r>
      <w:r w:rsidRPr="00F504C1">
        <w:rPr>
          <w:rFonts w:asciiTheme="minorHAnsi" w:hAnsiTheme="minorHAnsi" w:cstheme="minorHAnsi"/>
          <w:bCs/>
          <w:sz w:val="22"/>
          <w:szCs w:val="22"/>
        </w:rPr>
        <w:t>El administrador del contrato es el supervisor designado por la máxima autoridad de la entidad contratante, o su delegado, responsable de la coordinación y seguimiento de la ejecución contractual.</w:t>
      </w:r>
    </w:p>
    <w:p w14:paraId="40324C25" w14:textId="77777777" w:rsidR="00FD1715" w:rsidRPr="00F504C1" w:rsidRDefault="00FD1715" w:rsidP="00FD1715">
      <w:pPr>
        <w:ind w:left="17" w:right="45"/>
        <w:jc w:val="both"/>
        <w:rPr>
          <w:rFonts w:asciiTheme="minorHAnsi" w:hAnsiTheme="minorHAnsi" w:cstheme="minorHAnsi"/>
          <w:bCs/>
          <w:sz w:val="22"/>
          <w:szCs w:val="22"/>
        </w:rPr>
      </w:pPr>
    </w:p>
    <w:p w14:paraId="649FF9DD" w14:textId="1988432A" w:rsidR="00FD1715" w:rsidRPr="00F504C1" w:rsidRDefault="00C351CC" w:rsidP="00FD1715">
      <w:pPr>
        <w:ind w:left="17" w:right="45"/>
        <w:jc w:val="both"/>
        <w:rPr>
          <w:rFonts w:asciiTheme="minorHAnsi" w:hAnsiTheme="minorHAnsi" w:cstheme="minorHAnsi"/>
          <w:b/>
          <w:bCs/>
          <w:sz w:val="22"/>
          <w:szCs w:val="22"/>
        </w:rPr>
      </w:pPr>
      <w:r w:rsidRPr="00F504C1">
        <w:rPr>
          <w:rFonts w:asciiTheme="minorHAnsi" w:hAnsiTheme="minorHAnsi" w:cstheme="minorHAnsi"/>
          <w:sz w:val="22"/>
          <w:szCs w:val="22"/>
        </w:rPr>
        <w:t xml:space="preserve">Tendrá a su </w:t>
      </w:r>
      <w:r w:rsidR="006E1C2B" w:rsidRPr="00F504C1">
        <w:rPr>
          <w:rFonts w:asciiTheme="minorHAnsi" w:hAnsiTheme="minorHAnsi" w:cstheme="minorHAnsi"/>
          <w:sz w:val="22"/>
          <w:szCs w:val="22"/>
        </w:rPr>
        <w:t>cargo,</w:t>
      </w:r>
      <w:r w:rsidRPr="00F504C1">
        <w:rPr>
          <w:rFonts w:asciiTheme="minorHAnsi" w:hAnsiTheme="minorHAnsi" w:cstheme="minorHAnsi"/>
          <w:sz w:val="22"/>
          <w:szCs w:val="22"/>
        </w:rPr>
        <w:t xml:space="preserve"> además, la administración de las garantías de modo tal que asegure que éstas se encuentren vigentes, durante todo el período de vigencia del contrato; ya sea hasta el </w:t>
      </w:r>
      <w:r w:rsidR="006E1C2B" w:rsidRPr="00F504C1">
        <w:rPr>
          <w:rFonts w:asciiTheme="minorHAnsi" w:hAnsiTheme="minorHAnsi" w:cstheme="minorHAnsi"/>
          <w:sz w:val="22"/>
          <w:szCs w:val="22"/>
        </w:rPr>
        <w:t>devenga miento</w:t>
      </w:r>
      <w:r w:rsidRPr="00F504C1">
        <w:rPr>
          <w:rFonts w:asciiTheme="minorHAnsi" w:hAnsiTheme="minorHAnsi" w:cstheme="minorHAnsi"/>
          <w:sz w:val="22"/>
          <w:szCs w:val="22"/>
        </w:rPr>
        <w:t xml:space="preserve"> total del anticipo entregado (de ser el caso), como hasta la recepción definitiva del objeto del contrato.</w:t>
      </w:r>
    </w:p>
    <w:p w14:paraId="68417118" w14:textId="77777777" w:rsidR="00FD1715" w:rsidRPr="00F504C1" w:rsidRDefault="00FD1715" w:rsidP="00FD1715">
      <w:pPr>
        <w:pStyle w:val="western"/>
        <w:spacing w:before="0" w:after="0"/>
        <w:jc w:val="both"/>
        <w:rPr>
          <w:rFonts w:asciiTheme="minorHAnsi" w:eastAsia="Times New Roman" w:hAnsiTheme="minorHAnsi" w:cstheme="minorHAnsi"/>
          <w:b/>
          <w:bCs/>
          <w:sz w:val="22"/>
          <w:szCs w:val="22"/>
        </w:rPr>
      </w:pPr>
    </w:p>
    <w:p w14:paraId="319C8F72" w14:textId="77777777" w:rsidR="00FD1715" w:rsidRPr="00F504C1" w:rsidRDefault="00C351CC" w:rsidP="00283842">
      <w:pPr>
        <w:pStyle w:val="Standard"/>
        <w:tabs>
          <w:tab w:val="left" w:pos="-540"/>
        </w:tabs>
        <w:jc w:val="both"/>
        <w:rPr>
          <w:rFonts w:asciiTheme="minorHAnsi" w:hAnsiTheme="minorHAnsi" w:cstheme="minorHAnsi"/>
          <w:sz w:val="22"/>
          <w:szCs w:val="22"/>
        </w:rPr>
      </w:pPr>
      <w:r w:rsidRPr="00F504C1">
        <w:rPr>
          <w:rFonts w:asciiTheme="minorHAnsi" w:hAnsiTheme="minorHAnsi" w:cstheme="minorHAnsi"/>
          <w:sz w:val="22"/>
          <w:szCs w:val="22"/>
        </w:rPr>
        <w:t>Respecto de su gestión reportará a la máxima autoridad institucional o ante la autoridad prevista en el contrato (área requirente), debiendo comunicar todos los aspectos operativos, técnicos, económicos y de cualquier naturaleza que pudieren afectar al cumplimiento del objeto del contrato.</w:t>
      </w:r>
    </w:p>
    <w:p w14:paraId="07F57538" w14:textId="77777777" w:rsidR="00283842" w:rsidRPr="00F504C1" w:rsidRDefault="00283842" w:rsidP="0038072D">
      <w:pPr>
        <w:tabs>
          <w:tab w:val="left" w:pos="-540"/>
        </w:tabs>
        <w:ind w:left="15" w:right="45"/>
        <w:jc w:val="center"/>
        <w:rPr>
          <w:rFonts w:asciiTheme="minorHAnsi" w:hAnsiTheme="minorHAnsi" w:cstheme="minorHAnsi"/>
          <w:b/>
          <w:bCs/>
          <w:sz w:val="22"/>
          <w:szCs w:val="22"/>
          <w:lang w:eastAsia="es-EC"/>
        </w:rPr>
      </w:pPr>
    </w:p>
    <w:p w14:paraId="6E9E9392" w14:textId="77777777" w:rsidR="00283842" w:rsidRPr="00F504C1" w:rsidRDefault="00283842" w:rsidP="0038072D">
      <w:pPr>
        <w:tabs>
          <w:tab w:val="left" w:pos="-540"/>
        </w:tabs>
        <w:ind w:left="15" w:right="45"/>
        <w:jc w:val="center"/>
        <w:rPr>
          <w:rFonts w:asciiTheme="minorHAnsi" w:hAnsiTheme="minorHAnsi" w:cstheme="minorHAnsi"/>
          <w:b/>
          <w:bCs/>
          <w:sz w:val="22"/>
          <w:szCs w:val="22"/>
          <w:lang w:eastAsia="es-EC"/>
        </w:rPr>
      </w:pPr>
    </w:p>
    <w:p w14:paraId="54904B03" w14:textId="77777777" w:rsidR="00283842" w:rsidRPr="00F504C1" w:rsidRDefault="00C351CC" w:rsidP="0038072D">
      <w:pPr>
        <w:tabs>
          <w:tab w:val="left" w:pos="-540"/>
        </w:tabs>
        <w:ind w:left="15" w:right="45"/>
        <w:jc w:val="cente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br w:type="page"/>
      </w:r>
    </w:p>
    <w:p w14:paraId="3E9A9F69" w14:textId="1C30706D" w:rsidR="005C2579" w:rsidRPr="00F504C1" w:rsidRDefault="00325414" w:rsidP="00325414">
      <w:pPr>
        <w:jc w:val="cente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 xml:space="preserve">III.  FORMULARIOS DE </w:t>
      </w:r>
      <w:r w:rsidR="001D469D" w:rsidRPr="00F504C1">
        <w:rPr>
          <w:rFonts w:asciiTheme="minorHAnsi" w:hAnsiTheme="minorHAnsi" w:cstheme="minorHAnsi"/>
          <w:b/>
          <w:bCs/>
          <w:sz w:val="22"/>
          <w:szCs w:val="22"/>
          <w:lang w:eastAsia="es-EC"/>
        </w:rPr>
        <w:t xml:space="preserve">LICITACIÓN PÚBLICA DE BIENES </w:t>
      </w:r>
      <w:r w:rsidR="00C351CC" w:rsidRPr="00F504C1">
        <w:rPr>
          <w:rFonts w:asciiTheme="minorHAnsi" w:hAnsiTheme="minorHAnsi" w:cstheme="minorHAnsi"/>
          <w:b/>
          <w:bCs/>
          <w:sz w:val="22"/>
          <w:szCs w:val="22"/>
          <w:lang w:eastAsia="es-EC"/>
        </w:rPr>
        <w:t xml:space="preserve"> </w:t>
      </w:r>
    </w:p>
    <w:p w14:paraId="4CE25982" w14:textId="77777777" w:rsidR="00283842" w:rsidRPr="00F504C1" w:rsidRDefault="00283842" w:rsidP="0038072D">
      <w:pPr>
        <w:tabs>
          <w:tab w:val="left" w:pos="-540"/>
        </w:tabs>
        <w:ind w:left="15" w:right="45"/>
        <w:jc w:val="center"/>
        <w:rPr>
          <w:rFonts w:asciiTheme="minorHAnsi" w:hAnsiTheme="minorHAnsi" w:cstheme="minorHAnsi"/>
          <w:b/>
          <w:bCs/>
          <w:sz w:val="22"/>
          <w:szCs w:val="22"/>
          <w:lang w:eastAsia="es-EC"/>
        </w:rPr>
      </w:pPr>
    </w:p>
    <w:p w14:paraId="2290AC51" w14:textId="77777777" w:rsidR="0038072D" w:rsidRPr="00F504C1" w:rsidRDefault="00C351CC" w:rsidP="0038072D">
      <w:pPr>
        <w:tabs>
          <w:tab w:val="left" w:pos="-540"/>
        </w:tabs>
        <w:ind w:left="15" w:right="45"/>
        <w:jc w:val="cente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SECCIÓN I.  FORMULARIO DE LA OFERTA</w:t>
      </w:r>
    </w:p>
    <w:p w14:paraId="232F5BF8" w14:textId="77777777" w:rsidR="0038072D" w:rsidRPr="00F504C1" w:rsidRDefault="0038072D" w:rsidP="0038072D">
      <w:pPr>
        <w:tabs>
          <w:tab w:val="left" w:pos="-540"/>
        </w:tabs>
        <w:ind w:left="15" w:right="45"/>
        <w:jc w:val="center"/>
        <w:rPr>
          <w:rFonts w:asciiTheme="minorHAnsi" w:hAnsiTheme="minorHAnsi" w:cstheme="minorHAnsi"/>
          <w:spacing w:val="-3"/>
          <w:sz w:val="22"/>
          <w:szCs w:val="22"/>
        </w:rPr>
      </w:pPr>
    </w:p>
    <w:p w14:paraId="6AE809F0" w14:textId="77777777" w:rsidR="0038072D" w:rsidRPr="00F504C1" w:rsidRDefault="0038072D" w:rsidP="0038072D">
      <w:pPr>
        <w:tabs>
          <w:tab w:val="left" w:pos="-540"/>
        </w:tabs>
        <w:ind w:left="15" w:right="45"/>
        <w:jc w:val="center"/>
        <w:rPr>
          <w:rFonts w:asciiTheme="minorHAnsi" w:hAnsiTheme="minorHAnsi" w:cstheme="minorHAnsi"/>
          <w:vanish/>
          <w:spacing w:val="-3"/>
          <w:sz w:val="22"/>
          <w:szCs w:val="22"/>
        </w:rPr>
      </w:pPr>
    </w:p>
    <w:p w14:paraId="62D23C03" w14:textId="77777777" w:rsidR="0038072D" w:rsidRPr="00F504C1" w:rsidRDefault="00C351CC" w:rsidP="0038072D">
      <w:pPr>
        <w:ind w:left="15" w:right="45"/>
        <w:rPr>
          <w:rFonts w:asciiTheme="minorHAnsi" w:hAnsiTheme="minorHAnsi" w:cstheme="minorHAnsi"/>
          <w:b/>
          <w:sz w:val="22"/>
          <w:szCs w:val="22"/>
        </w:rPr>
      </w:pPr>
      <w:r w:rsidRPr="00F504C1">
        <w:rPr>
          <w:rFonts w:asciiTheme="minorHAnsi" w:hAnsiTheme="minorHAnsi" w:cstheme="minorHAnsi"/>
          <w:b/>
          <w:sz w:val="22"/>
          <w:szCs w:val="22"/>
        </w:rPr>
        <w:t xml:space="preserve">NOMBRE DEL OFERENTE: </w:t>
      </w:r>
    </w:p>
    <w:p w14:paraId="36553ACC" w14:textId="77777777" w:rsidR="0038072D" w:rsidRPr="00F504C1" w:rsidRDefault="0038072D" w:rsidP="0038072D">
      <w:pPr>
        <w:ind w:left="15" w:right="45"/>
        <w:rPr>
          <w:rFonts w:asciiTheme="minorHAnsi" w:hAnsiTheme="minorHAnsi" w:cstheme="minorHAnsi"/>
          <w:b/>
          <w:spacing w:val="-2"/>
          <w:sz w:val="22"/>
          <w:szCs w:val="22"/>
        </w:rPr>
      </w:pPr>
    </w:p>
    <w:p w14:paraId="7EBD79AD" w14:textId="77777777" w:rsidR="0038072D" w:rsidRPr="00F504C1" w:rsidRDefault="00A60C01" w:rsidP="006355DE">
      <w:pPr>
        <w:ind w:right="45"/>
        <w:rPr>
          <w:rFonts w:asciiTheme="minorHAnsi" w:hAnsiTheme="minorHAnsi" w:cstheme="minorHAnsi"/>
          <w:b/>
          <w:sz w:val="22"/>
          <w:szCs w:val="22"/>
          <w:u w:val="single"/>
        </w:rPr>
      </w:pPr>
      <w:r w:rsidRPr="00F504C1">
        <w:rPr>
          <w:rFonts w:asciiTheme="minorHAnsi" w:hAnsiTheme="minorHAnsi" w:cstheme="minorHAnsi"/>
          <w:b/>
          <w:sz w:val="22"/>
          <w:szCs w:val="22"/>
        </w:rPr>
        <w:t>1.1</w:t>
      </w:r>
      <w:r w:rsidR="00B500C1" w:rsidRPr="00F504C1">
        <w:rPr>
          <w:rFonts w:asciiTheme="minorHAnsi" w:hAnsiTheme="minorHAnsi" w:cstheme="minorHAnsi"/>
          <w:b/>
          <w:sz w:val="22"/>
          <w:szCs w:val="22"/>
        </w:rPr>
        <w:tab/>
      </w:r>
      <w:r w:rsidR="00C351CC" w:rsidRPr="00F504C1">
        <w:rPr>
          <w:rFonts w:asciiTheme="minorHAnsi" w:hAnsiTheme="minorHAnsi" w:cstheme="minorHAnsi"/>
          <w:b/>
          <w:sz w:val="22"/>
          <w:szCs w:val="22"/>
        </w:rPr>
        <w:t>PRESENTACIÓN Y COMPROMISO</w:t>
      </w:r>
    </w:p>
    <w:p w14:paraId="45F1CC52" w14:textId="77777777" w:rsidR="0038072D" w:rsidRPr="00F504C1" w:rsidRDefault="0038072D" w:rsidP="0038072D">
      <w:pPr>
        <w:ind w:left="15" w:right="45"/>
        <w:jc w:val="both"/>
        <w:rPr>
          <w:rFonts w:asciiTheme="minorHAnsi" w:hAnsiTheme="minorHAnsi" w:cstheme="minorHAnsi"/>
          <w:spacing w:val="-2"/>
          <w:sz w:val="22"/>
          <w:szCs w:val="22"/>
          <w:u w:val="single"/>
        </w:rPr>
      </w:pPr>
    </w:p>
    <w:p w14:paraId="683843F9" w14:textId="77777777" w:rsidR="0038072D" w:rsidRPr="00F504C1" w:rsidRDefault="00C351CC" w:rsidP="00841543">
      <w:pPr>
        <w:jc w:val="both"/>
        <w:rPr>
          <w:rFonts w:asciiTheme="minorHAnsi" w:hAnsiTheme="minorHAnsi" w:cstheme="minorHAnsi"/>
          <w:b/>
          <w:sz w:val="22"/>
          <w:szCs w:val="22"/>
        </w:rPr>
      </w:pPr>
      <w:r w:rsidRPr="00F504C1">
        <w:rPr>
          <w:rFonts w:asciiTheme="minorHAnsi" w:hAnsiTheme="minorHAnsi" w:cstheme="minorHAnsi"/>
          <w:sz w:val="22"/>
          <w:szCs w:val="22"/>
        </w:rPr>
        <w:t>El que suscribe, en atención a la convocatoria efectuada por el Instituto Nacional de Investigaciones Agropecuarias para</w:t>
      </w:r>
      <w:r w:rsidR="00D555AE" w:rsidRPr="00F504C1">
        <w:rPr>
          <w:rFonts w:asciiTheme="minorHAnsi" w:hAnsiTheme="minorHAnsi" w:cstheme="minorHAnsi"/>
          <w:sz w:val="22"/>
          <w:szCs w:val="22"/>
        </w:rPr>
        <w:t xml:space="preserve"> la</w:t>
      </w:r>
      <w:r w:rsidRPr="00F504C1">
        <w:rPr>
          <w:rFonts w:asciiTheme="minorHAnsi" w:hAnsiTheme="minorHAnsi" w:cstheme="minorHAnsi"/>
          <w:sz w:val="22"/>
          <w:szCs w:val="22"/>
        </w:rPr>
        <w:t xml:space="preserve"> </w:t>
      </w:r>
      <w:r w:rsidRPr="00F504C1">
        <w:rPr>
          <w:rFonts w:asciiTheme="minorHAnsi" w:hAnsiTheme="minorHAnsi" w:cstheme="minorHAnsi"/>
          <w:b/>
          <w:sz w:val="22"/>
          <w:szCs w:val="22"/>
        </w:rPr>
        <w:t>“</w:t>
      </w:r>
      <w:r w:rsidR="00F16A43" w:rsidRPr="00F504C1">
        <w:rPr>
          <w:rFonts w:asciiTheme="minorHAnsi" w:hAnsiTheme="minorHAnsi" w:cstheme="minorHAnsi"/>
          <w:b/>
          <w:sz w:val="22"/>
          <w:szCs w:val="22"/>
        </w:rPr>
        <w:t>………………..”</w:t>
      </w:r>
      <w:r w:rsidR="0038072D" w:rsidRPr="00F504C1">
        <w:rPr>
          <w:rFonts w:asciiTheme="minorHAnsi" w:hAnsiTheme="minorHAnsi" w:cstheme="minorHAnsi"/>
          <w:i/>
          <w:sz w:val="22"/>
          <w:szCs w:val="22"/>
        </w:rPr>
        <w:t>,</w:t>
      </w:r>
      <w:r w:rsidR="0038072D" w:rsidRPr="00F504C1">
        <w:rPr>
          <w:rFonts w:asciiTheme="minorHAnsi" w:hAnsiTheme="minorHAnsi" w:cstheme="minorHAnsi"/>
          <w:sz w:val="22"/>
          <w:szCs w:val="22"/>
        </w:rPr>
        <w:t xml:space="preserve"> luego de </w:t>
      </w:r>
      <w:r w:rsidRPr="00F504C1">
        <w:rPr>
          <w:rFonts w:asciiTheme="minorHAnsi" w:hAnsiTheme="minorHAnsi" w:cstheme="minorHAnsi"/>
          <w:sz w:val="22"/>
          <w:szCs w:val="22"/>
        </w:rPr>
        <w:t>examinar el pliego del presente procedimiento, al presentar esta oferta por (</w:t>
      </w:r>
      <w:r w:rsidRPr="00F504C1">
        <w:rPr>
          <w:rFonts w:asciiTheme="minorHAnsi" w:hAnsiTheme="minorHAnsi" w:cstheme="minorHAnsi"/>
          <w:i/>
          <w:sz w:val="22"/>
          <w:szCs w:val="22"/>
        </w:rPr>
        <w:t>(representante legal o apoderado de ....... si es persona jurídica), (procurador común de…, si se trata de asociación o consorcio</w:t>
      </w:r>
      <w:r w:rsidRPr="00F504C1">
        <w:rPr>
          <w:rFonts w:asciiTheme="minorHAnsi" w:hAnsiTheme="minorHAnsi" w:cstheme="minorHAnsi"/>
          <w:sz w:val="22"/>
          <w:szCs w:val="22"/>
        </w:rPr>
        <w:t>) declara que:</w:t>
      </w:r>
    </w:p>
    <w:p w14:paraId="51948DA9" w14:textId="77777777" w:rsidR="0038072D" w:rsidRPr="00F504C1" w:rsidRDefault="0038072D" w:rsidP="0038072D">
      <w:pPr>
        <w:tabs>
          <w:tab w:val="left" w:pos="0"/>
          <w:tab w:val="left" w:pos="2205"/>
          <w:tab w:val="left" w:pos="3929"/>
        </w:tabs>
        <w:autoSpaceDN/>
        <w:jc w:val="both"/>
        <w:textAlignment w:val="auto"/>
        <w:rPr>
          <w:rFonts w:asciiTheme="minorHAnsi" w:hAnsiTheme="minorHAnsi" w:cstheme="minorHAnsi"/>
          <w:sz w:val="22"/>
          <w:szCs w:val="22"/>
        </w:rPr>
      </w:pPr>
    </w:p>
    <w:p w14:paraId="4B0B5CF1"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La única persona o personas interesadas en esta oferta está o están nombradas en ella, sin que incurra en actos de ocultamiento o simulación con el fin de que no aparezcan sujetos inhabilitados para contratar con el Estado.</w:t>
      </w:r>
    </w:p>
    <w:p w14:paraId="0DF96D82" w14:textId="77777777" w:rsidR="0038072D" w:rsidRPr="00F504C1" w:rsidRDefault="0038072D" w:rsidP="0038072D">
      <w:pPr>
        <w:tabs>
          <w:tab w:val="left" w:pos="0"/>
          <w:tab w:val="left" w:pos="2205"/>
          <w:tab w:val="left" w:pos="3929"/>
        </w:tabs>
        <w:jc w:val="both"/>
        <w:rPr>
          <w:rFonts w:asciiTheme="minorHAnsi" w:hAnsiTheme="minorHAnsi" w:cstheme="minorHAnsi"/>
          <w:spacing w:val="-2"/>
          <w:sz w:val="22"/>
          <w:szCs w:val="22"/>
        </w:rPr>
      </w:pPr>
    </w:p>
    <w:p w14:paraId="34EAD38B"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F504C1">
        <w:rPr>
          <w:rFonts w:asciiTheme="minorHAnsi" w:hAnsiTheme="minorHAnsi" w:cstheme="minorHAnsi"/>
          <w:sz w:val="22"/>
          <w:szCs w:val="22"/>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2FC241A1" w14:textId="77777777" w:rsidR="0038072D" w:rsidRPr="00F504C1" w:rsidRDefault="0038072D" w:rsidP="0038072D">
      <w:pPr>
        <w:jc w:val="both"/>
        <w:rPr>
          <w:rFonts w:asciiTheme="minorHAnsi" w:hAnsiTheme="minorHAnsi" w:cstheme="minorHAnsi"/>
          <w:spacing w:val="-2"/>
          <w:sz w:val="22"/>
          <w:szCs w:val="22"/>
          <w:highlight w:val="cyan"/>
          <w:u w:val="single"/>
        </w:rPr>
      </w:pPr>
    </w:p>
    <w:p w14:paraId="4A5C97ED"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5D3D4227" w14:textId="77777777" w:rsidR="0038072D" w:rsidRPr="00F504C1" w:rsidRDefault="0038072D" w:rsidP="0038072D">
      <w:pPr>
        <w:tabs>
          <w:tab w:val="left" w:pos="0"/>
          <w:tab w:val="left" w:pos="2205"/>
          <w:tab w:val="left" w:pos="3929"/>
        </w:tabs>
        <w:jc w:val="both"/>
        <w:rPr>
          <w:rFonts w:asciiTheme="minorHAnsi" w:hAnsiTheme="minorHAnsi" w:cstheme="minorHAnsi"/>
          <w:sz w:val="22"/>
          <w:szCs w:val="22"/>
        </w:rPr>
      </w:pPr>
    </w:p>
    <w:p w14:paraId="121FB0F5"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Suministrará la mano de obra, equipos y materiales requeridos para el cumplimiento de sus obligaciones, de acuerdo con el pliego; </w:t>
      </w:r>
      <w:r w:rsidRPr="00F504C1">
        <w:rPr>
          <w:rFonts w:asciiTheme="minorHAnsi" w:hAnsiTheme="minorHAnsi" w:cstheme="minorHAnsi"/>
          <w:i/>
          <w:spacing w:val="-2"/>
          <w:sz w:val="22"/>
          <w:szCs w:val="22"/>
        </w:rPr>
        <w:t xml:space="preserve">suministrará todos los bienes ofertados, nuevos de fábrica, completos, listos para su uso inmediato, de conformidad con las características detalladas en esta oferta y las especificaciones técnicas solicitadas </w:t>
      </w:r>
      <w:r w:rsidRPr="00F504C1">
        <w:rPr>
          <w:rFonts w:asciiTheme="minorHAnsi" w:hAnsiTheme="minorHAnsi" w:cstheme="minorHAnsi"/>
          <w:spacing w:val="-2"/>
          <w:sz w:val="22"/>
          <w:szCs w:val="22"/>
        </w:rPr>
        <w:t>(bienes)</w:t>
      </w:r>
      <w:r w:rsidRPr="00F504C1">
        <w:rPr>
          <w:rFonts w:asciiTheme="minorHAnsi" w:hAnsiTheme="minorHAnsi" w:cstheme="minorHAnsi"/>
          <w:i/>
          <w:spacing w:val="-2"/>
          <w:sz w:val="22"/>
          <w:szCs w:val="22"/>
        </w:rPr>
        <w:t>/ prestará los servicios, de acuerdo con los pliegos, especificaciones técnicas, términos de referencia e instrucciones</w:t>
      </w:r>
      <w:r w:rsidRPr="00F504C1">
        <w:rPr>
          <w:rFonts w:asciiTheme="minorHAnsi" w:hAnsiTheme="minorHAnsi" w:cstheme="minorHAnsi"/>
          <w:spacing w:val="-2"/>
          <w:sz w:val="22"/>
          <w:szCs w:val="22"/>
        </w:rPr>
        <w:t>(servicios);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64D451DC" w14:textId="77777777" w:rsidR="0038072D" w:rsidRPr="00F504C1" w:rsidRDefault="0038072D" w:rsidP="0038072D">
      <w:pPr>
        <w:tabs>
          <w:tab w:val="left" w:pos="0"/>
          <w:tab w:val="left" w:pos="2205"/>
          <w:tab w:val="left" w:pos="3929"/>
        </w:tabs>
        <w:jc w:val="both"/>
        <w:rPr>
          <w:rFonts w:asciiTheme="minorHAnsi" w:hAnsiTheme="minorHAnsi" w:cstheme="minorHAnsi"/>
          <w:sz w:val="22"/>
          <w:szCs w:val="22"/>
        </w:rPr>
      </w:pPr>
    </w:p>
    <w:p w14:paraId="4055613A"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color w:val="000000"/>
          <w:spacing w:val="-2"/>
          <w:sz w:val="22"/>
          <w:szCs w:val="22"/>
          <w:lang w:val="es-ES"/>
        </w:rPr>
      </w:pPr>
      <w:r w:rsidRPr="00F504C1">
        <w:rPr>
          <w:rFonts w:asciiTheme="minorHAnsi" w:hAnsiTheme="minorHAnsi" w:cstheme="minorHAnsi"/>
          <w:color w:val="000000"/>
          <w:spacing w:val="-2"/>
          <w:sz w:val="22"/>
          <w:szCs w:val="22"/>
          <w:lang w:val="es-E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267FD506" w14:textId="77777777" w:rsidR="0038072D" w:rsidRPr="00F504C1" w:rsidRDefault="0038072D" w:rsidP="0038072D">
      <w:pPr>
        <w:tabs>
          <w:tab w:val="left" w:pos="0"/>
          <w:tab w:val="left" w:pos="2205"/>
          <w:tab w:val="left" w:pos="3929"/>
        </w:tabs>
        <w:jc w:val="both"/>
        <w:rPr>
          <w:rFonts w:asciiTheme="minorHAnsi" w:hAnsiTheme="minorHAnsi" w:cstheme="minorHAnsi"/>
          <w:color w:val="000000"/>
          <w:sz w:val="22"/>
          <w:szCs w:val="22"/>
        </w:rPr>
      </w:pPr>
    </w:p>
    <w:p w14:paraId="111C10B0"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color w:val="000000"/>
          <w:spacing w:val="-2"/>
          <w:sz w:val="22"/>
          <w:szCs w:val="22"/>
        </w:rPr>
      </w:pPr>
      <w:r w:rsidRPr="00F504C1">
        <w:rPr>
          <w:rFonts w:asciiTheme="minorHAnsi" w:hAnsiTheme="minorHAnsi" w:cstheme="minorHAnsi"/>
          <w:color w:val="000000"/>
          <w:spacing w:val="-2"/>
          <w:sz w:val="22"/>
          <w:szCs w:val="22"/>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14:paraId="7CB8EAAE" w14:textId="77777777" w:rsidR="0038072D" w:rsidRPr="00F504C1" w:rsidRDefault="0038072D" w:rsidP="0038072D">
      <w:pPr>
        <w:tabs>
          <w:tab w:val="left" w:pos="0"/>
          <w:tab w:val="left" w:pos="2205"/>
          <w:tab w:val="left" w:pos="3929"/>
        </w:tabs>
        <w:autoSpaceDN/>
        <w:jc w:val="both"/>
        <w:textAlignment w:val="auto"/>
        <w:rPr>
          <w:rFonts w:asciiTheme="minorHAnsi" w:hAnsiTheme="minorHAnsi" w:cstheme="minorHAnsi"/>
          <w:color w:val="000000"/>
          <w:spacing w:val="-2"/>
          <w:sz w:val="22"/>
          <w:szCs w:val="22"/>
        </w:rPr>
      </w:pPr>
    </w:p>
    <w:p w14:paraId="5D0FFEA2"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color w:val="000000"/>
          <w:spacing w:val="-2"/>
          <w:sz w:val="22"/>
          <w:szCs w:val="22"/>
        </w:rPr>
      </w:pPr>
      <w:r w:rsidRPr="00F504C1">
        <w:rPr>
          <w:rFonts w:asciiTheme="minorHAnsi" w:hAnsiTheme="minorHAnsi" w:cstheme="minorHAnsi"/>
          <w:color w:val="000000"/>
          <w:spacing w:val="-2"/>
          <w:sz w:val="22"/>
          <w:szCs w:val="2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14:paraId="49A87C92" w14:textId="77777777" w:rsidR="0038072D" w:rsidRPr="00F504C1" w:rsidRDefault="0038072D" w:rsidP="0038072D">
      <w:pPr>
        <w:tabs>
          <w:tab w:val="left" w:pos="0"/>
          <w:tab w:val="left" w:pos="2205"/>
          <w:tab w:val="left" w:pos="3929"/>
        </w:tabs>
        <w:jc w:val="both"/>
        <w:rPr>
          <w:rFonts w:asciiTheme="minorHAnsi" w:hAnsiTheme="minorHAnsi" w:cstheme="minorHAnsi"/>
          <w:color w:val="000000"/>
          <w:sz w:val="22"/>
          <w:szCs w:val="22"/>
        </w:rPr>
      </w:pPr>
    </w:p>
    <w:p w14:paraId="5FBFC035"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14:paraId="5A3DA2EB" w14:textId="77777777" w:rsidR="0038072D" w:rsidRPr="00F504C1" w:rsidRDefault="0038072D" w:rsidP="0038072D">
      <w:pPr>
        <w:tabs>
          <w:tab w:val="left" w:pos="0"/>
          <w:tab w:val="left" w:pos="2205"/>
          <w:tab w:val="left" w:pos="3929"/>
        </w:tabs>
        <w:jc w:val="both"/>
        <w:rPr>
          <w:rFonts w:asciiTheme="minorHAnsi" w:hAnsiTheme="minorHAnsi" w:cstheme="minorHAnsi"/>
          <w:sz w:val="22"/>
          <w:szCs w:val="22"/>
        </w:rPr>
      </w:pPr>
    </w:p>
    <w:p w14:paraId="09A00045"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Entiende que las cantidades indicadas en el Formulario de Oferta para esta contratación son exactas y, por tanto no podrán variar por ningún concepto.</w:t>
      </w:r>
    </w:p>
    <w:p w14:paraId="2EFBFC58" w14:textId="77777777" w:rsidR="00C40B9F" w:rsidRPr="00C40B9F" w:rsidRDefault="00C40B9F" w:rsidP="00C40B9F">
      <w:pPr>
        <w:tabs>
          <w:tab w:val="left" w:pos="0"/>
          <w:tab w:val="left" w:pos="2205"/>
          <w:tab w:val="left" w:pos="3929"/>
        </w:tabs>
        <w:autoSpaceDN/>
        <w:ind w:left="720"/>
        <w:jc w:val="both"/>
        <w:textAlignment w:val="auto"/>
        <w:rPr>
          <w:rFonts w:asciiTheme="minorHAnsi" w:hAnsiTheme="minorHAnsi" w:cstheme="minorHAnsi"/>
          <w:color w:val="FF0000"/>
          <w:sz w:val="22"/>
          <w:szCs w:val="22"/>
        </w:rPr>
      </w:pPr>
    </w:p>
    <w:p w14:paraId="0B9F538D" w14:textId="140C9B21"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color w:val="FF0000"/>
          <w:sz w:val="22"/>
          <w:szCs w:val="22"/>
        </w:rPr>
      </w:pPr>
      <w:r w:rsidRPr="00F504C1">
        <w:rPr>
          <w:rFonts w:asciiTheme="minorHAnsi" w:hAnsiTheme="minorHAnsi" w:cstheme="minorHAnsi"/>
          <w:spacing w:val="-2"/>
          <w:sz w:val="22"/>
          <w:szCs w:val="22"/>
        </w:rPr>
        <w:t>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14:paraId="7A550CA1" w14:textId="77777777" w:rsidR="0038072D" w:rsidRPr="00F504C1" w:rsidRDefault="0038072D" w:rsidP="0038072D">
      <w:pPr>
        <w:tabs>
          <w:tab w:val="left" w:pos="0"/>
          <w:tab w:val="left" w:pos="2205"/>
          <w:tab w:val="left" w:pos="3929"/>
        </w:tabs>
        <w:jc w:val="both"/>
        <w:rPr>
          <w:rFonts w:asciiTheme="minorHAnsi" w:hAnsiTheme="minorHAnsi" w:cstheme="minorHAnsi"/>
          <w:sz w:val="22"/>
          <w:szCs w:val="22"/>
        </w:rPr>
      </w:pPr>
    </w:p>
    <w:p w14:paraId="2BD27679"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4417CEB5" w14:textId="77777777" w:rsidR="0038072D" w:rsidRPr="00F504C1" w:rsidRDefault="0038072D" w:rsidP="0038072D">
      <w:pPr>
        <w:tabs>
          <w:tab w:val="left" w:pos="0"/>
          <w:tab w:val="left" w:pos="2205"/>
          <w:tab w:val="left" w:pos="3929"/>
        </w:tabs>
        <w:jc w:val="both"/>
        <w:rPr>
          <w:rFonts w:asciiTheme="minorHAnsi" w:hAnsiTheme="minorHAnsi" w:cstheme="minorHAnsi"/>
          <w:sz w:val="22"/>
          <w:szCs w:val="22"/>
        </w:rPr>
      </w:pPr>
    </w:p>
    <w:p w14:paraId="22D8F23B" w14:textId="7E5CC924" w:rsidR="0038072D" w:rsidRPr="00C40B9F" w:rsidRDefault="00C351CC" w:rsidP="0038072D">
      <w:pPr>
        <w:numPr>
          <w:ilvl w:val="0"/>
          <w:numId w:val="16"/>
        </w:numPr>
        <w:tabs>
          <w:tab w:val="left" w:pos="0"/>
          <w:tab w:val="left" w:pos="2205"/>
          <w:tab w:val="left" w:pos="3929"/>
        </w:tabs>
        <w:autoSpaceDN/>
        <w:jc w:val="both"/>
        <w:textAlignment w:val="auto"/>
        <w:rPr>
          <w:rFonts w:asciiTheme="minorHAnsi" w:hAnsiTheme="minorHAnsi" w:cstheme="minorHAnsi"/>
          <w:spacing w:val="-2"/>
        </w:rPr>
      </w:pPr>
      <w:r w:rsidRPr="00C40B9F">
        <w:rPr>
          <w:rFonts w:asciiTheme="minorHAnsi" w:hAnsiTheme="minorHAnsi" w:cstheme="minorHAnsi"/>
          <w:spacing w:val="-2"/>
          <w:sz w:val="22"/>
          <w:szCs w:val="22"/>
        </w:rPr>
        <w:t xml:space="preserve">Se somete a las disposiciones de la LOSNCP, de su Reglamento General, de las resoluciones del SERCOP y demás normativa que le sea aplicable. </w:t>
      </w:r>
    </w:p>
    <w:p w14:paraId="489D68B5" w14:textId="77777777" w:rsidR="00C40B9F" w:rsidRPr="00C40B9F" w:rsidRDefault="00C40B9F" w:rsidP="00C40B9F">
      <w:pPr>
        <w:tabs>
          <w:tab w:val="left" w:pos="0"/>
          <w:tab w:val="left" w:pos="2205"/>
          <w:tab w:val="left" w:pos="3929"/>
        </w:tabs>
        <w:autoSpaceDN/>
        <w:ind w:left="720"/>
        <w:jc w:val="both"/>
        <w:textAlignment w:val="auto"/>
        <w:rPr>
          <w:rFonts w:asciiTheme="minorHAnsi" w:hAnsiTheme="minorHAnsi" w:cstheme="minorHAnsi"/>
          <w:spacing w:val="-2"/>
        </w:rPr>
      </w:pPr>
    </w:p>
    <w:p w14:paraId="77D17E92"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14:paraId="3AF1AFA2" w14:textId="77777777" w:rsidR="0038072D" w:rsidRPr="00F504C1" w:rsidRDefault="0038072D" w:rsidP="0038072D">
      <w:pPr>
        <w:ind w:left="720"/>
        <w:rPr>
          <w:rFonts w:asciiTheme="minorHAnsi" w:hAnsiTheme="minorHAnsi" w:cstheme="minorHAnsi"/>
          <w:spacing w:val="-2"/>
          <w:sz w:val="22"/>
          <w:szCs w:val="22"/>
        </w:rPr>
      </w:pPr>
    </w:p>
    <w:p w14:paraId="64EBB8C9" w14:textId="77777777" w:rsidR="0038072D" w:rsidRPr="00F504C1" w:rsidRDefault="00C351CC" w:rsidP="00A16206">
      <w:pPr>
        <w:numPr>
          <w:ilvl w:val="0"/>
          <w:numId w:val="16"/>
        </w:numPr>
        <w:tabs>
          <w:tab w:val="clear" w:pos="720"/>
          <w:tab w:val="num" w:pos="-709"/>
          <w:tab w:val="left" w:pos="709"/>
          <w:tab w:val="left" w:pos="2205"/>
          <w:tab w:val="left" w:pos="3929"/>
        </w:tabs>
        <w:autoSpaceDN/>
        <w:ind w:left="709" w:hanging="425"/>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421CD62E" w14:textId="77777777" w:rsidR="0038072D" w:rsidRPr="00F504C1" w:rsidRDefault="0038072D" w:rsidP="0038072D">
      <w:pPr>
        <w:tabs>
          <w:tab w:val="left" w:pos="0"/>
          <w:tab w:val="left" w:pos="2205"/>
          <w:tab w:val="left" w:pos="3929"/>
        </w:tabs>
        <w:jc w:val="both"/>
        <w:rPr>
          <w:rFonts w:asciiTheme="minorHAnsi" w:hAnsiTheme="minorHAnsi" w:cstheme="minorHAnsi"/>
          <w:sz w:val="22"/>
          <w:szCs w:val="22"/>
        </w:rPr>
      </w:pPr>
    </w:p>
    <w:p w14:paraId="67517069"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sz w:val="22"/>
          <w:szCs w:val="22"/>
        </w:rPr>
      </w:pPr>
      <w:r w:rsidRPr="00F504C1">
        <w:rPr>
          <w:rFonts w:asciiTheme="minorHAnsi" w:hAnsiTheme="minorHAnsi" w:cstheme="minorHAnsi"/>
          <w:spacing w:val="-2"/>
          <w:sz w:val="22"/>
          <w:szCs w:val="22"/>
        </w:rPr>
        <w:t xml:space="preserve">Bajo juramento, que no está incurso en las inhabilidades generales y especiales para contratar establecidas en los artículos 62 y 63 de la </w:t>
      </w:r>
      <w:r w:rsidRPr="00F504C1">
        <w:rPr>
          <w:rFonts w:asciiTheme="minorHAnsi" w:hAnsiTheme="minorHAnsi" w:cstheme="minorHAnsi"/>
          <w:sz w:val="22"/>
          <w:szCs w:val="22"/>
        </w:rPr>
        <w:t>LOSNCP y de los artículos 110 y 111 de su Reglamento General y demás normativa aplicable.</w:t>
      </w:r>
    </w:p>
    <w:p w14:paraId="3A5253D9" w14:textId="77777777" w:rsidR="0038072D" w:rsidRPr="00F504C1" w:rsidRDefault="0038072D" w:rsidP="0038072D">
      <w:pPr>
        <w:tabs>
          <w:tab w:val="left" w:pos="0"/>
          <w:tab w:val="left" w:pos="2205"/>
          <w:tab w:val="left" w:pos="3929"/>
        </w:tabs>
        <w:jc w:val="both"/>
        <w:rPr>
          <w:rFonts w:asciiTheme="minorHAnsi" w:hAnsiTheme="minorHAnsi" w:cstheme="minorHAnsi"/>
          <w:sz w:val="22"/>
          <w:szCs w:val="22"/>
        </w:rPr>
      </w:pPr>
    </w:p>
    <w:p w14:paraId="03676E4C" w14:textId="77777777" w:rsidR="0038072D" w:rsidRPr="00F504C1" w:rsidRDefault="00C351CC" w:rsidP="00A16206">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En caso de que sea adjudicatario, conviene en:</w:t>
      </w:r>
    </w:p>
    <w:p w14:paraId="31FF1182" w14:textId="77777777" w:rsidR="0038072D" w:rsidRPr="00F504C1" w:rsidRDefault="0038072D" w:rsidP="0038072D">
      <w:pPr>
        <w:ind w:left="15" w:right="45"/>
        <w:rPr>
          <w:rFonts w:asciiTheme="minorHAnsi" w:hAnsiTheme="minorHAnsi" w:cstheme="minorHAnsi"/>
          <w:sz w:val="22"/>
          <w:szCs w:val="22"/>
        </w:rPr>
      </w:pPr>
    </w:p>
    <w:p w14:paraId="214F6F09" w14:textId="77777777" w:rsidR="0038072D" w:rsidRPr="00F504C1" w:rsidRDefault="00C351CC" w:rsidP="00A16206">
      <w:pPr>
        <w:pStyle w:val="Prrafodelista"/>
        <w:numPr>
          <w:ilvl w:val="0"/>
          <w:numId w:val="17"/>
        </w:numPr>
        <w:tabs>
          <w:tab w:val="left" w:pos="1701"/>
          <w:tab w:val="left" w:pos="3623"/>
          <w:tab w:val="left" w:pos="6809"/>
        </w:tabs>
        <w:autoSpaceDN/>
        <w:spacing w:after="0" w:line="240" w:lineRule="auto"/>
        <w:jc w:val="both"/>
        <w:textAlignment w:val="auto"/>
        <w:rPr>
          <w:rFonts w:asciiTheme="minorHAnsi" w:hAnsiTheme="minorHAnsi" w:cstheme="minorHAnsi"/>
          <w:spacing w:val="-2"/>
        </w:rPr>
      </w:pPr>
      <w:r w:rsidRPr="00F504C1">
        <w:rPr>
          <w:rFonts w:asciiTheme="minorHAnsi" w:hAnsiTheme="minorHAnsi" w:cstheme="minorHAnsi"/>
          <w:spacing w:val="-2"/>
        </w:rPr>
        <w:t>Firmar el contrato dentro del término de 15 días desde la notificación con la resolución de adjudicación. Como requisito indispensable previo a la suscripción del contrato presentará las garantías correspondientes. (</w:t>
      </w:r>
      <w:r w:rsidRPr="00F504C1">
        <w:rPr>
          <w:rFonts w:asciiTheme="minorHAnsi" w:hAnsiTheme="minorHAnsi" w:cstheme="minorHAnsi"/>
          <w:i/>
          <w:spacing w:val="-2"/>
        </w:rPr>
        <w:t>Para el caso de Consorcio se tendrá un término no mayor de treinta días</w:t>
      </w:r>
      <w:r w:rsidRPr="00F504C1">
        <w:rPr>
          <w:rFonts w:asciiTheme="minorHAnsi" w:hAnsiTheme="minorHAnsi" w:cstheme="minorHAnsi"/>
          <w:spacing w:val="-2"/>
        </w:rPr>
        <w:t>)</w:t>
      </w:r>
    </w:p>
    <w:p w14:paraId="7F6378B1" w14:textId="77777777" w:rsidR="0038072D" w:rsidRPr="00F504C1" w:rsidRDefault="0038072D" w:rsidP="0038072D">
      <w:pPr>
        <w:tabs>
          <w:tab w:val="left" w:pos="0"/>
          <w:tab w:val="left" w:pos="3623"/>
          <w:tab w:val="left" w:pos="6809"/>
        </w:tabs>
        <w:ind w:left="720"/>
        <w:jc w:val="both"/>
        <w:rPr>
          <w:rFonts w:asciiTheme="minorHAnsi" w:hAnsiTheme="minorHAnsi" w:cstheme="minorHAnsi"/>
          <w:sz w:val="22"/>
          <w:szCs w:val="22"/>
        </w:rPr>
      </w:pPr>
    </w:p>
    <w:p w14:paraId="261A28FF" w14:textId="77777777" w:rsidR="0038072D" w:rsidRPr="00F504C1" w:rsidRDefault="00C351CC" w:rsidP="00A16206">
      <w:pPr>
        <w:pStyle w:val="Prrafodelista"/>
        <w:numPr>
          <w:ilvl w:val="0"/>
          <w:numId w:val="17"/>
        </w:numPr>
        <w:tabs>
          <w:tab w:val="left" w:pos="1701"/>
          <w:tab w:val="left" w:pos="3623"/>
          <w:tab w:val="left" w:pos="6809"/>
        </w:tabs>
        <w:autoSpaceDN/>
        <w:spacing w:after="0" w:line="240" w:lineRule="auto"/>
        <w:jc w:val="both"/>
        <w:textAlignment w:val="auto"/>
        <w:rPr>
          <w:rFonts w:asciiTheme="minorHAnsi" w:hAnsiTheme="minorHAnsi" w:cstheme="minorHAnsi"/>
          <w:spacing w:val="-2"/>
        </w:rPr>
      </w:pPr>
      <w:r w:rsidRPr="00F504C1">
        <w:rPr>
          <w:rFonts w:asciiTheme="minorHAnsi" w:hAnsiTheme="minorHAnsi" w:cstheme="minorHAnsi"/>
          <w:spacing w:val="-2"/>
        </w:rPr>
        <w:t>Aceptar que, en caso de negarse a suscribir el respectivo contrato dentro del término señalado, se aplicará la sanción indicada en los artículos 35 y 69 de la LOSNCP.</w:t>
      </w:r>
    </w:p>
    <w:p w14:paraId="54A37A81" w14:textId="77777777" w:rsidR="0038072D" w:rsidRPr="00F504C1" w:rsidRDefault="0038072D" w:rsidP="0038072D">
      <w:pPr>
        <w:tabs>
          <w:tab w:val="left" w:pos="0"/>
          <w:tab w:val="left" w:pos="3623"/>
          <w:tab w:val="left" w:pos="6809"/>
        </w:tabs>
        <w:ind w:left="720"/>
        <w:jc w:val="both"/>
        <w:rPr>
          <w:rFonts w:asciiTheme="minorHAnsi" w:hAnsiTheme="minorHAnsi" w:cstheme="minorHAnsi"/>
          <w:sz w:val="22"/>
          <w:szCs w:val="22"/>
        </w:rPr>
      </w:pPr>
    </w:p>
    <w:p w14:paraId="1E9F85BA" w14:textId="38D577B4" w:rsidR="0038072D" w:rsidRPr="00F504C1" w:rsidRDefault="00A60C01" w:rsidP="0038072D">
      <w:pPr>
        <w:tabs>
          <w:tab w:val="left" w:pos="-540"/>
        </w:tabs>
        <w:ind w:left="15" w:right="45"/>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1.2</w:t>
      </w:r>
      <w:r w:rsidR="00B500C1" w:rsidRPr="00F504C1">
        <w:rPr>
          <w:rFonts w:asciiTheme="minorHAnsi" w:hAnsiTheme="minorHAnsi" w:cstheme="minorHAnsi"/>
          <w:b/>
          <w:spacing w:val="-2"/>
          <w:sz w:val="22"/>
          <w:szCs w:val="22"/>
        </w:rPr>
        <w:tab/>
      </w:r>
      <w:r w:rsidR="00C351CC" w:rsidRPr="00F504C1">
        <w:rPr>
          <w:rFonts w:asciiTheme="minorHAnsi" w:hAnsiTheme="minorHAnsi" w:cstheme="minorHAnsi"/>
          <w:b/>
          <w:spacing w:val="-2"/>
          <w:sz w:val="22"/>
          <w:szCs w:val="22"/>
        </w:rPr>
        <w:t>DATOS GENERALES DEL OFERENTE.</w:t>
      </w:r>
    </w:p>
    <w:p w14:paraId="68D9E265" w14:textId="77777777" w:rsidR="0038072D" w:rsidRPr="00F504C1" w:rsidRDefault="0038072D" w:rsidP="0038072D">
      <w:pPr>
        <w:tabs>
          <w:tab w:val="left" w:pos="-540"/>
        </w:tabs>
        <w:ind w:left="15" w:right="45"/>
        <w:jc w:val="both"/>
        <w:rPr>
          <w:rFonts w:asciiTheme="minorHAnsi" w:hAnsiTheme="minorHAnsi" w:cstheme="minorHAnsi"/>
          <w:b/>
          <w:spacing w:val="-2"/>
          <w:sz w:val="22"/>
          <w:szCs w:val="22"/>
        </w:rPr>
      </w:pPr>
    </w:p>
    <w:p w14:paraId="09CF34E1" w14:textId="77777777" w:rsidR="0038072D" w:rsidRPr="00F504C1" w:rsidRDefault="00C351CC" w:rsidP="0038072D">
      <w:pPr>
        <w:tabs>
          <w:tab w:val="left" w:pos="-540"/>
        </w:tabs>
        <w:ind w:left="15" w:right="45"/>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NOMBRE DEL OFERENTE: (</w:t>
      </w:r>
      <w:r w:rsidRPr="00F504C1">
        <w:rPr>
          <w:rFonts w:asciiTheme="minorHAnsi" w:hAnsiTheme="minorHAnsi" w:cstheme="minorHAnsi"/>
          <w:i/>
          <w:spacing w:val="-2"/>
          <w:sz w:val="22"/>
          <w:szCs w:val="22"/>
        </w:rPr>
        <w:t>determinar si es persona jurídica, consorcio o asociación; en este último caso, se identificará a los miembros del consorcio o asociación. Se determinará al representante legal, apoderado o procurador común, de ser el caso</w:t>
      </w:r>
      <w:r w:rsidRPr="00F504C1">
        <w:rPr>
          <w:rFonts w:asciiTheme="minorHAnsi" w:hAnsiTheme="minorHAnsi" w:cstheme="minorHAnsi"/>
          <w:spacing w:val="-2"/>
          <w:sz w:val="22"/>
          <w:szCs w:val="22"/>
        </w:rPr>
        <w:t>).</w:t>
      </w:r>
    </w:p>
    <w:p w14:paraId="6D2C5CB3" w14:textId="3A789808" w:rsidR="0038072D" w:rsidRPr="00F504C1" w:rsidRDefault="0038072D" w:rsidP="0038072D">
      <w:pPr>
        <w:tabs>
          <w:tab w:val="left" w:pos="-540"/>
        </w:tabs>
        <w:ind w:left="15" w:right="45"/>
        <w:jc w:val="both"/>
        <w:rPr>
          <w:rFonts w:asciiTheme="minorHAnsi" w:hAnsiTheme="minorHAnsi" w:cstheme="minorHAnsi"/>
          <w:spacing w:val="-2"/>
          <w:sz w:val="22"/>
          <w:szCs w:val="22"/>
        </w:rPr>
      </w:pPr>
    </w:p>
    <w:p w14:paraId="75B66BBE" w14:textId="77777777" w:rsidR="00294E66" w:rsidRPr="00F504C1" w:rsidRDefault="00294E66" w:rsidP="00294E66">
      <w:pPr>
        <w:pStyle w:val="Standard"/>
        <w:tabs>
          <w:tab w:val="left" w:pos="-525"/>
        </w:tabs>
        <w:spacing w:line="276" w:lineRule="auto"/>
        <w:ind w:left="15" w:right="45"/>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DATOS GENERALES DEL OFERENTE</w:t>
      </w:r>
    </w:p>
    <w:p w14:paraId="72505D2B" w14:textId="77777777" w:rsidR="00294E66" w:rsidRPr="00F504C1" w:rsidRDefault="00294E66" w:rsidP="00294E66">
      <w:pPr>
        <w:pStyle w:val="Standard"/>
        <w:tabs>
          <w:tab w:val="left" w:pos="-525"/>
        </w:tabs>
        <w:spacing w:line="276" w:lineRule="auto"/>
        <w:ind w:left="15" w:right="45" w:firstLine="708"/>
        <w:jc w:val="both"/>
        <w:rPr>
          <w:rFonts w:asciiTheme="minorHAnsi" w:hAnsiTheme="minorHAnsi" w:cstheme="minorHAnsi"/>
          <w:spacing w:val="-2"/>
          <w:sz w:val="22"/>
          <w:szCs w:val="22"/>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294E66" w:rsidRPr="00F504C1" w14:paraId="0E703BE1"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0133249"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CD124"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35DD6A62"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2B5EC80"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3EA219"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74421F86"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A46FF28"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B754EE"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23D3ABF7"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7C05B8E"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R.U.C.</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52470"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642617A5"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A78DCF4"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z w:val="22"/>
                <w:szCs w:val="22"/>
              </w:rPr>
            </w:pPr>
            <w:r w:rsidRPr="00F504C1">
              <w:rPr>
                <w:rFonts w:asciiTheme="minorHAnsi" w:hAnsiTheme="minorHAnsi" w:cstheme="minorHAnsi"/>
                <w:b/>
                <w:spacing w:val="-2"/>
                <w:sz w:val="22"/>
                <w:szCs w:val="22"/>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C13549"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bl>
    <w:p w14:paraId="246604E3" w14:textId="77777777" w:rsidR="00294E66" w:rsidRPr="00F504C1" w:rsidRDefault="00294E66" w:rsidP="00294E66">
      <w:pPr>
        <w:jc w:val="both"/>
        <w:rPr>
          <w:rFonts w:asciiTheme="minorHAnsi" w:hAnsiTheme="minorHAnsi" w:cstheme="minorHAnsi"/>
          <w:b/>
          <w:sz w:val="22"/>
          <w:szCs w:val="22"/>
          <w:lang w:eastAsia="hi-IN" w:bidi="hi-IN"/>
        </w:rPr>
      </w:pPr>
    </w:p>
    <w:p w14:paraId="78D63A2C" w14:textId="77777777" w:rsidR="00294E66" w:rsidRPr="00F504C1" w:rsidRDefault="00294E66" w:rsidP="00294E66">
      <w:pPr>
        <w:jc w:val="both"/>
        <w:rPr>
          <w:rFonts w:asciiTheme="minorHAnsi" w:hAnsiTheme="minorHAnsi" w:cstheme="minorHAnsi"/>
          <w:b/>
          <w:sz w:val="22"/>
          <w:szCs w:val="22"/>
          <w:lang w:eastAsia="hi-IN" w:bidi="hi-IN"/>
        </w:rPr>
      </w:pPr>
      <w:r w:rsidRPr="00F504C1">
        <w:rPr>
          <w:rFonts w:asciiTheme="minorHAnsi" w:hAnsiTheme="minorHAnsi" w:cstheme="minorHAnsi"/>
          <w:b/>
          <w:sz w:val="22"/>
          <w:szCs w:val="22"/>
          <w:lang w:eastAsia="hi-IN" w:bidi="hi-IN"/>
        </w:rPr>
        <w:t>DOCIMICILIO DEL OFERENTE</w:t>
      </w:r>
    </w:p>
    <w:p w14:paraId="4D82B5A6" w14:textId="77777777" w:rsidR="00294E66" w:rsidRPr="00F504C1" w:rsidRDefault="00294E66" w:rsidP="00294E66">
      <w:pPr>
        <w:jc w:val="both"/>
        <w:rPr>
          <w:rFonts w:asciiTheme="minorHAnsi" w:hAnsiTheme="minorHAnsi" w:cstheme="minorHAnsi"/>
          <w:b/>
          <w:sz w:val="22"/>
          <w:szCs w:val="22"/>
          <w:lang w:eastAsia="hi-IN" w:bidi="hi-IN"/>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294E66" w:rsidRPr="00F504C1" w14:paraId="6CDBFD8F"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A7F9153"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F6E5D4"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107CC854"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E9B476B"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0FA013"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7D6C3D20"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E1E06AD"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z w:val="22"/>
                <w:szCs w:val="22"/>
              </w:rPr>
            </w:pPr>
            <w:r w:rsidRPr="00F504C1">
              <w:rPr>
                <w:rFonts w:asciiTheme="minorHAnsi" w:hAnsiTheme="minorHAnsi" w:cstheme="minorHAnsi"/>
                <w:b/>
                <w:spacing w:val="-2"/>
                <w:sz w:val="22"/>
                <w:szCs w:val="22"/>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F2CB41"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456A536A"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C71DD87"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z w:val="22"/>
                <w:szCs w:val="22"/>
              </w:rPr>
            </w:pPr>
            <w:r w:rsidRPr="00F504C1">
              <w:rPr>
                <w:rFonts w:asciiTheme="minorHAnsi" w:hAnsiTheme="minorHAnsi" w:cstheme="minorHAnsi"/>
                <w:b/>
                <w:spacing w:val="-2"/>
                <w:sz w:val="22"/>
                <w:szCs w:val="22"/>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C4E72"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47459431"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B0EE7D8"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z w:val="22"/>
                <w:szCs w:val="22"/>
              </w:rPr>
            </w:pPr>
            <w:r w:rsidRPr="00F504C1">
              <w:rPr>
                <w:rFonts w:asciiTheme="minorHAnsi" w:hAnsiTheme="minorHAnsi" w:cstheme="minorHAnsi"/>
                <w:b/>
                <w:spacing w:val="-2"/>
                <w:sz w:val="22"/>
                <w:szCs w:val="22"/>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E1173F"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708F78C8"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3530081"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z w:val="22"/>
                <w:szCs w:val="22"/>
              </w:rPr>
            </w:pPr>
            <w:r w:rsidRPr="00F504C1">
              <w:rPr>
                <w:rFonts w:asciiTheme="minorHAnsi" w:hAnsiTheme="minorHAnsi" w:cstheme="minorHAnsi"/>
                <w:b/>
                <w:spacing w:val="-2"/>
                <w:sz w:val="22"/>
                <w:szCs w:val="22"/>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473380"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08F49324"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B199534"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z w:val="22"/>
                <w:szCs w:val="22"/>
              </w:rPr>
            </w:pPr>
            <w:r w:rsidRPr="00F504C1">
              <w:rPr>
                <w:rFonts w:asciiTheme="minorHAnsi" w:hAnsiTheme="minorHAnsi" w:cstheme="minorHAnsi"/>
                <w:sz w:val="22"/>
                <w:szCs w:val="22"/>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7DD22B"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r w:rsidR="00294E66" w:rsidRPr="00F504C1" w14:paraId="69BCA09E" w14:textId="77777777" w:rsidTr="005176E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9BD858D"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z w:val="22"/>
                <w:szCs w:val="22"/>
              </w:rPr>
            </w:pPr>
            <w:r w:rsidRPr="00F504C1">
              <w:rPr>
                <w:rFonts w:asciiTheme="minorHAnsi" w:hAnsiTheme="minorHAnsi" w:cstheme="minorHAnsi"/>
                <w:b/>
                <w:spacing w:val="-2"/>
                <w:sz w:val="22"/>
                <w:szCs w:val="2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B931E9" w14:textId="77777777" w:rsidR="00294E66" w:rsidRPr="00F504C1" w:rsidRDefault="00294E66" w:rsidP="005176E0">
            <w:pPr>
              <w:pStyle w:val="Standard"/>
              <w:tabs>
                <w:tab w:val="left" w:pos="-540"/>
              </w:tabs>
              <w:spacing w:line="276" w:lineRule="auto"/>
              <w:ind w:right="45"/>
              <w:jc w:val="both"/>
              <w:rPr>
                <w:rFonts w:asciiTheme="minorHAnsi" w:hAnsiTheme="minorHAnsi" w:cstheme="minorHAnsi"/>
                <w:spacing w:val="-2"/>
                <w:sz w:val="22"/>
                <w:szCs w:val="22"/>
              </w:rPr>
            </w:pPr>
          </w:p>
        </w:tc>
      </w:tr>
    </w:tbl>
    <w:p w14:paraId="33114B4B" w14:textId="77777777" w:rsidR="0023551A" w:rsidRPr="00F504C1" w:rsidRDefault="0023551A" w:rsidP="0038072D">
      <w:pPr>
        <w:ind w:right="45"/>
        <w:jc w:val="both"/>
        <w:rPr>
          <w:rFonts w:asciiTheme="minorHAnsi" w:hAnsiTheme="minorHAnsi" w:cstheme="minorHAnsi"/>
          <w:b/>
          <w:sz w:val="22"/>
          <w:szCs w:val="22"/>
        </w:rPr>
      </w:pPr>
    </w:p>
    <w:p w14:paraId="39824826" w14:textId="77777777" w:rsidR="0038072D" w:rsidRPr="00F504C1" w:rsidRDefault="00A60C01" w:rsidP="0038072D">
      <w:pPr>
        <w:ind w:right="45"/>
        <w:jc w:val="both"/>
        <w:rPr>
          <w:rFonts w:asciiTheme="minorHAnsi" w:hAnsiTheme="minorHAnsi" w:cstheme="minorHAnsi"/>
          <w:i/>
          <w:color w:val="000000"/>
          <w:spacing w:val="-3"/>
          <w:sz w:val="22"/>
          <w:szCs w:val="22"/>
          <w:lang w:val="es-ES"/>
        </w:rPr>
      </w:pPr>
      <w:r w:rsidRPr="00F504C1">
        <w:rPr>
          <w:rFonts w:asciiTheme="minorHAnsi" w:hAnsiTheme="minorHAnsi" w:cstheme="minorHAnsi"/>
          <w:b/>
          <w:sz w:val="22"/>
          <w:szCs w:val="22"/>
        </w:rPr>
        <w:t>1.3</w:t>
      </w:r>
      <w:r w:rsidR="00B500C1" w:rsidRPr="00F504C1">
        <w:rPr>
          <w:rFonts w:asciiTheme="minorHAnsi" w:hAnsiTheme="minorHAnsi" w:cstheme="minorHAnsi"/>
          <w:b/>
          <w:sz w:val="22"/>
          <w:szCs w:val="22"/>
        </w:rPr>
        <w:tab/>
      </w:r>
      <w:r w:rsidR="00C351CC" w:rsidRPr="00F504C1">
        <w:rPr>
          <w:rFonts w:asciiTheme="minorHAnsi" w:hAnsiTheme="minorHAnsi" w:cstheme="minorHAnsi"/>
          <w:b/>
          <w:sz w:val="22"/>
          <w:szCs w:val="22"/>
        </w:rPr>
        <w:t xml:space="preserve">NÓMINA DE SOCIO(S), ACCIONISTA(S) O PARTÍCIPE(S) MAYORITARIOS </w:t>
      </w:r>
      <w:r w:rsidR="00C351CC" w:rsidRPr="00F504C1">
        <w:rPr>
          <w:rFonts w:asciiTheme="minorHAnsi" w:hAnsiTheme="minorHAnsi" w:cstheme="minorHAnsi"/>
          <w:b/>
          <w:sz w:val="22"/>
          <w:szCs w:val="22"/>
        </w:rPr>
        <w:tab/>
        <w:t>DE PERSONAS JURÍDICAS</w:t>
      </w:r>
      <w:r w:rsidR="00C351CC" w:rsidRPr="00F504C1">
        <w:rPr>
          <w:rFonts w:asciiTheme="minorHAnsi" w:hAnsiTheme="minorHAnsi" w:cstheme="minorHAnsi"/>
          <w:b/>
          <w:spacing w:val="-3"/>
          <w:sz w:val="22"/>
          <w:szCs w:val="22"/>
        </w:rPr>
        <w:t xml:space="preserve"> OFERENTES. </w:t>
      </w:r>
    </w:p>
    <w:p w14:paraId="5616B3B8" w14:textId="77777777" w:rsidR="0038072D" w:rsidRPr="00F504C1" w:rsidRDefault="0038072D" w:rsidP="0038072D">
      <w:pPr>
        <w:tabs>
          <w:tab w:val="left" w:pos="-720"/>
        </w:tabs>
        <w:ind w:right="-119"/>
        <w:rPr>
          <w:rFonts w:asciiTheme="minorHAnsi" w:hAnsiTheme="minorHAnsi" w:cstheme="minorHAnsi"/>
          <w:b/>
          <w:spacing w:val="-3"/>
          <w:sz w:val="22"/>
          <w:szCs w:val="22"/>
        </w:rPr>
      </w:pPr>
    </w:p>
    <w:p w14:paraId="3FF9727C" w14:textId="77777777" w:rsidR="0038072D" w:rsidRPr="00F504C1" w:rsidRDefault="00C351CC" w:rsidP="00A16206">
      <w:pPr>
        <w:pStyle w:val="Prrafodelista"/>
        <w:numPr>
          <w:ilvl w:val="0"/>
          <w:numId w:val="18"/>
        </w:numPr>
        <w:tabs>
          <w:tab w:val="left" w:pos="-720"/>
        </w:tabs>
        <w:autoSpaceDN/>
        <w:spacing w:after="0" w:line="240" w:lineRule="auto"/>
        <w:ind w:right="-119"/>
        <w:textAlignment w:val="auto"/>
        <w:rPr>
          <w:rFonts w:asciiTheme="minorHAnsi" w:hAnsiTheme="minorHAnsi" w:cstheme="minorHAnsi"/>
          <w:b/>
          <w:iCs/>
          <w:spacing w:val="-3"/>
        </w:rPr>
      </w:pPr>
      <w:r w:rsidRPr="00F504C1">
        <w:rPr>
          <w:rFonts w:asciiTheme="minorHAnsi" w:hAnsiTheme="minorHAnsi" w:cstheme="minorHAnsi"/>
          <w:b/>
          <w:iCs/>
          <w:spacing w:val="-3"/>
        </w:rPr>
        <w:t xml:space="preserve">DECLARACIÓN </w:t>
      </w:r>
    </w:p>
    <w:p w14:paraId="5FA9D450" w14:textId="77777777" w:rsidR="0038072D" w:rsidRPr="00F504C1" w:rsidRDefault="0038072D" w:rsidP="0038072D">
      <w:pPr>
        <w:tabs>
          <w:tab w:val="left" w:pos="-720"/>
        </w:tabs>
        <w:ind w:right="-119"/>
        <w:jc w:val="center"/>
        <w:rPr>
          <w:rFonts w:asciiTheme="minorHAnsi" w:hAnsiTheme="minorHAnsi" w:cstheme="minorHAnsi"/>
          <w:spacing w:val="-3"/>
          <w:sz w:val="22"/>
          <w:szCs w:val="22"/>
        </w:rPr>
      </w:pPr>
    </w:p>
    <w:p w14:paraId="1142F607" w14:textId="77777777" w:rsidR="0038072D" w:rsidRPr="00F504C1" w:rsidRDefault="0038072D" w:rsidP="0038072D">
      <w:pPr>
        <w:tabs>
          <w:tab w:val="left" w:pos="-720"/>
        </w:tabs>
        <w:ind w:right="-119"/>
        <w:jc w:val="center"/>
        <w:rPr>
          <w:rFonts w:asciiTheme="minorHAnsi" w:hAnsiTheme="minorHAnsi" w:cstheme="minorHAnsi"/>
          <w:vanish/>
          <w:spacing w:val="-3"/>
          <w:sz w:val="22"/>
          <w:szCs w:val="22"/>
        </w:rPr>
      </w:pPr>
    </w:p>
    <w:p w14:paraId="50E532C6" w14:textId="77777777" w:rsidR="0038072D" w:rsidRPr="00F504C1" w:rsidRDefault="0038072D" w:rsidP="0038072D">
      <w:pPr>
        <w:ind w:right="-119"/>
        <w:jc w:val="both"/>
        <w:rPr>
          <w:rFonts w:asciiTheme="minorHAnsi" w:hAnsiTheme="minorHAnsi" w:cstheme="minorHAnsi"/>
          <w:sz w:val="22"/>
          <w:szCs w:val="22"/>
        </w:rPr>
      </w:pPr>
      <w:r w:rsidRPr="00F504C1">
        <w:rPr>
          <w:rFonts w:asciiTheme="minorHAnsi" w:hAnsiTheme="minorHAnsi" w:cstheme="minorHAnsi"/>
          <w:spacing w:val="-2"/>
          <w:sz w:val="22"/>
          <w:szCs w:val="22"/>
        </w:rPr>
        <w:t>E</w:t>
      </w:r>
      <w:r w:rsidRPr="00F504C1">
        <w:rPr>
          <w:rFonts w:asciiTheme="minorHAnsi" w:hAnsiTheme="minorHAnsi" w:cstheme="minorHAnsi"/>
          <w:sz w:val="22"/>
          <w:szCs w:val="22"/>
        </w:rPr>
        <w:t xml:space="preserve">n mi calidad de representante legal de…….. </w:t>
      </w:r>
      <w:r w:rsidRPr="00F504C1">
        <w:rPr>
          <w:rFonts w:asciiTheme="minorHAnsi" w:hAnsiTheme="minorHAnsi" w:cstheme="minorHAnsi"/>
          <w:i/>
          <w:iCs/>
          <w:sz w:val="22"/>
          <w:szCs w:val="22"/>
        </w:rPr>
        <w:t>(</w:t>
      </w:r>
      <w:r w:rsidR="0088244B" w:rsidRPr="00F504C1">
        <w:rPr>
          <w:rFonts w:asciiTheme="minorHAnsi" w:hAnsiTheme="minorHAnsi" w:cstheme="minorHAnsi"/>
          <w:i/>
          <w:iCs/>
          <w:sz w:val="22"/>
          <w:szCs w:val="22"/>
        </w:rPr>
        <w:t>Razón</w:t>
      </w:r>
      <w:r w:rsidRPr="00F504C1">
        <w:rPr>
          <w:rFonts w:asciiTheme="minorHAnsi" w:hAnsiTheme="minorHAnsi" w:cstheme="minorHAnsi"/>
          <w:i/>
          <w:iCs/>
          <w:sz w:val="22"/>
          <w:szCs w:val="22"/>
        </w:rPr>
        <w:t xml:space="preserve"> social)</w:t>
      </w:r>
      <w:r w:rsidRPr="00F504C1">
        <w:rPr>
          <w:rFonts w:asciiTheme="minorHAnsi" w:hAnsiTheme="minorHAnsi" w:cstheme="minorHAnsi"/>
          <w:sz w:val="22"/>
          <w:szCs w:val="22"/>
        </w:rPr>
        <w:t xml:space="preserve"> declaro bajo juramento y en pleno </w:t>
      </w:r>
      <w:r w:rsidR="00C351CC" w:rsidRPr="00F504C1">
        <w:rPr>
          <w:rFonts w:asciiTheme="minorHAnsi" w:hAnsiTheme="minorHAnsi" w:cstheme="minorHAnsi"/>
          <w:sz w:val="22"/>
          <w:szCs w:val="22"/>
        </w:rPr>
        <w:t>conocimiento de las consecuencias legales que conlleva faltar a la verdad, que:</w:t>
      </w:r>
    </w:p>
    <w:p w14:paraId="03D9B3AB" w14:textId="77777777" w:rsidR="0038072D" w:rsidRPr="00F504C1" w:rsidRDefault="0038072D" w:rsidP="0038072D">
      <w:pPr>
        <w:ind w:right="-119"/>
        <w:jc w:val="both"/>
        <w:rPr>
          <w:rFonts w:asciiTheme="minorHAnsi" w:hAnsiTheme="minorHAnsi" w:cstheme="minorHAnsi"/>
          <w:sz w:val="22"/>
          <w:szCs w:val="22"/>
        </w:rPr>
      </w:pPr>
    </w:p>
    <w:p w14:paraId="51CE6383" w14:textId="77777777" w:rsidR="0038072D" w:rsidRPr="00F504C1" w:rsidRDefault="00C351CC" w:rsidP="0038072D">
      <w:pPr>
        <w:ind w:right="-119"/>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14:paraId="75CC81DC" w14:textId="77777777" w:rsidR="0038072D" w:rsidRPr="00F504C1" w:rsidRDefault="0038072D" w:rsidP="0038072D">
      <w:pPr>
        <w:jc w:val="both"/>
        <w:rPr>
          <w:rFonts w:asciiTheme="minorHAnsi" w:hAnsiTheme="minorHAnsi" w:cstheme="minorHAnsi"/>
          <w:sz w:val="22"/>
          <w:szCs w:val="22"/>
        </w:rPr>
      </w:pPr>
    </w:p>
    <w:p w14:paraId="419EDCFE" w14:textId="77777777" w:rsidR="0038072D" w:rsidRPr="00F504C1" w:rsidRDefault="0038072D" w:rsidP="0038072D">
      <w:pPr>
        <w:jc w:val="both"/>
        <w:rPr>
          <w:rFonts w:asciiTheme="minorHAnsi" w:hAnsiTheme="minorHAnsi" w:cstheme="minorHAnsi"/>
          <w:i/>
          <w:iCs/>
          <w:sz w:val="22"/>
          <w:szCs w:val="22"/>
        </w:rPr>
      </w:pPr>
      <w:r w:rsidRPr="00F504C1">
        <w:rPr>
          <w:rFonts w:asciiTheme="minorHAnsi" w:hAnsiTheme="minorHAnsi" w:cstheme="minorHAnsi"/>
          <w:sz w:val="22"/>
          <w:szCs w:val="22"/>
        </w:rPr>
        <w:t>2. Que la compañía a la que represento……</w:t>
      </w:r>
      <w:r w:rsidRPr="00F504C1">
        <w:rPr>
          <w:rFonts w:asciiTheme="minorHAnsi" w:hAnsiTheme="minorHAnsi" w:cstheme="minorHAnsi"/>
          <w:i/>
          <w:sz w:val="22"/>
          <w:szCs w:val="22"/>
        </w:rPr>
        <w:t xml:space="preserve"> (</w:t>
      </w:r>
      <w:r w:rsidR="0088244B" w:rsidRPr="00F504C1">
        <w:rPr>
          <w:rFonts w:asciiTheme="minorHAnsi" w:hAnsiTheme="minorHAnsi" w:cstheme="minorHAnsi"/>
          <w:i/>
          <w:sz w:val="22"/>
          <w:szCs w:val="22"/>
        </w:rPr>
        <w:t>El</w:t>
      </w:r>
      <w:r w:rsidRPr="00F504C1">
        <w:rPr>
          <w:rFonts w:asciiTheme="minorHAnsi" w:hAnsiTheme="minorHAnsi" w:cstheme="minorHAnsi"/>
          <w:i/>
          <w:sz w:val="22"/>
          <w:szCs w:val="22"/>
        </w:rPr>
        <w:t xml:space="preserve"> oferente deberá agregar la palabra SI, o la palabra, NO, </w:t>
      </w:r>
      <w:r w:rsidR="00C351CC" w:rsidRPr="00F504C1">
        <w:rPr>
          <w:rFonts w:asciiTheme="minorHAnsi" w:hAnsiTheme="minorHAnsi" w:cstheme="minorHAnsi"/>
          <w:i/>
          <w:sz w:val="22"/>
          <w:szCs w:val="22"/>
        </w:rPr>
        <w:t>según corresponda a la realidad)</w:t>
      </w:r>
      <w:r w:rsidR="00C351CC" w:rsidRPr="00F504C1">
        <w:rPr>
          <w:rFonts w:asciiTheme="minorHAnsi" w:hAnsiTheme="minorHAnsi" w:cstheme="minorHAnsi"/>
          <w:sz w:val="22"/>
          <w:szCs w:val="22"/>
        </w:rPr>
        <w:t xml:space="preserve"> está registrada en la </w:t>
      </w:r>
      <w:r w:rsidR="00C351CC" w:rsidRPr="00F504C1">
        <w:rPr>
          <w:rFonts w:asciiTheme="minorHAnsi" w:hAnsiTheme="minorHAnsi" w:cstheme="minorHAnsi"/>
          <w:i/>
          <w:iCs/>
          <w:sz w:val="22"/>
          <w:szCs w:val="22"/>
        </w:rPr>
        <w:t>BOLSA DE VALORES.</w:t>
      </w:r>
    </w:p>
    <w:p w14:paraId="0690D0B9" w14:textId="77777777" w:rsidR="0038072D" w:rsidRPr="00F504C1" w:rsidRDefault="0038072D" w:rsidP="0038072D">
      <w:pPr>
        <w:jc w:val="both"/>
        <w:rPr>
          <w:rFonts w:asciiTheme="minorHAnsi" w:hAnsiTheme="minorHAnsi" w:cstheme="minorHAnsi"/>
          <w:i/>
          <w:iCs/>
          <w:sz w:val="22"/>
          <w:szCs w:val="22"/>
        </w:rPr>
      </w:pPr>
    </w:p>
    <w:p w14:paraId="7CA3F184" w14:textId="77777777" w:rsidR="0038072D" w:rsidRPr="00F504C1" w:rsidRDefault="00C351CC" w:rsidP="0038072D">
      <w:pPr>
        <w:jc w:val="both"/>
        <w:rPr>
          <w:rFonts w:asciiTheme="minorHAnsi" w:hAnsiTheme="minorHAnsi" w:cstheme="minorHAnsi"/>
          <w:i/>
          <w:sz w:val="22"/>
          <w:szCs w:val="22"/>
        </w:rPr>
      </w:pPr>
      <w:r w:rsidRPr="00F504C1">
        <w:rPr>
          <w:rFonts w:asciiTheme="minorHAnsi" w:hAnsiTheme="minorHAnsi" w:cstheme="minorHAnsi"/>
          <w:i/>
          <w:iCs/>
          <w:sz w:val="22"/>
          <w:szCs w:val="22"/>
        </w:rPr>
        <w:t>(En caso de que la persona jurídica tenga registro en alguna bolsa de valores, deberá agregar un párrafo en el que conste la fecha de tal registro, y declarar que en tal virtud sus acciones</w:t>
      </w:r>
      <w:r w:rsidRPr="00F504C1">
        <w:rPr>
          <w:rFonts w:asciiTheme="minorHAnsi" w:hAnsiTheme="minorHAnsi" w:cstheme="minorHAnsi"/>
          <w:i/>
          <w:sz w:val="22"/>
          <w:szCs w:val="22"/>
        </w:rPr>
        <w:t xml:space="preserve"> se cotizan en la mencionada Bolsa de Valores.)</w:t>
      </w:r>
    </w:p>
    <w:p w14:paraId="38754A84" w14:textId="77777777" w:rsidR="0038072D" w:rsidRPr="00F504C1" w:rsidRDefault="0038072D" w:rsidP="0038072D">
      <w:pPr>
        <w:ind w:left="360" w:right="-119"/>
        <w:jc w:val="both"/>
        <w:rPr>
          <w:rFonts w:asciiTheme="minorHAnsi" w:hAnsiTheme="minorHAnsi" w:cstheme="minorHAnsi"/>
          <w:spacing w:val="-2"/>
          <w:sz w:val="22"/>
          <w:szCs w:val="22"/>
        </w:rPr>
      </w:pPr>
    </w:p>
    <w:p w14:paraId="06B883A5" w14:textId="77777777" w:rsidR="0038072D" w:rsidRPr="00F504C1" w:rsidRDefault="00C351CC" w:rsidP="0038072D">
      <w:pPr>
        <w:tabs>
          <w:tab w:val="left" w:pos="10080"/>
        </w:tabs>
        <w:ind w:right="-119"/>
        <w:jc w:val="both"/>
        <w:rPr>
          <w:rFonts w:asciiTheme="minorHAnsi" w:hAnsiTheme="minorHAnsi" w:cstheme="minorHAnsi"/>
          <w:i/>
          <w:spacing w:val="-2"/>
          <w:sz w:val="22"/>
          <w:szCs w:val="22"/>
        </w:rPr>
      </w:pPr>
      <w:r w:rsidRPr="00F504C1">
        <w:rPr>
          <w:rFonts w:asciiTheme="minorHAnsi" w:hAnsiTheme="minorHAnsi" w:cstheme="minorHAnsi"/>
          <w:spacing w:val="-2"/>
          <w:sz w:val="22"/>
          <w:szCs w:val="22"/>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w:t>
      </w:r>
      <w:r w:rsidR="0038072D" w:rsidRPr="00F504C1">
        <w:rPr>
          <w:rFonts w:asciiTheme="minorHAnsi" w:hAnsiTheme="minorHAnsi" w:cstheme="minorHAnsi"/>
          <w:spacing w:val="-2"/>
          <w:sz w:val="22"/>
          <w:szCs w:val="22"/>
        </w:rPr>
        <w:t>el contrato respectivo</w:t>
      </w:r>
      <w:r w:rsidR="0088244B" w:rsidRPr="00F504C1">
        <w:rPr>
          <w:rFonts w:asciiTheme="minorHAnsi" w:hAnsiTheme="minorHAnsi" w:cstheme="minorHAnsi"/>
          <w:spacing w:val="-2"/>
          <w:sz w:val="22"/>
          <w:szCs w:val="22"/>
        </w:rPr>
        <w:t>.</w:t>
      </w:r>
      <w:r w:rsidR="0088244B" w:rsidRPr="00F504C1">
        <w:rPr>
          <w:rFonts w:asciiTheme="minorHAnsi" w:hAnsiTheme="minorHAnsi" w:cstheme="minorHAnsi"/>
          <w:i/>
          <w:spacing w:val="-2"/>
          <w:sz w:val="22"/>
          <w:szCs w:val="22"/>
        </w:rPr>
        <w:t xml:space="preserve"> (</w:t>
      </w:r>
      <w:r w:rsidR="0038072D" w:rsidRPr="00F504C1">
        <w:rPr>
          <w:rFonts w:asciiTheme="minorHAnsi" w:hAnsiTheme="minorHAnsi" w:cstheme="minorHAnsi"/>
          <w:i/>
          <w:spacing w:val="-2"/>
          <w:sz w:val="22"/>
          <w:szCs w:val="22"/>
        </w:rPr>
        <w:t xml:space="preserve">Esta declaración del representante legal solo será obligatoria y generará efectos </w:t>
      </w:r>
      <w:r w:rsidRPr="00F504C1">
        <w:rPr>
          <w:rFonts w:asciiTheme="minorHAnsi" w:hAnsiTheme="minorHAnsi" w:cstheme="minorHAnsi"/>
          <w:i/>
          <w:spacing w:val="-2"/>
          <w:sz w:val="22"/>
          <w:szCs w:val="22"/>
        </w:rPr>
        <w:t>jurídicos si la compañía o persona jurídica NO cotiza en bolsa)</w:t>
      </w:r>
    </w:p>
    <w:p w14:paraId="6F9F14AD" w14:textId="77777777" w:rsidR="0038072D" w:rsidRPr="00F504C1" w:rsidRDefault="0038072D" w:rsidP="0038072D">
      <w:pPr>
        <w:tabs>
          <w:tab w:val="left" w:pos="10080"/>
        </w:tabs>
        <w:ind w:right="-119"/>
        <w:jc w:val="both"/>
        <w:rPr>
          <w:rFonts w:asciiTheme="minorHAnsi" w:hAnsiTheme="minorHAnsi" w:cstheme="minorHAnsi"/>
          <w:spacing w:val="-2"/>
          <w:sz w:val="22"/>
          <w:szCs w:val="22"/>
        </w:rPr>
      </w:pPr>
    </w:p>
    <w:p w14:paraId="44E9127B" w14:textId="77777777" w:rsidR="0038072D" w:rsidRPr="00F504C1" w:rsidRDefault="00C351CC" w:rsidP="0038072D">
      <w:pPr>
        <w:tabs>
          <w:tab w:val="left" w:pos="10080"/>
        </w:tabs>
        <w:ind w:right="-119"/>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4. Acepto que en caso de que el accionista, partícipe o socio mayoritario de mi representada esté domiciliado en </w:t>
      </w:r>
      <w:r w:rsidR="0038072D" w:rsidRPr="00F504C1">
        <w:rPr>
          <w:rFonts w:asciiTheme="minorHAnsi" w:hAnsiTheme="minorHAnsi" w:cstheme="minorHAnsi"/>
          <w:spacing w:val="-2"/>
          <w:sz w:val="22"/>
          <w:szCs w:val="22"/>
        </w:rPr>
        <w:t xml:space="preserve">un paraíso fiscal, la Entidad Contratante descalifique a </w:t>
      </w:r>
      <w:r w:rsidR="0088244B" w:rsidRPr="00F504C1">
        <w:rPr>
          <w:rFonts w:asciiTheme="minorHAnsi" w:hAnsiTheme="minorHAnsi" w:cstheme="minorHAnsi"/>
          <w:spacing w:val="-2"/>
          <w:sz w:val="22"/>
          <w:szCs w:val="22"/>
        </w:rPr>
        <w:t>mí</w:t>
      </w:r>
      <w:r w:rsidR="0038072D" w:rsidRPr="00F504C1">
        <w:rPr>
          <w:rFonts w:asciiTheme="minorHAnsi" w:hAnsiTheme="minorHAnsi" w:cstheme="minorHAnsi"/>
          <w:spacing w:val="-2"/>
          <w:sz w:val="22"/>
          <w:szCs w:val="22"/>
        </w:rPr>
        <w:t xml:space="preserve"> representada inmediatamente.</w:t>
      </w:r>
    </w:p>
    <w:p w14:paraId="3C76C63C" w14:textId="77777777" w:rsidR="0038072D" w:rsidRPr="00F504C1" w:rsidRDefault="0038072D" w:rsidP="0038072D">
      <w:pPr>
        <w:tabs>
          <w:tab w:val="left" w:pos="8280"/>
        </w:tabs>
        <w:ind w:right="-119"/>
        <w:jc w:val="both"/>
        <w:rPr>
          <w:rFonts w:asciiTheme="minorHAnsi" w:hAnsiTheme="minorHAnsi" w:cstheme="minorHAnsi"/>
          <w:spacing w:val="-2"/>
          <w:sz w:val="22"/>
          <w:szCs w:val="22"/>
        </w:rPr>
      </w:pPr>
    </w:p>
    <w:p w14:paraId="339FC590" w14:textId="77777777" w:rsidR="0038072D" w:rsidRPr="00F504C1" w:rsidRDefault="00C351CC" w:rsidP="0038072D">
      <w:pPr>
        <w:tabs>
          <w:tab w:val="left" w:pos="8280"/>
        </w:tabs>
        <w:ind w:right="-119"/>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5. Garantizo la veracidad y exactitud de la información; y, autorizo a la Entidad Contratante, al Servicio Nacional de Contratación Pública SERCOP, o a los órganos de control, a efectuar averiguaciones para comprobar tal información.   </w:t>
      </w:r>
    </w:p>
    <w:p w14:paraId="136AF005" w14:textId="77777777" w:rsidR="0038072D" w:rsidRPr="00F504C1" w:rsidRDefault="0038072D" w:rsidP="0038072D">
      <w:pPr>
        <w:tabs>
          <w:tab w:val="left" w:pos="6840"/>
        </w:tabs>
        <w:ind w:right="-119"/>
        <w:jc w:val="both"/>
        <w:rPr>
          <w:rFonts w:asciiTheme="minorHAnsi" w:hAnsiTheme="minorHAnsi" w:cstheme="minorHAnsi"/>
          <w:spacing w:val="-2"/>
          <w:sz w:val="22"/>
          <w:szCs w:val="22"/>
        </w:rPr>
      </w:pPr>
    </w:p>
    <w:p w14:paraId="0886A6F8" w14:textId="77777777" w:rsidR="0038072D" w:rsidRPr="00F504C1" w:rsidRDefault="00C351CC" w:rsidP="0038072D">
      <w:pPr>
        <w:tabs>
          <w:tab w:val="left" w:pos="8280"/>
        </w:tabs>
        <w:ind w:right="-119"/>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6. Acepto que en caso de que el contenido de la presente declaración no corresponda a la verdad, la Entidad Contratante: </w:t>
      </w:r>
    </w:p>
    <w:p w14:paraId="30C01F95" w14:textId="77777777" w:rsidR="0038072D" w:rsidRPr="00F504C1" w:rsidRDefault="0038072D" w:rsidP="0038072D">
      <w:pPr>
        <w:tabs>
          <w:tab w:val="left" w:pos="6840"/>
        </w:tabs>
        <w:ind w:right="-119"/>
        <w:jc w:val="both"/>
        <w:rPr>
          <w:rFonts w:asciiTheme="minorHAnsi" w:hAnsiTheme="minorHAnsi" w:cstheme="minorHAnsi"/>
          <w:spacing w:val="-2"/>
          <w:sz w:val="22"/>
          <w:szCs w:val="22"/>
        </w:rPr>
      </w:pPr>
    </w:p>
    <w:p w14:paraId="55886667" w14:textId="77777777" w:rsidR="0038072D" w:rsidRPr="00F504C1" w:rsidRDefault="00C351CC" w:rsidP="00A16206">
      <w:pPr>
        <w:numPr>
          <w:ilvl w:val="0"/>
          <w:numId w:val="15"/>
        </w:numPr>
        <w:tabs>
          <w:tab w:val="left" w:pos="0"/>
          <w:tab w:val="left" w:pos="22680"/>
        </w:tabs>
        <w:autoSpaceDN/>
        <w:ind w:left="1134" w:right="-119"/>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 Observando el debido proceso, aplique la sanción indicada en el último inciso del artículo 19 de la Ley Orgánica del Sistema Nacional de Contratación Pública –LOSNCP-;</w:t>
      </w:r>
    </w:p>
    <w:p w14:paraId="6CCD5E00" w14:textId="77777777" w:rsidR="0038072D" w:rsidRPr="00F504C1" w:rsidRDefault="0038072D" w:rsidP="0038072D">
      <w:pPr>
        <w:tabs>
          <w:tab w:val="left" w:pos="22680"/>
        </w:tabs>
        <w:ind w:left="1134" w:right="-119"/>
        <w:jc w:val="both"/>
        <w:rPr>
          <w:rFonts w:asciiTheme="minorHAnsi" w:hAnsiTheme="minorHAnsi" w:cstheme="minorHAnsi"/>
          <w:spacing w:val="-2"/>
          <w:sz w:val="22"/>
          <w:szCs w:val="22"/>
        </w:rPr>
      </w:pPr>
    </w:p>
    <w:p w14:paraId="1D9C0503" w14:textId="77777777" w:rsidR="0038072D" w:rsidRPr="00F504C1" w:rsidRDefault="00C351CC" w:rsidP="00A16206">
      <w:pPr>
        <w:numPr>
          <w:ilvl w:val="0"/>
          <w:numId w:val="15"/>
        </w:numPr>
        <w:tabs>
          <w:tab w:val="left" w:pos="0"/>
          <w:tab w:val="left" w:pos="22680"/>
        </w:tabs>
        <w:autoSpaceDN/>
        <w:ind w:left="1134" w:right="-119"/>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 Descalifique a mi representada como oferente; o, </w:t>
      </w:r>
    </w:p>
    <w:p w14:paraId="057903DC" w14:textId="77777777" w:rsidR="0038072D" w:rsidRPr="00F504C1" w:rsidRDefault="0038072D" w:rsidP="0038072D">
      <w:pPr>
        <w:tabs>
          <w:tab w:val="left" w:pos="22680"/>
        </w:tabs>
        <w:ind w:right="-119"/>
        <w:jc w:val="both"/>
        <w:rPr>
          <w:rFonts w:asciiTheme="minorHAnsi" w:hAnsiTheme="minorHAnsi" w:cstheme="minorHAnsi"/>
          <w:spacing w:val="-2"/>
          <w:sz w:val="22"/>
          <w:szCs w:val="22"/>
        </w:rPr>
      </w:pPr>
    </w:p>
    <w:p w14:paraId="0E95B224" w14:textId="77777777" w:rsidR="0038072D" w:rsidRPr="00F504C1" w:rsidRDefault="00C351CC" w:rsidP="00A16206">
      <w:pPr>
        <w:numPr>
          <w:ilvl w:val="0"/>
          <w:numId w:val="15"/>
        </w:numPr>
        <w:tabs>
          <w:tab w:val="left" w:pos="0"/>
          <w:tab w:val="left" w:pos="22680"/>
        </w:tabs>
        <w:autoSpaceDN/>
        <w:ind w:left="1134" w:right="-119"/>
        <w:jc w:val="both"/>
        <w:textAlignment w:val="auto"/>
        <w:rPr>
          <w:rFonts w:asciiTheme="minorHAnsi" w:hAnsiTheme="minorHAnsi" w:cstheme="minorHAnsi"/>
          <w:spacing w:val="-2"/>
          <w:sz w:val="22"/>
          <w:szCs w:val="22"/>
        </w:rPr>
      </w:pPr>
      <w:r w:rsidRPr="00F504C1">
        <w:rPr>
          <w:rFonts w:asciiTheme="minorHAnsi" w:hAnsiTheme="minorHAnsi" w:cstheme="minorHAnsi"/>
          <w:spacing w:val="-2"/>
          <w:sz w:val="22"/>
          <w:szCs w:val="22"/>
        </w:rPr>
        <w:t xml:space="preserve">. Proceda a la terminación unilateral del contrato respectivo, en cumplimiento del artículo 64 de la LOSNCP, si tal comprobación ocurriere durante la vigencia de la relación contractual.  </w:t>
      </w:r>
    </w:p>
    <w:p w14:paraId="1FDFD0CB" w14:textId="77777777" w:rsidR="0038072D" w:rsidRPr="00F504C1" w:rsidRDefault="0038072D" w:rsidP="0038072D">
      <w:pPr>
        <w:tabs>
          <w:tab w:val="left" w:pos="6840"/>
        </w:tabs>
        <w:ind w:right="-119"/>
        <w:jc w:val="both"/>
        <w:rPr>
          <w:rFonts w:asciiTheme="minorHAnsi" w:hAnsiTheme="minorHAnsi" w:cstheme="minorHAnsi"/>
          <w:spacing w:val="-2"/>
          <w:sz w:val="22"/>
          <w:szCs w:val="22"/>
        </w:rPr>
      </w:pPr>
    </w:p>
    <w:p w14:paraId="6859BAAF" w14:textId="77777777" w:rsidR="0038072D" w:rsidRPr="00F504C1" w:rsidRDefault="00C351CC" w:rsidP="0038072D">
      <w:pPr>
        <w:tabs>
          <w:tab w:val="left" w:pos="14760"/>
        </w:tabs>
        <w:ind w:right="-119"/>
        <w:jc w:val="both"/>
        <w:rPr>
          <w:rFonts w:asciiTheme="minorHAnsi" w:hAnsiTheme="minorHAnsi" w:cstheme="minorHAnsi"/>
          <w:spacing w:val="-2"/>
          <w:sz w:val="22"/>
          <w:szCs w:val="22"/>
        </w:rPr>
      </w:pPr>
      <w:r w:rsidRPr="00F504C1">
        <w:rPr>
          <w:rFonts w:asciiTheme="minorHAnsi" w:hAnsiTheme="minorHAnsi" w:cstheme="minorHAnsi"/>
          <w:spacing w:val="-2"/>
          <w:sz w:val="22"/>
          <w:szCs w:val="22"/>
        </w:rPr>
        <w:t>Además, me allano a responder por los daños y perjuicios que estos actos ocasionen.</w:t>
      </w:r>
    </w:p>
    <w:p w14:paraId="555BBB97" w14:textId="77777777" w:rsidR="0038072D" w:rsidRPr="00F504C1" w:rsidRDefault="0038072D" w:rsidP="0038072D">
      <w:pPr>
        <w:tabs>
          <w:tab w:val="left" w:pos="14760"/>
        </w:tabs>
        <w:ind w:right="-119"/>
        <w:jc w:val="both"/>
        <w:rPr>
          <w:rFonts w:asciiTheme="minorHAnsi" w:hAnsiTheme="minorHAnsi" w:cstheme="minorHAnsi"/>
          <w:spacing w:val="-2"/>
          <w:sz w:val="22"/>
          <w:szCs w:val="22"/>
        </w:rPr>
      </w:pPr>
    </w:p>
    <w:p w14:paraId="3B387EE6" w14:textId="77777777" w:rsidR="00283842" w:rsidRPr="00F504C1" w:rsidRDefault="00283842" w:rsidP="0038072D">
      <w:pPr>
        <w:tabs>
          <w:tab w:val="left" w:pos="14760"/>
        </w:tabs>
        <w:ind w:right="-119"/>
        <w:jc w:val="both"/>
        <w:rPr>
          <w:rFonts w:asciiTheme="minorHAnsi" w:hAnsiTheme="minorHAnsi" w:cstheme="minorHAnsi"/>
          <w:spacing w:val="-2"/>
          <w:sz w:val="22"/>
          <w:szCs w:val="22"/>
        </w:rPr>
      </w:pPr>
    </w:p>
    <w:p w14:paraId="01691EBE" w14:textId="77777777" w:rsidR="0038072D" w:rsidRPr="00F504C1" w:rsidRDefault="00C351CC" w:rsidP="00A16206">
      <w:pPr>
        <w:numPr>
          <w:ilvl w:val="0"/>
          <w:numId w:val="18"/>
        </w:numPr>
        <w:suppressAutoHyphens w:val="0"/>
        <w:autoSpaceDN/>
        <w:spacing w:after="200" w:line="276" w:lineRule="auto"/>
        <w:textAlignment w:val="auto"/>
        <w:rPr>
          <w:rFonts w:asciiTheme="minorHAnsi" w:hAnsiTheme="minorHAnsi" w:cstheme="minorHAnsi"/>
          <w:b/>
          <w:sz w:val="22"/>
          <w:szCs w:val="22"/>
          <w:lang w:val="es-ES"/>
        </w:rPr>
      </w:pPr>
      <w:r w:rsidRPr="00F504C1">
        <w:rPr>
          <w:rFonts w:asciiTheme="minorHAnsi" w:hAnsiTheme="minorHAnsi" w:cstheme="minorHAnsi"/>
          <w:b/>
          <w:sz w:val="22"/>
          <w:szCs w:val="22"/>
          <w:lang w:val="es-ES"/>
        </w:rPr>
        <w:t>NÓMINA DE SOCIOS, ACCIONISTAS O PARTÍCIPES:</w:t>
      </w:r>
    </w:p>
    <w:p w14:paraId="38CD02B1" w14:textId="77777777" w:rsidR="0038072D" w:rsidRPr="00F504C1" w:rsidRDefault="00C351CC" w:rsidP="0038072D">
      <w:pPr>
        <w:shd w:val="clear" w:color="auto" w:fill="FFFFFF"/>
        <w:tabs>
          <w:tab w:val="center" w:pos="1984"/>
        </w:tabs>
        <w:ind w:right="-119"/>
        <w:rPr>
          <w:rFonts w:asciiTheme="minorHAnsi" w:hAnsiTheme="minorHAnsi" w:cstheme="minorHAnsi"/>
          <w:spacing w:val="-2"/>
          <w:sz w:val="22"/>
          <w:szCs w:val="22"/>
        </w:rPr>
      </w:pPr>
      <w:r w:rsidRPr="00F504C1">
        <w:rPr>
          <w:rFonts w:asciiTheme="minorHAnsi" w:hAnsiTheme="minorHAnsi" w:cstheme="minorHAnsi"/>
          <w:b/>
          <w:spacing w:val="-2"/>
          <w:sz w:val="22"/>
          <w:szCs w:val="22"/>
        </w:rPr>
        <w:tab/>
        <w:t>TIPO DE PERSONA JURÍDICA:</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38072D" w:rsidRPr="00F504C1" w14:paraId="31F44988" w14:textId="77777777" w:rsidTr="00794952">
        <w:trPr>
          <w:trHeight w:val="258"/>
          <w:jc w:val="right"/>
        </w:trPr>
        <w:tc>
          <w:tcPr>
            <w:tcW w:w="4395" w:type="dxa"/>
          </w:tcPr>
          <w:p w14:paraId="2BED0576" w14:textId="77777777" w:rsidR="0038072D" w:rsidRPr="00F504C1" w:rsidRDefault="00C351CC" w:rsidP="00283842">
            <w:pPr>
              <w:pStyle w:val="Prrafodelista"/>
              <w:spacing w:after="0"/>
              <w:rPr>
                <w:rFonts w:asciiTheme="minorHAnsi" w:hAnsiTheme="minorHAnsi" w:cstheme="minorHAnsi"/>
              </w:rPr>
            </w:pPr>
            <w:r w:rsidRPr="00F504C1">
              <w:rPr>
                <w:rFonts w:asciiTheme="minorHAnsi" w:hAnsiTheme="minorHAnsi" w:cstheme="minorHAnsi"/>
              </w:rPr>
              <w:t>Compañía Anónima</w:t>
            </w:r>
          </w:p>
        </w:tc>
        <w:tc>
          <w:tcPr>
            <w:tcW w:w="1097" w:type="dxa"/>
          </w:tcPr>
          <w:p w14:paraId="3EF757E9" w14:textId="77777777" w:rsidR="0038072D" w:rsidRPr="00F504C1" w:rsidRDefault="00A66B6F" w:rsidP="00283842">
            <w:pPr>
              <w:pStyle w:val="Prrafodelista"/>
              <w:spacing w:after="0"/>
              <w:rPr>
                <w:rFonts w:asciiTheme="minorHAnsi" w:hAnsiTheme="minorHAnsi" w:cstheme="minorHAnsi"/>
              </w:rPr>
            </w:pPr>
            <w:r w:rsidRPr="00F504C1">
              <w:rPr>
                <w:rFonts w:asciiTheme="minorHAnsi" w:hAnsiTheme="minorHAnsi" w:cstheme="minorHAnsi"/>
                <w:noProof/>
                <w:lang w:eastAsia="es-EC"/>
              </w:rPr>
              <mc:AlternateContent>
                <mc:Choice Requires="wps">
                  <w:drawing>
                    <wp:anchor distT="0" distB="0" distL="114300" distR="114300" simplePos="0" relativeHeight="251653120" behindDoc="0" locked="0" layoutInCell="1" allowOverlap="1" wp14:anchorId="1452BDBD" wp14:editId="4545C683">
                      <wp:simplePos x="0" y="0"/>
                      <wp:positionH relativeFrom="column">
                        <wp:posOffset>160020</wp:posOffset>
                      </wp:positionH>
                      <wp:positionV relativeFrom="paragraph">
                        <wp:posOffset>33655</wp:posOffset>
                      </wp:positionV>
                      <wp:extent cx="114300" cy="1143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8BED006" id="Rectangle 3" o:spid="_x0000_s1026" style="position:absolute;margin-left:12.6pt;margin-top:2.65pt;width:9pt;height:9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8HAIAADw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" strokeweight=".26mm"/>
                  </w:pict>
                </mc:Fallback>
              </mc:AlternateContent>
            </w:r>
          </w:p>
        </w:tc>
      </w:tr>
      <w:tr w:rsidR="0038072D" w:rsidRPr="00F504C1" w14:paraId="77682D9C" w14:textId="77777777" w:rsidTr="00794952">
        <w:trPr>
          <w:trHeight w:val="503"/>
          <w:jc w:val="right"/>
        </w:trPr>
        <w:tc>
          <w:tcPr>
            <w:tcW w:w="4395" w:type="dxa"/>
          </w:tcPr>
          <w:p w14:paraId="03B5AF9D" w14:textId="77777777" w:rsidR="0038072D" w:rsidRPr="00F504C1" w:rsidRDefault="00C351CC" w:rsidP="00283842">
            <w:pPr>
              <w:pStyle w:val="Prrafodelista"/>
              <w:widowControl w:val="0"/>
              <w:overflowPunct w:val="0"/>
              <w:autoSpaceDE w:val="0"/>
              <w:spacing w:after="0"/>
              <w:jc w:val="both"/>
              <w:rPr>
                <w:rFonts w:asciiTheme="minorHAnsi" w:hAnsiTheme="minorHAnsi" w:cstheme="minorHAnsi"/>
              </w:rPr>
            </w:pPr>
            <w:r w:rsidRPr="00F504C1">
              <w:rPr>
                <w:rFonts w:asciiTheme="minorHAnsi" w:hAnsiTheme="minorHAnsi" w:cstheme="minorHAnsi"/>
              </w:rPr>
              <w:t>Compañía de Responsabilidad Limitada</w:t>
            </w:r>
          </w:p>
        </w:tc>
        <w:tc>
          <w:tcPr>
            <w:tcW w:w="1097" w:type="dxa"/>
          </w:tcPr>
          <w:p w14:paraId="6C1EDF44" w14:textId="77777777" w:rsidR="0038072D" w:rsidRPr="00F504C1" w:rsidRDefault="00A66B6F" w:rsidP="00283842">
            <w:pPr>
              <w:pStyle w:val="Prrafodelista"/>
              <w:widowControl w:val="0"/>
              <w:overflowPunct w:val="0"/>
              <w:autoSpaceDE w:val="0"/>
              <w:spacing w:after="0"/>
              <w:jc w:val="both"/>
              <w:rPr>
                <w:rFonts w:asciiTheme="minorHAnsi" w:hAnsiTheme="minorHAnsi" w:cstheme="minorHAnsi"/>
              </w:rPr>
            </w:pPr>
            <w:r w:rsidRPr="00F504C1">
              <w:rPr>
                <w:rFonts w:asciiTheme="minorHAnsi" w:hAnsiTheme="minorHAnsi" w:cstheme="minorHAnsi"/>
                <w:noProof/>
                <w:lang w:eastAsia="es-EC"/>
              </w:rPr>
              <mc:AlternateContent>
                <mc:Choice Requires="wps">
                  <w:drawing>
                    <wp:anchor distT="0" distB="0" distL="114300" distR="114300" simplePos="0" relativeHeight="251654144" behindDoc="0" locked="0" layoutInCell="1" allowOverlap="1" wp14:anchorId="20DD7B0A" wp14:editId="6BC5F43D">
                      <wp:simplePos x="0" y="0"/>
                      <wp:positionH relativeFrom="column">
                        <wp:posOffset>160020</wp:posOffset>
                      </wp:positionH>
                      <wp:positionV relativeFrom="paragraph">
                        <wp:posOffset>101600</wp:posOffset>
                      </wp:positionV>
                      <wp:extent cx="114300" cy="114300"/>
                      <wp:effectExtent l="0" t="0" r="1905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978D33F" id="Rectangle 4" o:spid="_x0000_s1026" style="position:absolute;margin-left:12.6pt;margin-top:8pt;width:9pt;height: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vc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" strokeweight=".26mm"/>
                  </w:pict>
                </mc:Fallback>
              </mc:AlternateContent>
            </w:r>
          </w:p>
        </w:tc>
      </w:tr>
      <w:tr w:rsidR="0038072D" w:rsidRPr="00F504C1" w14:paraId="153A77F0" w14:textId="77777777" w:rsidTr="00794952">
        <w:trPr>
          <w:trHeight w:val="258"/>
          <w:jc w:val="right"/>
        </w:trPr>
        <w:tc>
          <w:tcPr>
            <w:tcW w:w="4395" w:type="dxa"/>
          </w:tcPr>
          <w:p w14:paraId="72AAA7E3" w14:textId="77777777" w:rsidR="0038072D" w:rsidRPr="00F504C1" w:rsidRDefault="00C351CC" w:rsidP="00283842">
            <w:pPr>
              <w:pStyle w:val="Prrafodelista"/>
              <w:keepNext/>
              <w:widowControl w:val="0"/>
              <w:tabs>
                <w:tab w:val="left" w:pos="0"/>
              </w:tabs>
              <w:overflowPunct w:val="0"/>
              <w:autoSpaceDE w:val="0"/>
              <w:spacing w:after="0"/>
              <w:ind w:hanging="360"/>
              <w:jc w:val="both"/>
              <w:outlineLvl w:val="0"/>
              <w:rPr>
                <w:rFonts w:asciiTheme="minorHAnsi" w:hAnsiTheme="minorHAnsi" w:cstheme="minorHAnsi"/>
              </w:rPr>
            </w:pPr>
            <w:r w:rsidRPr="00F504C1">
              <w:rPr>
                <w:rFonts w:asciiTheme="minorHAnsi" w:hAnsiTheme="minorHAnsi" w:cstheme="minorHAnsi"/>
              </w:rPr>
              <w:t>Compañía Mixta</w:t>
            </w:r>
          </w:p>
        </w:tc>
        <w:tc>
          <w:tcPr>
            <w:tcW w:w="1097" w:type="dxa"/>
          </w:tcPr>
          <w:p w14:paraId="17F7B72A" w14:textId="77777777" w:rsidR="0038072D" w:rsidRPr="00F504C1" w:rsidRDefault="00A66B6F" w:rsidP="00283842">
            <w:pPr>
              <w:pStyle w:val="Prrafodelista"/>
              <w:keepNext/>
              <w:widowControl w:val="0"/>
              <w:tabs>
                <w:tab w:val="left" w:pos="0"/>
              </w:tabs>
              <w:overflowPunct w:val="0"/>
              <w:autoSpaceDE w:val="0"/>
              <w:spacing w:after="0"/>
              <w:ind w:hanging="360"/>
              <w:jc w:val="both"/>
              <w:outlineLvl w:val="0"/>
              <w:rPr>
                <w:rFonts w:asciiTheme="minorHAnsi" w:hAnsiTheme="minorHAnsi" w:cstheme="minorHAnsi"/>
              </w:rPr>
            </w:pPr>
            <w:r w:rsidRPr="00F504C1">
              <w:rPr>
                <w:rFonts w:asciiTheme="minorHAnsi" w:hAnsiTheme="minorHAnsi" w:cstheme="minorHAnsi"/>
                <w:noProof/>
                <w:lang w:eastAsia="es-EC"/>
              </w:rPr>
              <mc:AlternateContent>
                <mc:Choice Requires="wps">
                  <w:drawing>
                    <wp:anchor distT="0" distB="0" distL="114300" distR="114300" simplePos="0" relativeHeight="251655168" behindDoc="0" locked="0" layoutInCell="1" allowOverlap="1" wp14:anchorId="2437BE8D" wp14:editId="0995DA67">
                      <wp:simplePos x="0" y="0"/>
                      <wp:positionH relativeFrom="column">
                        <wp:posOffset>160020</wp:posOffset>
                      </wp:positionH>
                      <wp:positionV relativeFrom="paragraph">
                        <wp:posOffset>10795</wp:posOffset>
                      </wp:positionV>
                      <wp:extent cx="114300" cy="114300"/>
                      <wp:effectExtent l="0" t="0" r="1905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81C3D83" id="Rectangle 5" o:spid="_x0000_s1026" style="position:absolute;margin-left:12.6pt;margin-top:.85pt;width:9pt;height:9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" strokeweight=".26mm"/>
                  </w:pict>
                </mc:Fallback>
              </mc:AlternateContent>
            </w:r>
          </w:p>
        </w:tc>
      </w:tr>
      <w:tr w:rsidR="0038072D" w:rsidRPr="00F504C1" w14:paraId="4638F77B" w14:textId="77777777" w:rsidTr="00794952">
        <w:trPr>
          <w:trHeight w:val="244"/>
          <w:jc w:val="right"/>
        </w:trPr>
        <w:tc>
          <w:tcPr>
            <w:tcW w:w="4395" w:type="dxa"/>
          </w:tcPr>
          <w:p w14:paraId="7F17F612" w14:textId="77777777" w:rsidR="0038072D" w:rsidRPr="00F504C1" w:rsidRDefault="00C351CC" w:rsidP="00283842">
            <w:pPr>
              <w:pStyle w:val="Prrafodelista"/>
              <w:keepNext/>
              <w:widowControl w:val="0"/>
              <w:shd w:val="clear" w:color="auto" w:fill="E5E5E5"/>
              <w:tabs>
                <w:tab w:val="left" w:pos="0"/>
              </w:tabs>
              <w:overflowPunct w:val="0"/>
              <w:autoSpaceDE w:val="0"/>
              <w:spacing w:after="0"/>
              <w:ind w:hanging="360"/>
              <w:jc w:val="both"/>
              <w:outlineLvl w:val="1"/>
              <w:rPr>
                <w:rFonts w:asciiTheme="minorHAnsi" w:hAnsiTheme="minorHAnsi" w:cstheme="minorHAnsi"/>
              </w:rPr>
            </w:pPr>
            <w:r w:rsidRPr="00F504C1">
              <w:rPr>
                <w:rFonts w:asciiTheme="minorHAnsi" w:hAnsiTheme="minorHAnsi" w:cstheme="minorHAnsi"/>
              </w:rPr>
              <w:t>Compañía en Nombre Colectivo</w:t>
            </w:r>
          </w:p>
        </w:tc>
        <w:tc>
          <w:tcPr>
            <w:tcW w:w="1097" w:type="dxa"/>
          </w:tcPr>
          <w:p w14:paraId="5548001B" w14:textId="77777777" w:rsidR="0038072D" w:rsidRPr="00F504C1" w:rsidRDefault="00A66B6F" w:rsidP="00283842">
            <w:pPr>
              <w:pStyle w:val="Prrafodelista"/>
              <w:keepNext/>
              <w:widowControl w:val="0"/>
              <w:shd w:val="clear" w:color="auto" w:fill="E5E5E5"/>
              <w:tabs>
                <w:tab w:val="left" w:pos="0"/>
              </w:tabs>
              <w:overflowPunct w:val="0"/>
              <w:autoSpaceDE w:val="0"/>
              <w:spacing w:after="0"/>
              <w:ind w:hanging="360"/>
              <w:jc w:val="both"/>
              <w:outlineLvl w:val="1"/>
              <w:rPr>
                <w:rFonts w:asciiTheme="minorHAnsi" w:hAnsiTheme="minorHAnsi" w:cstheme="minorHAnsi"/>
              </w:rPr>
            </w:pPr>
            <w:r w:rsidRPr="00F504C1">
              <w:rPr>
                <w:rFonts w:asciiTheme="minorHAnsi" w:hAnsiTheme="minorHAnsi" w:cstheme="minorHAnsi"/>
                <w:noProof/>
                <w:lang w:eastAsia="es-EC"/>
              </w:rPr>
              <mc:AlternateContent>
                <mc:Choice Requires="wps">
                  <w:drawing>
                    <wp:anchor distT="0" distB="0" distL="114300" distR="114300" simplePos="0" relativeHeight="251656192" behindDoc="0" locked="0" layoutInCell="1" allowOverlap="1" wp14:anchorId="54E85737" wp14:editId="7066C2DA">
                      <wp:simplePos x="0" y="0"/>
                      <wp:positionH relativeFrom="column">
                        <wp:posOffset>160020</wp:posOffset>
                      </wp:positionH>
                      <wp:positionV relativeFrom="paragraph">
                        <wp:posOffset>21590</wp:posOffset>
                      </wp:positionV>
                      <wp:extent cx="114300" cy="1143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28D6549" id="Rectangle 6" o:spid="_x0000_s1026" style="position:absolute;margin-left:12.6pt;margin-top:1.7pt;width:9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1zGwIAADs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" strokeweight=".26mm"/>
                  </w:pict>
                </mc:Fallback>
              </mc:AlternateContent>
            </w:r>
          </w:p>
        </w:tc>
      </w:tr>
      <w:tr w:rsidR="0038072D" w:rsidRPr="00F504C1" w14:paraId="4977F81A" w14:textId="77777777" w:rsidTr="00794952">
        <w:trPr>
          <w:trHeight w:val="244"/>
          <w:jc w:val="right"/>
        </w:trPr>
        <w:tc>
          <w:tcPr>
            <w:tcW w:w="4395" w:type="dxa"/>
          </w:tcPr>
          <w:p w14:paraId="127B0433" w14:textId="77777777" w:rsidR="0038072D" w:rsidRPr="00F504C1" w:rsidRDefault="00C351CC" w:rsidP="00283842">
            <w:pPr>
              <w:pStyle w:val="Prrafodelista"/>
              <w:keepNext/>
              <w:widowControl w:val="0"/>
              <w:overflowPunct w:val="0"/>
              <w:autoSpaceDE w:val="0"/>
              <w:spacing w:before="240" w:after="0"/>
              <w:jc w:val="both"/>
              <w:outlineLvl w:val="2"/>
              <w:rPr>
                <w:rFonts w:asciiTheme="minorHAnsi" w:hAnsiTheme="minorHAnsi" w:cstheme="minorHAnsi"/>
              </w:rPr>
            </w:pPr>
            <w:r w:rsidRPr="00F504C1">
              <w:rPr>
                <w:rFonts w:asciiTheme="minorHAnsi" w:hAnsiTheme="minorHAnsi" w:cstheme="minorHAnsi"/>
              </w:rPr>
              <w:t>Compañía en Comandita Simple</w:t>
            </w:r>
          </w:p>
        </w:tc>
        <w:tc>
          <w:tcPr>
            <w:tcW w:w="1097" w:type="dxa"/>
          </w:tcPr>
          <w:p w14:paraId="145CDC31" w14:textId="77777777" w:rsidR="0038072D" w:rsidRPr="00F504C1" w:rsidRDefault="00A66B6F" w:rsidP="00283842">
            <w:pPr>
              <w:pStyle w:val="Prrafodelista"/>
              <w:keepNext/>
              <w:widowControl w:val="0"/>
              <w:overflowPunct w:val="0"/>
              <w:autoSpaceDE w:val="0"/>
              <w:spacing w:before="240" w:after="0"/>
              <w:jc w:val="both"/>
              <w:outlineLvl w:val="2"/>
              <w:rPr>
                <w:rFonts w:asciiTheme="minorHAnsi" w:hAnsiTheme="minorHAnsi" w:cstheme="minorHAnsi"/>
              </w:rPr>
            </w:pPr>
            <w:r w:rsidRPr="00F504C1">
              <w:rPr>
                <w:rFonts w:asciiTheme="minorHAnsi" w:hAnsiTheme="minorHAnsi" w:cstheme="minorHAnsi"/>
                <w:noProof/>
                <w:lang w:eastAsia="es-EC"/>
              </w:rPr>
              <mc:AlternateContent>
                <mc:Choice Requires="wps">
                  <w:drawing>
                    <wp:anchor distT="0" distB="0" distL="114300" distR="114300" simplePos="0" relativeHeight="251657216" behindDoc="0" locked="0" layoutInCell="1" allowOverlap="1" wp14:anchorId="314E1849" wp14:editId="1C06825C">
                      <wp:simplePos x="0" y="0"/>
                      <wp:positionH relativeFrom="column">
                        <wp:posOffset>160020</wp:posOffset>
                      </wp:positionH>
                      <wp:positionV relativeFrom="paragraph">
                        <wp:posOffset>22860</wp:posOffset>
                      </wp:positionV>
                      <wp:extent cx="114300" cy="1143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811A69E" id="Rectangle 7" o:spid="_x0000_s1026" style="position:absolute;margin-left:12.6pt;margin-top:1.8pt;width:9pt;height: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" strokeweight=".26mm"/>
                  </w:pict>
                </mc:Fallback>
              </mc:AlternateContent>
            </w:r>
          </w:p>
        </w:tc>
      </w:tr>
      <w:tr w:rsidR="0038072D" w:rsidRPr="00F504C1" w14:paraId="4680FA38" w14:textId="77777777" w:rsidTr="00794952">
        <w:trPr>
          <w:trHeight w:val="244"/>
          <w:jc w:val="right"/>
        </w:trPr>
        <w:tc>
          <w:tcPr>
            <w:tcW w:w="4395" w:type="dxa"/>
          </w:tcPr>
          <w:p w14:paraId="1A75CF0B" w14:textId="77777777" w:rsidR="0038072D" w:rsidRPr="00F504C1" w:rsidRDefault="00C351CC" w:rsidP="00283842">
            <w:pPr>
              <w:pStyle w:val="Prrafodelista"/>
              <w:keepNext/>
              <w:widowControl w:val="0"/>
              <w:overflowPunct w:val="0"/>
              <w:autoSpaceDE w:val="0"/>
              <w:spacing w:before="240" w:after="0"/>
              <w:jc w:val="both"/>
              <w:outlineLvl w:val="3"/>
              <w:rPr>
                <w:rFonts w:asciiTheme="minorHAnsi" w:hAnsiTheme="minorHAnsi" w:cstheme="minorHAnsi"/>
              </w:rPr>
            </w:pPr>
            <w:r w:rsidRPr="00F504C1">
              <w:rPr>
                <w:rFonts w:asciiTheme="minorHAnsi" w:hAnsiTheme="minorHAnsi" w:cstheme="minorHAnsi"/>
              </w:rPr>
              <w:t>Sociedad Civil</w:t>
            </w:r>
          </w:p>
        </w:tc>
        <w:tc>
          <w:tcPr>
            <w:tcW w:w="1097" w:type="dxa"/>
          </w:tcPr>
          <w:p w14:paraId="3494AB6B" w14:textId="77777777" w:rsidR="0038072D" w:rsidRPr="00F504C1" w:rsidRDefault="00A66B6F" w:rsidP="00283842">
            <w:pPr>
              <w:pStyle w:val="Prrafodelista"/>
              <w:keepNext/>
              <w:widowControl w:val="0"/>
              <w:overflowPunct w:val="0"/>
              <w:autoSpaceDE w:val="0"/>
              <w:spacing w:before="240" w:after="0"/>
              <w:jc w:val="both"/>
              <w:outlineLvl w:val="3"/>
              <w:rPr>
                <w:rFonts w:asciiTheme="minorHAnsi" w:hAnsiTheme="minorHAnsi" w:cstheme="minorHAnsi"/>
              </w:rPr>
            </w:pPr>
            <w:r w:rsidRPr="00F504C1">
              <w:rPr>
                <w:rFonts w:asciiTheme="minorHAnsi" w:hAnsiTheme="minorHAnsi" w:cstheme="minorHAnsi"/>
                <w:noProof/>
                <w:lang w:eastAsia="es-EC"/>
              </w:rPr>
              <mc:AlternateContent>
                <mc:Choice Requires="wps">
                  <w:drawing>
                    <wp:anchor distT="0" distB="0" distL="114300" distR="114300" simplePos="0" relativeHeight="251658240" behindDoc="0" locked="0" layoutInCell="1" allowOverlap="1" wp14:anchorId="40C3D518" wp14:editId="33D2D31C">
                      <wp:simplePos x="0" y="0"/>
                      <wp:positionH relativeFrom="column">
                        <wp:posOffset>160020</wp:posOffset>
                      </wp:positionH>
                      <wp:positionV relativeFrom="paragraph">
                        <wp:posOffset>24130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9D0534D" id="Rectangle 12" o:spid="_x0000_s1026" style="position:absolute;margin-left:12.6pt;margin-top:1.9pt;width:9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tIHQ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" strokeweight=".26mm"/>
                  </w:pict>
                </mc:Fallback>
              </mc:AlternateContent>
            </w:r>
          </w:p>
        </w:tc>
      </w:tr>
      <w:tr w:rsidR="0038072D" w:rsidRPr="00F504C1" w14:paraId="273B1FE1" w14:textId="77777777" w:rsidTr="00794952">
        <w:trPr>
          <w:trHeight w:val="258"/>
          <w:jc w:val="right"/>
        </w:trPr>
        <w:tc>
          <w:tcPr>
            <w:tcW w:w="4395" w:type="dxa"/>
          </w:tcPr>
          <w:p w14:paraId="5D0C01B8" w14:textId="77777777" w:rsidR="0038072D" w:rsidRPr="00F504C1" w:rsidRDefault="00C351CC" w:rsidP="00283842">
            <w:pPr>
              <w:pStyle w:val="Prrafodelista"/>
              <w:widowControl w:val="0"/>
              <w:overflowPunct w:val="0"/>
              <w:autoSpaceDE w:val="0"/>
              <w:spacing w:before="240" w:after="0"/>
              <w:jc w:val="both"/>
              <w:outlineLvl w:val="4"/>
              <w:rPr>
                <w:rFonts w:asciiTheme="minorHAnsi" w:hAnsiTheme="minorHAnsi" w:cstheme="minorHAnsi"/>
              </w:rPr>
            </w:pPr>
            <w:r w:rsidRPr="00F504C1">
              <w:rPr>
                <w:rFonts w:asciiTheme="minorHAnsi" w:hAnsiTheme="minorHAnsi" w:cstheme="minorHAnsi"/>
              </w:rPr>
              <w:t>Corporación</w:t>
            </w:r>
          </w:p>
        </w:tc>
        <w:tc>
          <w:tcPr>
            <w:tcW w:w="1097" w:type="dxa"/>
          </w:tcPr>
          <w:p w14:paraId="30AAE5B5" w14:textId="77777777" w:rsidR="0038072D" w:rsidRPr="00F504C1" w:rsidRDefault="00A66B6F" w:rsidP="00283842">
            <w:pPr>
              <w:pStyle w:val="Prrafodelista"/>
              <w:widowControl w:val="0"/>
              <w:overflowPunct w:val="0"/>
              <w:autoSpaceDE w:val="0"/>
              <w:spacing w:before="240" w:after="0"/>
              <w:jc w:val="both"/>
              <w:outlineLvl w:val="4"/>
              <w:rPr>
                <w:rFonts w:asciiTheme="minorHAnsi" w:hAnsiTheme="minorHAnsi" w:cstheme="minorHAnsi"/>
              </w:rPr>
            </w:pPr>
            <w:r w:rsidRPr="00F504C1">
              <w:rPr>
                <w:rFonts w:asciiTheme="minorHAnsi" w:hAnsiTheme="minorHAnsi" w:cstheme="minorHAnsi"/>
                <w:noProof/>
                <w:lang w:eastAsia="es-EC"/>
              </w:rPr>
              <mc:AlternateContent>
                <mc:Choice Requires="wps">
                  <w:drawing>
                    <wp:anchor distT="0" distB="0" distL="114300" distR="114300" simplePos="0" relativeHeight="251659264" behindDoc="0" locked="0" layoutInCell="1" allowOverlap="1" wp14:anchorId="39F9A766" wp14:editId="3997BFCF">
                      <wp:simplePos x="0" y="0"/>
                      <wp:positionH relativeFrom="column">
                        <wp:posOffset>160020</wp:posOffset>
                      </wp:positionH>
                      <wp:positionV relativeFrom="paragraph">
                        <wp:posOffset>16510</wp:posOffset>
                      </wp:positionV>
                      <wp:extent cx="114300" cy="1143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DCA364F" id="Rectangle 11" o:spid="_x0000_s1026" style="position:absolute;margin-left:12.6pt;margin-top:1.3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" strokeweight=".26mm"/>
                  </w:pict>
                </mc:Fallback>
              </mc:AlternateContent>
            </w:r>
          </w:p>
        </w:tc>
      </w:tr>
      <w:tr w:rsidR="0038072D" w:rsidRPr="00F504C1" w14:paraId="37430393" w14:textId="77777777" w:rsidTr="00794952">
        <w:trPr>
          <w:trHeight w:val="244"/>
          <w:jc w:val="right"/>
        </w:trPr>
        <w:tc>
          <w:tcPr>
            <w:tcW w:w="4395" w:type="dxa"/>
          </w:tcPr>
          <w:p w14:paraId="2242CD63" w14:textId="77777777" w:rsidR="0038072D" w:rsidRPr="00F504C1" w:rsidRDefault="00C351CC" w:rsidP="00283842">
            <w:pPr>
              <w:pStyle w:val="Prrafodelista"/>
              <w:keepNext/>
              <w:keepLines/>
              <w:widowControl w:val="0"/>
              <w:overflowPunct w:val="0"/>
              <w:autoSpaceDE w:val="0"/>
              <w:spacing w:before="200" w:after="0"/>
              <w:jc w:val="both"/>
              <w:outlineLvl w:val="5"/>
              <w:rPr>
                <w:rFonts w:asciiTheme="minorHAnsi" w:hAnsiTheme="minorHAnsi" w:cstheme="minorHAnsi"/>
              </w:rPr>
            </w:pPr>
            <w:r w:rsidRPr="00F504C1">
              <w:rPr>
                <w:rFonts w:asciiTheme="minorHAnsi" w:hAnsiTheme="minorHAnsi" w:cstheme="minorHAnsi"/>
              </w:rPr>
              <w:t>Fundación</w:t>
            </w:r>
          </w:p>
        </w:tc>
        <w:tc>
          <w:tcPr>
            <w:tcW w:w="1097" w:type="dxa"/>
          </w:tcPr>
          <w:p w14:paraId="77CE0FDA" w14:textId="77777777" w:rsidR="0038072D" w:rsidRPr="00F504C1" w:rsidRDefault="00A66B6F" w:rsidP="00283842">
            <w:pPr>
              <w:pStyle w:val="Prrafodelista"/>
              <w:keepNext/>
              <w:keepLines/>
              <w:widowControl w:val="0"/>
              <w:overflowPunct w:val="0"/>
              <w:autoSpaceDE w:val="0"/>
              <w:spacing w:before="200" w:after="0"/>
              <w:jc w:val="both"/>
              <w:outlineLvl w:val="5"/>
              <w:rPr>
                <w:rFonts w:asciiTheme="minorHAnsi" w:hAnsiTheme="minorHAnsi" w:cstheme="minorHAnsi"/>
              </w:rPr>
            </w:pPr>
            <w:r w:rsidRPr="00F504C1">
              <w:rPr>
                <w:rFonts w:asciiTheme="minorHAnsi" w:hAnsiTheme="minorHAnsi" w:cstheme="minorHAnsi"/>
                <w:noProof/>
                <w:lang w:eastAsia="es-EC"/>
              </w:rPr>
              <mc:AlternateContent>
                <mc:Choice Requires="wps">
                  <w:drawing>
                    <wp:anchor distT="0" distB="0" distL="114300" distR="114300" simplePos="0" relativeHeight="251660288" behindDoc="0" locked="0" layoutInCell="1" allowOverlap="1" wp14:anchorId="0DA6342E" wp14:editId="3C2C833B">
                      <wp:simplePos x="0" y="0"/>
                      <wp:positionH relativeFrom="column">
                        <wp:posOffset>160020</wp:posOffset>
                      </wp:positionH>
                      <wp:positionV relativeFrom="paragraph">
                        <wp:posOffset>8255</wp:posOffset>
                      </wp:positionV>
                      <wp:extent cx="114300" cy="114300"/>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864639" id="Rectangle 10" o:spid="_x0000_s1026" style="position:absolute;margin-left:12.6pt;margin-top:.6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" strokeweight=".26mm"/>
                  </w:pict>
                </mc:Fallback>
              </mc:AlternateContent>
            </w:r>
          </w:p>
        </w:tc>
      </w:tr>
      <w:tr w:rsidR="0038072D" w:rsidRPr="00F504C1" w14:paraId="01DCC4E6" w14:textId="77777777" w:rsidTr="00794952">
        <w:trPr>
          <w:trHeight w:val="244"/>
          <w:jc w:val="right"/>
        </w:trPr>
        <w:tc>
          <w:tcPr>
            <w:tcW w:w="4395" w:type="dxa"/>
          </w:tcPr>
          <w:p w14:paraId="20ECEF1A" w14:textId="77777777" w:rsidR="0038072D" w:rsidRPr="00F504C1" w:rsidRDefault="00C351CC" w:rsidP="00283842">
            <w:pPr>
              <w:pStyle w:val="Prrafodelista"/>
              <w:keepNext/>
              <w:widowControl w:val="0"/>
              <w:tabs>
                <w:tab w:val="left" w:pos="0"/>
              </w:tabs>
              <w:overflowPunct w:val="0"/>
              <w:autoSpaceDE w:val="0"/>
              <w:spacing w:after="0"/>
              <w:ind w:hanging="360"/>
              <w:jc w:val="both"/>
              <w:outlineLvl w:val="6"/>
              <w:rPr>
                <w:rFonts w:asciiTheme="minorHAnsi" w:hAnsiTheme="minorHAnsi" w:cstheme="minorHAnsi"/>
              </w:rPr>
            </w:pPr>
            <w:r w:rsidRPr="00F504C1">
              <w:rPr>
                <w:rFonts w:asciiTheme="minorHAnsi" w:hAnsiTheme="minorHAnsi" w:cstheme="minorHAnsi"/>
              </w:rPr>
              <w:t>Asociación o consorcio</w:t>
            </w:r>
          </w:p>
        </w:tc>
        <w:tc>
          <w:tcPr>
            <w:tcW w:w="1097" w:type="dxa"/>
          </w:tcPr>
          <w:p w14:paraId="3C9D83F9" w14:textId="77777777" w:rsidR="0038072D" w:rsidRPr="00F504C1" w:rsidRDefault="00A66B6F" w:rsidP="00283842">
            <w:pPr>
              <w:pStyle w:val="Prrafodelista"/>
              <w:keepNext/>
              <w:widowControl w:val="0"/>
              <w:tabs>
                <w:tab w:val="left" w:pos="0"/>
              </w:tabs>
              <w:overflowPunct w:val="0"/>
              <w:autoSpaceDE w:val="0"/>
              <w:spacing w:after="0"/>
              <w:ind w:hanging="360"/>
              <w:jc w:val="both"/>
              <w:outlineLvl w:val="6"/>
              <w:rPr>
                <w:rFonts w:asciiTheme="minorHAnsi" w:hAnsiTheme="minorHAnsi" w:cstheme="minorHAnsi"/>
              </w:rPr>
            </w:pPr>
            <w:r w:rsidRPr="00F504C1">
              <w:rPr>
                <w:rFonts w:asciiTheme="minorHAnsi" w:hAnsiTheme="minorHAnsi" w:cstheme="minorHAnsi"/>
                <w:noProof/>
                <w:lang w:eastAsia="es-EC"/>
              </w:rPr>
              <mc:AlternateContent>
                <mc:Choice Requires="wps">
                  <w:drawing>
                    <wp:anchor distT="0" distB="0" distL="114300" distR="114300" simplePos="0" relativeHeight="251661312" behindDoc="0" locked="0" layoutInCell="1" allowOverlap="1" wp14:anchorId="12B342F5" wp14:editId="021C604A">
                      <wp:simplePos x="0" y="0"/>
                      <wp:positionH relativeFrom="column">
                        <wp:posOffset>160020</wp:posOffset>
                      </wp:positionH>
                      <wp:positionV relativeFrom="paragraph">
                        <wp:posOffset>19050</wp:posOffset>
                      </wp:positionV>
                      <wp:extent cx="114300" cy="11430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83488F0" id="Rectangle 9" o:spid="_x0000_s1026" style="position:absolute;margin-left:12.6pt;margin-top:1.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" strokeweight=".26mm"/>
                  </w:pict>
                </mc:Fallback>
              </mc:AlternateContent>
            </w:r>
          </w:p>
        </w:tc>
      </w:tr>
      <w:tr w:rsidR="0038072D" w:rsidRPr="00F504C1" w14:paraId="567382D2" w14:textId="77777777" w:rsidTr="00794952">
        <w:trPr>
          <w:trHeight w:val="258"/>
          <w:jc w:val="right"/>
        </w:trPr>
        <w:tc>
          <w:tcPr>
            <w:tcW w:w="4395" w:type="dxa"/>
          </w:tcPr>
          <w:p w14:paraId="0D7A4C14" w14:textId="77777777" w:rsidR="0038072D" w:rsidRPr="00F504C1" w:rsidRDefault="00C351CC" w:rsidP="00283842">
            <w:pPr>
              <w:pStyle w:val="Prrafodelista"/>
              <w:keepNext/>
              <w:keepLines/>
              <w:widowControl w:val="0"/>
              <w:overflowPunct w:val="0"/>
              <w:autoSpaceDE w:val="0"/>
              <w:spacing w:before="200" w:after="0"/>
              <w:jc w:val="both"/>
              <w:outlineLvl w:val="7"/>
              <w:rPr>
                <w:rFonts w:asciiTheme="minorHAnsi" w:hAnsiTheme="minorHAnsi" w:cstheme="minorHAnsi"/>
              </w:rPr>
            </w:pPr>
            <w:r w:rsidRPr="00F504C1">
              <w:rPr>
                <w:rFonts w:asciiTheme="minorHAnsi" w:hAnsiTheme="minorHAnsi" w:cstheme="minorHAnsi"/>
              </w:rPr>
              <w:t>Otra</w:t>
            </w:r>
          </w:p>
        </w:tc>
        <w:tc>
          <w:tcPr>
            <w:tcW w:w="1097" w:type="dxa"/>
          </w:tcPr>
          <w:p w14:paraId="27C5484D" w14:textId="77777777" w:rsidR="0038072D" w:rsidRPr="00F504C1" w:rsidRDefault="00A66B6F" w:rsidP="00283842">
            <w:pPr>
              <w:pStyle w:val="Prrafodelista"/>
              <w:keepNext/>
              <w:keepLines/>
              <w:widowControl w:val="0"/>
              <w:overflowPunct w:val="0"/>
              <w:autoSpaceDE w:val="0"/>
              <w:spacing w:before="200" w:after="0"/>
              <w:jc w:val="both"/>
              <w:outlineLvl w:val="7"/>
              <w:rPr>
                <w:rFonts w:asciiTheme="minorHAnsi" w:hAnsiTheme="minorHAnsi" w:cstheme="minorHAnsi"/>
              </w:rPr>
            </w:pPr>
            <w:r w:rsidRPr="00F504C1">
              <w:rPr>
                <w:rFonts w:asciiTheme="minorHAnsi" w:hAnsiTheme="minorHAnsi" w:cstheme="minorHAnsi"/>
                <w:noProof/>
                <w:lang w:eastAsia="es-EC"/>
              </w:rPr>
              <mc:AlternateContent>
                <mc:Choice Requires="wps">
                  <w:drawing>
                    <wp:anchor distT="0" distB="0" distL="114300" distR="114300" simplePos="0" relativeHeight="251662336" behindDoc="0" locked="0" layoutInCell="1" allowOverlap="1" wp14:anchorId="15A69B9A" wp14:editId="33AC1693">
                      <wp:simplePos x="0" y="0"/>
                      <wp:positionH relativeFrom="column">
                        <wp:posOffset>160020</wp:posOffset>
                      </wp:positionH>
                      <wp:positionV relativeFrom="paragraph">
                        <wp:posOffset>20320</wp:posOffset>
                      </wp:positionV>
                      <wp:extent cx="114300" cy="114300"/>
                      <wp:effectExtent l="0" t="0" r="1905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9A8381" id="Rectangle 8" o:spid="_x0000_s1026" style="position:absolute;margin-left:12.6pt;margin-top:1.6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" strokeweight=".26mm"/>
                  </w:pict>
                </mc:Fallback>
              </mc:AlternateContent>
            </w:r>
          </w:p>
        </w:tc>
      </w:tr>
    </w:tbl>
    <w:p w14:paraId="286E8BC1" w14:textId="77777777" w:rsidR="0038072D" w:rsidRPr="00F504C1" w:rsidRDefault="0038072D" w:rsidP="0038072D">
      <w:pPr>
        <w:shd w:val="clear" w:color="auto" w:fill="FFFFFF"/>
        <w:tabs>
          <w:tab w:val="center" w:pos="1984"/>
        </w:tabs>
        <w:ind w:right="-119"/>
        <w:rPr>
          <w:rFonts w:asciiTheme="minorHAnsi" w:hAnsiTheme="minorHAnsi" w:cstheme="minorHAnsi"/>
          <w:spacing w:val="-2"/>
          <w:sz w:val="22"/>
          <w:szCs w:val="22"/>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38072D" w:rsidRPr="00F504C1" w14:paraId="7861E027" w14:textId="77777777" w:rsidTr="00794952">
        <w:trPr>
          <w:jc w:val="center"/>
        </w:trPr>
        <w:tc>
          <w:tcPr>
            <w:tcW w:w="3020" w:type="dxa"/>
            <w:tcBorders>
              <w:top w:val="single" w:sz="4" w:space="0" w:color="000000"/>
              <w:left w:val="single" w:sz="4" w:space="0" w:color="000000"/>
              <w:bottom w:val="single" w:sz="4" w:space="0" w:color="000000"/>
            </w:tcBorders>
            <w:shd w:val="clear" w:color="auto" w:fill="F2F2F2"/>
          </w:tcPr>
          <w:p w14:paraId="33F4404F"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Nombres completos del socio(s), accionista(s), partícipe(s)</w:t>
            </w:r>
          </w:p>
          <w:p w14:paraId="3C53DE55" w14:textId="77777777" w:rsidR="0038072D" w:rsidRPr="00F504C1" w:rsidRDefault="0038072D" w:rsidP="00794952">
            <w:pPr>
              <w:tabs>
                <w:tab w:val="center" w:pos="1984"/>
              </w:tabs>
              <w:ind w:right="-119"/>
              <w:jc w:val="center"/>
              <w:rPr>
                <w:rFonts w:asciiTheme="minorHAnsi" w:hAnsiTheme="minorHAnsi" w:cstheme="minorHAnsi"/>
                <w:b/>
                <w:spacing w:val="-2"/>
                <w:sz w:val="22"/>
                <w:szCs w:val="22"/>
              </w:rPr>
            </w:pPr>
          </w:p>
        </w:tc>
        <w:tc>
          <w:tcPr>
            <w:tcW w:w="2793" w:type="dxa"/>
            <w:tcBorders>
              <w:top w:val="single" w:sz="4" w:space="0" w:color="000000"/>
              <w:left w:val="single" w:sz="4" w:space="0" w:color="000000"/>
              <w:bottom w:val="single" w:sz="4" w:space="0" w:color="000000"/>
            </w:tcBorders>
            <w:shd w:val="clear" w:color="auto" w:fill="F2F2F2"/>
          </w:tcPr>
          <w:p w14:paraId="78852F3A"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Número de cédula de</w:t>
            </w:r>
          </w:p>
          <w:p w14:paraId="2871C7CC"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14:paraId="300A9D2D"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Porcentaje de participación</w:t>
            </w:r>
          </w:p>
          <w:p w14:paraId="223C8670"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en la estructura de propiedad</w:t>
            </w:r>
          </w:p>
          <w:p w14:paraId="06FE4E48"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650DE098"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Domicilio</w:t>
            </w:r>
          </w:p>
          <w:p w14:paraId="606E0926" w14:textId="77777777" w:rsidR="0038072D" w:rsidRPr="00F504C1" w:rsidRDefault="00C351CC" w:rsidP="00794952">
            <w:pPr>
              <w:tabs>
                <w:tab w:val="center" w:pos="1984"/>
              </w:tabs>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Fiscal</w:t>
            </w:r>
          </w:p>
        </w:tc>
      </w:tr>
      <w:tr w:rsidR="0038072D" w:rsidRPr="00F504C1" w14:paraId="6845B3AB" w14:textId="77777777" w:rsidTr="00794952">
        <w:trPr>
          <w:jc w:val="center"/>
        </w:trPr>
        <w:tc>
          <w:tcPr>
            <w:tcW w:w="3020" w:type="dxa"/>
            <w:tcBorders>
              <w:top w:val="single" w:sz="4" w:space="0" w:color="000000"/>
              <w:left w:val="single" w:sz="4" w:space="0" w:color="000000"/>
              <w:bottom w:val="single" w:sz="4" w:space="0" w:color="000000"/>
            </w:tcBorders>
            <w:shd w:val="clear" w:color="auto" w:fill="auto"/>
          </w:tcPr>
          <w:p w14:paraId="5DE120D7"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2793" w:type="dxa"/>
            <w:tcBorders>
              <w:top w:val="single" w:sz="4" w:space="0" w:color="000000"/>
              <w:left w:val="single" w:sz="4" w:space="0" w:color="000000"/>
              <w:bottom w:val="single" w:sz="4" w:space="0" w:color="000000"/>
            </w:tcBorders>
            <w:shd w:val="clear" w:color="auto" w:fill="auto"/>
          </w:tcPr>
          <w:p w14:paraId="20B5CEDE"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2693" w:type="dxa"/>
            <w:tcBorders>
              <w:top w:val="single" w:sz="4" w:space="0" w:color="000000"/>
              <w:left w:val="single" w:sz="4" w:space="0" w:color="000000"/>
              <w:bottom w:val="single" w:sz="4" w:space="0" w:color="000000"/>
            </w:tcBorders>
            <w:shd w:val="clear" w:color="auto" w:fill="auto"/>
          </w:tcPr>
          <w:p w14:paraId="79CDF0AA"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C9697AD"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r>
      <w:tr w:rsidR="0038072D" w:rsidRPr="00F504C1" w14:paraId="04AF75DC" w14:textId="77777777" w:rsidTr="00794952">
        <w:trPr>
          <w:jc w:val="center"/>
        </w:trPr>
        <w:tc>
          <w:tcPr>
            <w:tcW w:w="3020" w:type="dxa"/>
            <w:tcBorders>
              <w:top w:val="single" w:sz="4" w:space="0" w:color="000000"/>
              <w:left w:val="single" w:sz="4" w:space="0" w:color="000000"/>
              <w:bottom w:val="single" w:sz="4" w:space="0" w:color="000000"/>
            </w:tcBorders>
            <w:shd w:val="clear" w:color="auto" w:fill="auto"/>
          </w:tcPr>
          <w:p w14:paraId="550A8FA5"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2793" w:type="dxa"/>
            <w:tcBorders>
              <w:top w:val="single" w:sz="4" w:space="0" w:color="000000"/>
              <w:left w:val="single" w:sz="4" w:space="0" w:color="000000"/>
              <w:bottom w:val="single" w:sz="4" w:space="0" w:color="000000"/>
            </w:tcBorders>
            <w:shd w:val="clear" w:color="auto" w:fill="auto"/>
          </w:tcPr>
          <w:p w14:paraId="113595B2"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2693" w:type="dxa"/>
            <w:tcBorders>
              <w:top w:val="single" w:sz="4" w:space="0" w:color="000000"/>
              <w:left w:val="single" w:sz="4" w:space="0" w:color="000000"/>
              <w:bottom w:val="single" w:sz="4" w:space="0" w:color="000000"/>
            </w:tcBorders>
            <w:shd w:val="clear" w:color="auto" w:fill="auto"/>
          </w:tcPr>
          <w:p w14:paraId="4FBC7E97"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D515827"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r>
    </w:tbl>
    <w:p w14:paraId="5A493A68" w14:textId="77777777" w:rsidR="0038072D" w:rsidRPr="00F504C1" w:rsidRDefault="00C351CC" w:rsidP="0038072D">
      <w:pPr>
        <w:shd w:val="clear" w:color="auto" w:fill="FFFFFF"/>
        <w:tabs>
          <w:tab w:val="center" w:pos="1984"/>
        </w:tabs>
        <w:ind w:right="-119"/>
        <w:rPr>
          <w:rFonts w:asciiTheme="minorHAnsi" w:hAnsiTheme="minorHAnsi" w:cstheme="minorHAnsi"/>
          <w:spacing w:val="-2"/>
          <w:sz w:val="22"/>
          <w:szCs w:val="22"/>
        </w:rPr>
      </w:pPr>
      <w:r w:rsidRPr="00F504C1">
        <w:rPr>
          <w:rFonts w:asciiTheme="minorHAnsi" w:hAnsiTheme="minorHAnsi" w:cstheme="minorHAnsi"/>
          <w:spacing w:val="-2"/>
          <w:sz w:val="22"/>
          <w:szCs w:val="22"/>
        </w:rPr>
        <w:tab/>
      </w:r>
      <w:r w:rsidRPr="00F504C1">
        <w:rPr>
          <w:rFonts w:asciiTheme="minorHAnsi" w:hAnsiTheme="minorHAnsi" w:cstheme="minorHAnsi"/>
          <w:spacing w:val="-2"/>
          <w:sz w:val="22"/>
          <w:szCs w:val="22"/>
        </w:rPr>
        <w:tab/>
      </w:r>
      <w:r w:rsidRPr="00F504C1">
        <w:rPr>
          <w:rFonts w:asciiTheme="minorHAnsi" w:hAnsiTheme="minorHAnsi" w:cstheme="minorHAnsi"/>
          <w:spacing w:val="-2"/>
          <w:sz w:val="22"/>
          <w:szCs w:val="22"/>
        </w:rPr>
        <w:tab/>
      </w:r>
      <w:r w:rsidRPr="00F504C1">
        <w:rPr>
          <w:rFonts w:asciiTheme="minorHAnsi" w:hAnsiTheme="minorHAnsi" w:cstheme="minorHAnsi"/>
          <w:spacing w:val="-2"/>
          <w:sz w:val="22"/>
          <w:szCs w:val="22"/>
        </w:rPr>
        <w:tab/>
      </w:r>
    </w:p>
    <w:p w14:paraId="46529E8B" w14:textId="77777777" w:rsidR="0038072D" w:rsidRPr="00F504C1" w:rsidRDefault="00C351CC" w:rsidP="0038072D">
      <w:pPr>
        <w:shd w:val="clear" w:color="auto" w:fill="FFFFFF"/>
        <w:tabs>
          <w:tab w:val="center" w:pos="1984"/>
        </w:tabs>
        <w:ind w:right="-119"/>
        <w:jc w:val="both"/>
        <w:rPr>
          <w:rFonts w:asciiTheme="minorHAnsi" w:hAnsiTheme="minorHAnsi" w:cstheme="minorHAnsi"/>
          <w:spacing w:val="-2"/>
          <w:sz w:val="22"/>
          <w:szCs w:val="22"/>
        </w:rPr>
      </w:pPr>
      <w:r w:rsidRPr="00F504C1">
        <w:rPr>
          <w:rFonts w:asciiTheme="minorHAnsi" w:hAnsiTheme="minorHAnsi" w:cstheme="minorHAnsi"/>
          <w:b/>
          <w:spacing w:val="-2"/>
          <w:sz w:val="22"/>
          <w:szCs w:val="22"/>
        </w:rPr>
        <w:t>NOTA</w:t>
      </w:r>
      <w:r w:rsidRPr="00F504C1">
        <w:rPr>
          <w:rFonts w:asciiTheme="minorHAnsi" w:hAnsiTheme="minorHAnsi" w:cstheme="minorHAnsi"/>
          <w:spacing w:val="-2"/>
          <w:sz w:val="22"/>
          <w:szCs w:val="22"/>
        </w:rPr>
        <w:t>: Si el socio (s), accionista (s) o partícipe (s) mayoritario (s) es una persona jurídica, de igual forma, se deberá identificar los nombres completos de todos los socio (s), accionista (s) o partícipe (s), para lo que se usará el siguiente formato:</w:t>
      </w:r>
    </w:p>
    <w:p w14:paraId="6A991083" w14:textId="77777777" w:rsidR="0038072D" w:rsidRPr="00F504C1" w:rsidRDefault="0038072D" w:rsidP="0038072D">
      <w:pPr>
        <w:shd w:val="clear" w:color="auto" w:fill="FFFFFF"/>
        <w:tabs>
          <w:tab w:val="center" w:pos="1984"/>
        </w:tabs>
        <w:ind w:right="-119"/>
        <w:jc w:val="both"/>
        <w:rPr>
          <w:rFonts w:asciiTheme="minorHAnsi" w:hAnsiTheme="minorHAnsi" w:cstheme="minorHAnsi"/>
          <w:spacing w:val="-2"/>
          <w:sz w:val="22"/>
          <w:szCs w:val="22"/>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38072D" w:rsidRPr="00F504C1" w14:paraId="771E06A8" w14:textId="77777777" w:rsidTr="00794952">
        <w:trPr>
          <w:jc w:val="center"/>
        </w:trPr>
        <w:tc>
          <w:tcPr>
            <w:tcW w:w="3153" w:type="dxa"/>
            <w:tcBorders>
              <w:top w:val="single" w:sz="4" w:space="0" w:color="000000"/>
              <w:left w:val="single" w:sz="4" w:space="0" w:color="000000"/>
              <w:bottom w:val="single" w:sz="4" w:space="0" w:color="000000"/>
            </w:tcBorders>
            <w:shd w:val="clear" w:color="auto" w:fill="F2F2F2"/>
          </w:tcPr>
          <w:p w14:paraId="0D1B5F83"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14:paraId="6E2BE9F9"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14:paraId="25BBD6F1"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14:paraId="32319B2B" w14:textId="77777777" w:rsidR="0038072D" w:rsidRPr="00F504C1" w:rsidRDefault="00C351CC" w:rsidP="00794952">
            <w:pPr>
              <w:tabs>
                <w:tab w:val="center" w:pos="1984"/>
              </w:tabs>
              <w:snapToGrid w:val="0"/>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Domicilio</w:t>
            </w:r>
          </w:p>
          <w:p w14:paraId="341A7C44" w14:textId="77777777" w:rsidR="0038072D" w:rsidRPr="00F504C1" w:rsidRDefault="00C351CC" w:rsidP="00794952">
            <w:pPr>
              <w:tabs>
                <w:tab w:val="center" w:pos="1984"/>
              </w:tabs>
              <w:ind w:right="-119"/>
              <w:jc w:val="center"/>
              <w:rPr>
                <w:rFonts w:asciiTheme="minorHAnsi" w:hAnsiTheme="minorHAnsi" w:cstheme="minorHAnsi"/>
                <w:b/>
                <w:spacing w:val="-2"/>
                <w:sz w:val="22"/>
                <w:szCs w:val="22"/>
              </w:rPr>
            </w:pPr>
            <w:r w:rsidRPr="00F504C1">
              <w:rPr>
                <w:rFonts w:asciiTheme="minorHAnsi" w:hAnsiTheme="minorHAnsi" w:cstheme="minorHAnsi"/>
                <w:b/>
                <w:spacing w:val="-2"/>
                <w:sz w:val="22"/>
                <w:szCs w:val="22"/>
              </w:rPr>
              <w:t>Fiscal</w:t>
            </w:r>
          </w:p>
        </w:tc>
      </w:tr>
      <w:tr w:rsidR="0038072D" w:rsidRPr="00F504C1" w14:paraId="6C281FED"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55F23F96"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497E2E57"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08C49913"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79311CBB"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r>
      <w:tr w:rsidR="0038072D" w:rsidRPr="00F504C1" w14:paraId="4468E158"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5A5DB9D0"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58AE3DFF"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2F8D4CE2"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5ACB4D7F"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r>
      <w:tr w:rsidR="0038072D" w:rsidRPr="00F504C1" w14:paraId="0D1E7D80"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0699CF81"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55BA35DE"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3B173B7"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29B12D2A"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r>
      <w:tr w:rsidR="0038072D" w:rsidRPr="00F504C1" w14:paraId="31FCF6E6"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65C157C9"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4551B461"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A81B877"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D8E9529"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r>
      <w:tr w:rsidR="0038072D" w:rsidRPr="00F504C1" w14:paraId="3413F60B"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5098A773"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0B5CD513"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0366FBC5"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20D55B15" w14:textId="77777777" w:rsidR="0038072D" w:rsidRPr="00F504C1" w:rsidRDefault="0038072D" w:rsidP="00794952">
            <w:pPr>
              <w:tabs>
                <w:tab w:val="center" w:pos="1984"/>
              </w:tabs>
              <w:snapToGrid w:val="0"/>
              <w:ind w:right="-119"/>
              <w:rPr>
                <w:rFonts w:asciiTheme="minorHAnsi" w:hAnsiTheme="minorHAnsi" w:cstheme="minorHAnsi"/>
                <w:spacing w:val="-2"/>
                <w:sz w:val="22"/>
                <w:szCs w:val="22"/>
              </w:rPr>
            </w:pPr>
          </w:p>
        </w:tc>
      </w:tr>
    </w:tbl>
    <w:p w14:paraId="7CD2CD6C" w14:textId="77777777" w:rsidR="0038072D" w:rsidRPr="00F504C1" w:rsidRDefault="0038072D" w:rsidP="0038072D">
      <w:pPr>
        <w:shd w:val="clear" w:color="auto" w:fill="FFFFFF"/>
        <w:tabs>
          <w:tab w:val="center" w:pos="1984"/>
        </w:tabs>
        <w:ind w:right="-119"/>
        <w:jc w:val="both"/>
        <w:rPr>
          <w:rFonts w:asciiTheme="minorHAnsi" w:hAnsiTheme="minorHAnsi" w:cstheme="minorHAnsi"/>
          <w:b/>
          <w:sz w:val="22"/>
          <w:szCs w:val="22"/>
          <w:lang w:val="es-ES"/>
        </w:rPr>
      </w:pPr>
    </w:p>
    <w:p w14:paraId="3E1FA8BD" w14:textId="77777777" w:rsidR="0038072D" w:rsidRPr="00F504C1" w:rsidRDefault="0038072D" w:rsidP="0038072D">
      <w:pPr>
        <w:tabs>
          <w:tab w:val="left" w:pos="-720"/>
        </w:tabs>
        <w:jc w:val="both"/>
        <w:rPr>
          <w:rFonts w:asciiTheme="minorHAnsi" w:hAnsiTheme="minorHAnsi" w:cstheme="minorHAnsi"/>
          <w:bCs/>
          <w:i/>
          <w:sz w:val="22"/>
          <w:szCs w:val="22"/>
          <w:lang w:val="es-ES" w:eastAsia="es-EC"/>
        </w:rPr>
      </w:pPr>
    </w:p>
    <w:p w14:paraId="5F9921EA" w14:textId="77777777" w:rsidR="0038072D" w:rsidRPr="00F504C1" w:rsidRDefault="00C351CC" w:rsidP="0038072D">
      <w:pPr>
        <w:tabs>
          <w:tab w:val="left" w:pos="-720"/>
        </w:tabs>
        <w:jc w:val="both"/>
        <w:rPr>
          <w:rFonts w:asciiTheme="minorHAnsi" w:hAnsiTheme="minorHAnsi" w:cstheme="minorHAnsi"/>
          <w:bCs/>
          <w:i/>
          <w:sz w:val="22"/>
          <w:szCs w:val="22"/>
          <w:lang w:val="es-ES" w:eastAsia="es-EC"/>
        </w:rPr>
      </w:pPr>
      <w:r w:rsidRPr="00F504C1">
        <w:rPr>
          <w:rFonts w:asciiTheme="minorHAnsi" w:hAnsiTheme="minorHAnsi" w:cstheme="minorHAnsi"/>
          <w:bCs/>
          <w:i/>
          <w:sz w:val="22"/>
          <w:szCs w:val="22"/>
          <w:lang w:val="es-ES" w:eastAsia="es-EC"/>
        </w:rPr>
        <w:t xml:space="preserve">Notas: </w:t>
      </w:r>
    </w:p>
    <w:p w14:paraId="10B7043F" w14:textId="77777777" w:rsidR="0038072D" w:rsidRPr="00F504C1" w:rsidRDefault="00C351CC" w:rsidP="00A16206">
      <w:pPr>
        <w:pStyle w:val="Prrafodelista"/>
        <w:numPr>
          <w:ilvl w:val="1"/>
          <w:numId w:val="15"/>
        </w:numPr>
        <w:tabs>
          <w:tab w:val="left" w:pos="6480"/>
          <w:tab w:val="left" w:pos="12600"/>
        </w:tabs>
        <w:autoSpaceDN/>
        <w:spacing w:after="0" w:line="240" w:lineRule="auto"/>
        <w:ind w:right="-119"/>
        <w:jc w:val="both"/>
        <w:textAlignment w:val="auto"/>
        <w:rPr>
          <w:rFonts w:asciiTheme="minorHAnsi" w:hAnsiTheme="minorHAnsi" w:cstheme="minorHAnsi"/>
          <w:i/>
          <w:spacing w:val="-2"/>
        </w:rPr>
      </w:pPr>
      <w:r w:rsidRPr="00F504C1">
        <w:rPr>
          <w:rFonts w:asciiTheme="minorHAnsi" w:hAnsiTheme="minorHAnsi" w:cstheme="minorHAnsi"/>
          <w:bCs/>
          <w:i/>
          <w:lang w:val="es-ES" w:eastAsia="es-EC"/>
        </w:rPr>
        <w:t>Este formato 1.3 del Formulario de la oferta solo será llenado por personas jurídicas.</w:t>
      </w:r>
      <w:r w:rsidRPr="00F504C1">
        <w:rPr>
          <w:rFonts w:asciiTheme="minorHAnsi" w:hAnsiTheme="minorHAnsi" w:cstheme="minorHAnsi"/>
          <w:i/>
          <w:spacing w:val="-2"/>
        </w:rPr>
        <w:t xml:space="preserve"> (Esta obligación será aplicable también a los partícipes de las asociaciones o consorcios que sean personas jurídicas, constituidos de conformidad con el artículo 26 de la LOSNCP.)</w:t>
      </w:r>
    </w:p>
    <w:p w14:paraId="582AB07D" w14:textId="77777777" w:rsidR="0038072D" w:rsidRPr="00F504C1" w:rsidRDefault="00C351CC" w:rsidP="00A16206">
      <w:pPr>
        <w:pStyle w:val="Prrafodelista"/>
        <w:numPr>
          <w:ilvl w:val="1"/>
          <w:numId w:val="15"/>
        </w:numPr>
        <w:tabs>
          <w:tab w:val="left" w:pos="-720"/>
        </w:tabs>
        <w:autoSpaceDN/>
        <w:spacing w:after="0" w:line="240" w:lineRule="auto"/>
        <w:jc w:val="both"/>
        <w:textAlignment w:val="auto"/>
        <w:rPr>
          <w:rFonts w:asciiTheme="minorHAnsi" w:hAnsiTheme="minorHAnsi" w:cstheme="minorHAnsi"/>
          <w:bCs/>
          <w:i/>
          <w:lang w:val="es-ES" w:eastAsia="es-EC"/>
        </w:rPr>
      </w:pPr>
      <w:r w:rsidRPr="00F504C1">
        <w:rPr>
          <w:rFonts w:asciiTheme="minorHAnsi" w:hAnsiTheme="minorHAnsi" w:cstheme="minorHAnsi"/>
          <w:bCs/>
          <w:i/>
          <w:lang w:val="es-ES" w:eastAsia="es-EC"/>
        </w:rPr>
        <w:t>La falta de presentación del formato por parte de la Persona Jurídica será causal de descalificación de la oferta.</w:t>
      </w:r>
    </w:p>
    <w:p w14:paraId="78C18FD0" w14:textId="77777777" w:rsidR="00275E34" w:rsidRPr="00F504C1" w:rsidRDefault="00275E34" w:rsidP="005725D9">
      <w:pPr>
        <w:pStyle w:val="Prrafodelista"/>
        <w:tabs>
          <w:tab w:val="left" w:pos="-720"/>
        </w:tabs>
        <w:autoSpaceDN/>
        <w:spacing w:after="0" w:line="240" w:lineRule="auto"/>
        <w:ind w:left="1080"/>
        <w:jc w:val="both"/>
        <w:textAlignment w:val="auto"/>
        <w:rPr>
          <w:rFonts w:asciiTheme="minorHAnsi" w:hAnsiTheme="minorHAnsi" w:cstheme="minorHAnsi"/>
          <w:bCs/>
          <w:i/>
          <w:lang w:val="es-ES" w:eastAsia="es-EC"/>
        </w:rPr>
      </w:pPr>
    </w:p>
    <w:p w14:paraId="34B707B0" w14:textId="77777777" w:rsidR="0038072D" w:rsidRPr="00F504C1" w:rsidRDefault="00C351CC" w:rsidP="0038072D">
      <w:pPr>
        <w:tabs>
          <w:tab w:val="left" w:pos="-540"/>
        </w:tabs>
        <w:ind w:left="15" w:right="45"/>
        <w:rPr>
          <w:rFonts w:asciiTheme="minorHAnsi" w:hAnsiTheme="minorHAnsi" w:cstheme="minorHAnsi"/>
          <w:b/>
          <w:sz w:val="22"/>
          <w:szCs w:val="22"/>
        </w:rPr>
      </w:pPr>
      <w:r w:rsidRPr="00F504C1">
        <w:rPr>
          <w:rFonts w:asciiTheme="minorHAnsi" w:hAnsiTheme="minorHAnsi" w:cstheme="minorHAnsi"/>
          <w:b/>
          <w:sz w:val="22"/>
          <w:szCs w:val="22"/>
        </w:rPr>
        <w:t>1.4</w:t>
      </w:r>
      <w:r w:rsidRPr="00F504C1">
        <w:rPr>
          <w:rFonts w:asciiTheme="minorHAnsi" w:hAnsiTheme="minorHAnsi" w:cstheme="minorHAnsi"/>
          <w:b/>
          <w:sz w:val="22"/>
          <w:szCs w:val="22"/>
        </w:rPr>
        <w:tab/>
        <w:t>SITUACIÓN FINANCIERA</w:t>
      </w:r>
    </w:p>
    <w:p w14:paraId="782633D8" w14:textId="77777777" w:rsidR="00C40B9F" w:rsidRDefault="00C40B9F" w:rsidP="0038072D">
      <w:pPr>
        <w:tabs>
          <w:tab w:val="left" w:pos="-540"/>
        </w:tabs>
        <w:ind w:left="15" w:right="45"/>
        <w:jc w:val="both"/>
        <w:rPr>
          <w:rFonts w:asciiTheme="minorHAnsi" w:hAnsiTheme="minorHAnsi" w:cstheme="minorHAnsi"/>
          <w:i/>
          <w:sz w:val="22"/>
          <w:szCs w:val="22"/>
        </w:rPr>
      </w:pPr>
    </w:p>
    <w:p w14:paraId="06D9E251" w14:textId="77777777" w:rsidR="0038072D" w:rsidRPr="00F504C1" w:rsidRDefault="00C351CC" w:rsidP="0038072D">
      <w:pPr>
        <w:tabs>
          <w:tab w:val="left" w:pos="-540"/>
        </w:tabs>
        <w:ind w:left="15" w:right="45"/>
        <w:jc w:val="both"/>
        <w:rPr>
          <w:rFonts w:asciiTheme="minorHAnsi" w:hAnsiTheme="minorHAnsi" w:cstheme="minorHAnsi"/>
          <w:i/>
          <w:iCs/>
          <w:spacing w:val="-2"/>
          <w:sz w:val="22"/>
          <w:szCs w:val="22"/>
        </w:rPr>
      </w:pPr>
      <w:r w:rsidRPr="00F504C1">
        <w:rPr>
          <w:rFonts w:asciiTheme="minorHAnsi" w:hAnsiTheme="minorHAnsi" w:cstheme="minorHAnsi"/>
          <w:i/>
          <w:sz w:val="22"/>
          <w:szCs w:val="22"/>
        </w:rPr>
        <w:t xml:space="preserve">La situación financiera del oferente se demostrará con la presentación del formato de </w:t>
      </w:r>
      <w:r w:rsidRPr="00F504C1">
        <w:rPr>
          <w:rFonts w:asciiTheme="minorHAnsi" w:hAnsiTheme="minorHAnsi" w:cstheme="minorHAnsi"/>
          <w:i/>
          <w:iCs/>
          <w:spacing w:val="-2"/>
          <w:sz w:val="22"/>
          <w:szCs w:val="22"/>
        </w:rPr>
        <w:t>declaración de impuesto a la renta del ejercicio fiscal inmediato anterior que fue entregada al Servicio de Rentas Internas SRI.</w:t>
      </w:r>
    </w:p>
    <w:p w14:paraId="6FCBE104" w14:textId="77777777" w:rsidR="0038072D" w:rsidRPr="00F504C1" w:rsidRDefault="00C351CC" w:rsidP="0038072D">
      <w:pPr>
        <w:tabs>
          <w:tab w:val="center" w:pos="2164"/>
        </w:tabs>
        <w:ind w:left="15" w:right="45"/>
        <w:jc w:val="both"/>
        <w:rPr>
          <w:rFonts w:asciiTheme="minorHAnsi" w:hAnsiTheme="minorHAnsi" w:cstheme="minorHAnsi"/>
          <w:i/>
          <w:sz w:val="22"/>
          <w:szCs w:val="22"/>
        </w:rPr>
      </w:pPr>
      <w:r w:rsidRPr="00F504C1">
        <w:rPr>
          <w:rFonts w:asciiTheme="minorHAnsi" w:hAnsiTheme="minorHAnsi" w:cstheme="minorHAnsi"/>
          <w:i/>
          <w:sz w:val="22"/>
          <w:szCs w:val="22"/>
        </w:rPr>
        <w:t xml:space="preserve">El participante presentará la </w:t>
      </w:r>
      <w:r w:rsidR="002B2A85" w:rsidRPr="00F504C1">
        <w:rPr>
          <w:rFonts w:asciiTheme="minorHAnsi" w:hAnsiTheme="minorHAnsi" w:cstheme="minorHAnsi"/>
          <w:i/>
          <w:sz w:val="22"/>
          <w:szCs w:val="22"/>
        </w:rPr>
        <w:t xml:space="preserve">información requerida para la entidad contratante </w:t>
      </w:r>
      <w:r w:rsidRPr="00F504C1">
        <w:rPr>
          <w:rFonts w:asciiTheme="minorHAnsi" w:hAnsiTheme="minorHAnsi" w:cstheme="minorHAnsi"/>
          <w:i/>
          <w:sz w:val="22"/>
          <w:szCs w:val="22"/>
        </w:rPr>
        <w:t>para los índices financieros por ella solicitada, conforme el siguiente cuadro:</w:t>
      </w:r>
    </w:p>
    <w:p w14:paraId="7B843B01" w14:textId="77777777" w:rsidR="0038072D" w:rsidRPr="00F504C1" w:rsidRDefault="0038072D" w:rsidP="0038072D">
      <w:pPr>
        <w:tabs>
          <w:tab w:val="center" w:pos="2164"/>
        </w:tabs>
        <w:ind w:left="15" w:right="45"/>
        <w:jc w:val="both"/>
        <w:rPr>
          <w:rFonts w:asciiTheme="minorHAnsi" w:hAnsiTheme="minorHAnsi" w:cstheme="minorHAnsi"/>
          <w:i/>
          <w:sz w:val="22"/>
          <w:szCs w:val="22"/>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417"/>
        <w:gridCol w:w="2268"/>
        <w:gridCol w:w="2552"/>
      </w:tblGrid>
      <w:tr w:rsidR="0038072D" w:rsidRPr="00F504C1" w14:paraId="29DB2881" w14:textId="77777777" w:rsidTr="00D10E3D">
        <w:tc>
          <w:tcPr>
            <w:tcW w:w="2645" w:type="dxa"/>
            <w:tcBorders>
              <w:bottom w:val="single" w:sz="4" w:space="0" w:color="auto"/>
            </w:tcBorders>
            <w:shd w:val="clear" w:color="auto" w:fill="F2F2F2"/>
          </w:tcPr>
          <w:p w14:paraId="1AD88C94" w14:textId="77777777" w:rsidR="0038072D" w:rsidRPr="00F504C1" w:rsidRDefault="00C351CC" w:rsidP="00794952">
            <w:pPr>
              <w:jc w:val="center"/>
              <w:rPr>
                <w:rFonts w:asciiTheme="minorHAnsi" w:hAnsiTheme="minorHAnsi" w:cstheme="minorHAnsi"/>
                <w:b/>
                <w:color w:val="000000"/>
                <w:spacing w:val="-3"/>
                <w:sz w:val="22"/>
                <w:szCs w:val="22"/>
              </w:rPr>
            </w:pPr>
            <w:r w:rsidRPr="00F504C1">
              <w:rPr>
                <w:rFonts w:asciiTheme="minorHAnsi" w:hAnsiTheme="minorHAnsi" w:cstheme="minorHAnsi"/>
                <w:b/>
                <w:color w:val="000000"/>
                <w:spacing w:val="-3"/>
                <w:sz w:val="22"/>
                <w:szCs w:val="22"/>
              </w:rPr>
              <w:t>Índice</w:t>
            </w:r>
          </w:p>
        </w:tc>
        <w:tc>
          <w:tcPr>
            <w:tcW w:w="1417" w:type="dxa"/>
            <w:tcBorders>
              <w:bottom w:val="single" w:sz="4" w:space="0" w:color="auto"/>
            </w:tcBorders>
            <w:shd w:val="clear" w:color="auto" w:fill="F2F2F2"/>
          </w:tcPr>
          <w:p w14:paraId="0095BCF2" w14:textId="77777777" w:rsidR="0038072D" w:rsidRPr="00F504C1" w:rsidRDefault="00C351CC" w:rsidP="00794952">
            <w:pPr>
              <w:jc w:val="center"/>
              <w:rPr>
                <w:rFonts w:asciiTheme="minorHAnsi" w:hAnsiTheme="minorHAnsi" w:cstheme="minorHAnsi"/>
                <w:b/>
                <w:color w:val="000000"/>
                <w:spacing w:val="-3"/>
                <w:sz w:val="22"/>
                <w:szCs w:val="22"/>
              </w:rPr>
            </w:pPr>
            <w:r w:rsidRPr="00F504C1">
              <w:rPr>
                <w:rFonts w:asciiTheme="minorHAnsi" w:hAnsiTheme="minorHAnsi" w:cstheme="minorHAnsi"/>
                <w:b/>
                <w:color w:val="000000"/>
                <w:spacing w:val="-3"/>
                <w:sz w:val="22"/>
                <w:szCs w:val="22"/>
              </w:rPr>
              <w:t>Indicador solicitado</w:t>
            </w:r>
          </w:p>
        </w:tc>
        <w:tc>
          <w:tcPr>
            <w:tcW w:w="2268" w:type="dxa"/>
            <w:shd w:val="clear" w:color="auto" w:fill="F2F2F2"/>
          </w:tcPr>
          <w:p w14:paraId="0B7E45B7" w14:textId="77777777" w:rsidR="0038072D" w:rsidRPr="00F504C1" w:rsidRDefault="00C351CC" w:rsidP="00794952">
            <w:pPr>
              <w:jc w:val="center"/>
              <w:rPr>
                <w:rFonts w:asciiTheme="minorHAnsi" w:hAnsiTheme="minorHAnsi" w:cstheme="minorHAnsi"/>
                <w:b/>
                <w:color w:val="000000"/>
                <w:spacing w:val="-3"/>
                <w:sz w:val="22"/>
                <w:szCs w:val="22"/>
              </w:rPr>
            </w:pPr>
            <w:r w:rsidRPr="00F504C1">
              <w:rPr>
                <w:rFonts w:asciiTheme="minorHAnsi" w:hAnsiTheme="minorHAnsi" w:cstheme="minorHAnsi"/>
                <w:b/>
                <w:color w:val="000000"/>
                <w:spacing w:val="-3"/>
                <w:sz w:val="22"/>
                <w:szCs w:val="22"/>
              </w:rPr>
              <w:t>Indicador declarado por el proveedor</w:t>
            </w:r>
          </w:p>
        </w:tc>
        <w:tc>
          <w:tcPr>
            <w:tcW w:w="2552" w:type="dxa"/>
            <w:shd w:val="clear" w:color="auto" w:fill="F2F2F2"/>
          </w:tcPr>
          <w:p w14:paraId="064540FF" w14:textId="77777777" w:rsidR="0038072D" w:rsidRPr="00F504C1" w:rsidRDefault="00C351CC" w:rsidP="00794952">
            <w:pPr>
              <w:jc w:val="center"/>
              <w:rPr>
                <w:rFonts w:asciiTheme="minorHAnsi" w:hAnsiTheme="minorHAnsi" w:cstheme="minorHAnsi"/>
                <w:b/>
                <w:color w:val="000000"/>
                <w:spacing w:val="-3"/>
                <w:sz w:val="22"/>
                <w:szCs w:val="22"/>
              </w:rPr>
            </w:pPr>
            <w:r w:rsidRPr="00F504C1">
              <w:rPr>
                <w:rFonts w:asciiTheme="minorHAnsi" w:hAnsiTheme="minorHAnsi" w:cstheme="minorHAnsi"/>
                <w:b/>
                <w:color w:val="000000"/>
                <w:spacing w:val="-3"/>
                <w:sz w:val="22"/>
                <w:szCs w:val="22"/>
              </w:rPr>
              <w:t>Observaciones</w:t>
            </w:r>
          </w:p>
        </w:tc>
      </w:tr>
      <w:tr w:rsidR="0038072D" w:rsidRPr="00F504C1" w14:paraId="412B6A7E" w14:textId="77777777" w:rsidTr="00D10E3D">
        <w:tc>
          <w:tcPr>
            <w:tcW w:w="2645" w:type="dxa"/>
            <w:shd w:val="clear" w:color="auto" w:fill="auto"/>
          </w:tcPr>
          <w:p w14:paraId="57AD9EFD" w14:textId="77777777" w:rsidR="0038072D" w:rsidRPr="00F504C1" w:rsidRDefault="00C351CC" w:rsidP="00794952">
            <w:pPr>
              <w:jc w:val="both"/>
              <w:rPr>
                <w:rFonts w:asciiTheme="minorHAnsi" w:hAnsiTheme="minorHAnsi" w:cstheme="minorHAnsi"/>
                <w:i/>
                <w:color w:val="000000"/>
                <w:spacing w:val="-3"/>
                <w:sz w:val="22"/>
                <w:szCs w:val="22"/>
              </w:rPr>
            </w:pPr>
            <w:r w:rsidRPr="00F504C1">
              <w:rPr>
                <w:rFonts w:asciiTheme="minorHAnsi" w:hAnsiTheme="minorHAnsi" w:cstheme="minorHAnsi"/>
                <w:i/>
                <w:color w:val="000000"/>
                <w:spacing w:val="-3"/>
                <w:sz w:val="22"/>
                <w:szCs w:val="22"/>
              </w:rPr>
              <w:t>Solvencia*</w:t>
            </w:r>
          </w:p>
        </w:tc>
        <w:tc>
          <w:tcPr>
            <w:tcW w:w="1417" w:type="dxa"/>
            <w:shd w:val="clear" w:color="auto" w:fill="auto"/>
          </w:tcPr>
          <w:p w14:paraId="3AB921FF" w14:textId="77777777" w:rsidR="0038072D" w:rsidRPr="00F504C1" w:rsidRDefault="00C351CC" w:rsidP="006A6419">
            <w:pPr>
              <w:jc w:val="both"/>
              <w:rPr>
                <w:rFonts w:asciiTheme="minorHAnsi" w:hAnsiTheme="minorHAnsi" w:cstheme="minorHAnsi"/>
                <w:color w:val="000000"/>
                <w:spacing w:val="-3"/>
                <w:sz w:val="22"/>
                <w:szCs w:val="22"/>
              </w:rPr>
            </w:pPr>
            <w:r w:rsidRPr="00F504C1">
              <w:rPr>
                <w:rFonts w:asciiTheme="minorHAnsi" w:hAnsiTheme="minorHAnsi" w:cstheme="minorHAnsi"/>
                <w:color w:val="000000"/>
                <w:spacing w:val="-3"/>
                <w:sz w:val="22"/>
                <w:szCs w:val="22"/>
              </w:rPr>
              <w:t>&gt;=1</w:t>
            </w:r>
          </w:p>
        </w:tc>
        <w:tc>
          <w:tcPr>
            <w:tcW w:w="2268" w:type="dxa"/>
            <w:shd w:val="clear" w:color="auto" w:fill="auto"/>
          </w:tcPr>
          <w:p w14:paraId="6B59F9C4" w14:textId="77777777" w:rsidR="0038072D" w:rsidRPr="00F504C1" w:rsidRDefault="0038072D" w:rsidP="00794952">
            <w:pPr>
              <w:jc w:val="both"/>
              <w:rPr>
                <w:rFonts w:asciiTheme="minorHAnsi" w:hAnsiTheme="minorHAnsi" w:cstheme="minorHAnsi"/>
                <w:color w:val="000000"/>
                <w:spacing w:val="-3"/>
                <w:sz w:val="22"/>
                <w:szCs w:val="22"/>
              </w:rPr>
            </w:pPr>
          </w:p>
        </w:tc>
        <w:tc>
          <w:tcPr>
            <w:tcW w:w="2552" w:type="dxa"/>
          </w:tcPr>
          <w:p w14:paraId="75CFD500" w14:textId="77777777" w:rsidR="0038072D" w:rsidRPr="00F504C1" w:rsidRDefault="0038072D" w:rsidP="00794952">
            <w:pPr>
              <w:jc w:val="both"/>
              <w:rPr>
                <w:rFonts w:asciiTheme="minorHAnsi" w:hAnsiTheme="minorHAnsi" w:cstheme="minorHAnsi"/>
                <w:color w:val="000000"/>
                <w:spacing w:val="-3"/>
                <w:sz w:val="22"/>
                <w:szCs w:val="22"/>
              </w:rPr>
            </w:pPr>
          </w:p>
        </w:tc>
      </w:tr>
      <w:tr w:rsidR="0038072D" w:rsidRPr="00F504C1" w14:paraId="6B6B41C8" w14:textId="77777777" w:rsidTr="00D10E3D">
        <w:tc>
          <w:tcPr>
            <w:tcW w:w="2645" w:type="dxa"/>
            <w:shd w:val="clear" w:color="auto" w:fill="auto"/>
          </w:tcPr>
          <w:p w14:paraId="39A1499A" w14:textId="77777777" w:rsidR="0038072D" w:rsidRPr="00F504C1" w:rsidRDefault="00C351CC" w:rsidP="00794952">
            <w:pPr>
              <w:jc w:val="both"/>
              <w:rPr>
                <w:rFonts w:asciiTheme="minorHAnsi" w:hAnsiTheme="minorHAnsi" w:cstheme="minorHAnsi"/>
                <w:i/>
                <w:color w:val="000000"/>
                <w:spacing w:val="-3"/>
                <w:sz w:val="22"/>
                <w:szCs w:val="22"/>
              </w:rPr>
            </w:pPr>
            <w:r w:rsidRPr="00F504C1">
              <w:rPr>
                <w:rFonts w:asciiTheme="minorHAnsi" w:hAnsiTheme="minorHAnsi" w:cstheme="minorHAnsi"/>
                <w:i/>
                <w:color w:val="000000"/>
                <w:spacing w:val="-3"/>
                <w:sz w:val="22"/>
                <w:szCs w:val="22"/>
              </w:rPr>
              <w:t>Endeudamiento*</w:t>
            </w:r>
          </w:p>
        </w:tc>
        <w:tc>
          <w:tcPr>
            <w:tcW w:w="1417" w:type="dxa"/>
            <w:shd w:val="clear" w:color="auto" w:fill="auto"/>
          </w:tcPr>
          <w:p w14:paraId="7B916D03" w14:textId="77777777" w:rsidR="0038072D" w:rsidRPr="00F504C1" w:rsidRDefault="00C351CC" w:rsidP="00794952">
            <w:pPr>
              <w:jc w:val="both"/>
              <w:rPr>
                <w:rFonts w:asciiTheme="minorHAnsi" w:hAnsiTheme="minorHAnsi" w:cstheme="minorHAnsi"/>
                <w:color w:val="000000"/>
                <w:spacing w:val="-3"/>
                <w:sz w:val="22"/>
                <w:szCs w:val="22"/>
              </w:rPr>
            </w:pPr>
            <w:r w:rsidRPr="00F504C1">
              <w:rPr>
                <w:rFonts w:asciiTheme="minorHAnsi" w:hAnsiTheme="minorHAnsi" w:cstheme="minorHAnsi"/>
                <w:color w:val="000000"/>
                <w:spacing w:val="-3"/>
                <w:sz w:val="22"/>
                <w:szCs w:val="22"/>
              </w:rPr>
              <w:t>&lt;1</w:t>
            </w:r>
          </w:p>
        </w:tc>
        <w:tc>
          <w:tcPr>
            <w:tcW w:w="2268" w:type="dxa"/>
            <w:shd w:val="clear" w:color="auto" w:fill="auto"/>
          </w:tcPr>
          <w:p w14:paraId="151004A7" w14:textId="77777777" w:rsidR="0038072D" w:rsidRPr="00F504C1" w:rsidRDefault="0038072D" w:rsidP="00794952">
            <w:pPr>
              <w:jc w:val="both"/>
              <w:rPr>
                <w:rFonts w:asciiTheme="minorHAnsi" w:hAnsiTheme="minorHAnsi" w:cstheme="minorHAnsi"/>
                <w:color w:val="000000"/>
                <w:spacing w:val="-3"/>
                <w:sz w:val="22"/>
                <w:szCs w:val="22"/>
              </w:rPr>
            </w:pPr>
          </w:p>
        </w:tc>
        <w:tc>
          <w:tcPr>
            <w:tcW w:w="2552" w:type="dxa"/>
          </w:tcPr>
          <w:p w14:paraId="228F3830" w14:textId="77777777" w:rsidR="0038072D" w:rsidRPr="00F504C1" w:rsidRDefault="0038072D" w:rsidP="00794952">
            <w:pPr>
              <w:jc w:val="both"/>
              <w:rPr>
                <w:rFonts w:asciiTheme="minorHAnsi" w:hAnsiTheme="minorHAnsi" w:cstheme="minorHAnsi"/>
                <w:color w:val="000000"/>
                <w:spacing w:val="-3"/>
                <w:sz w:val="22"/>
                <w:szCs w:val="22"/>
              </w:rPr>
            </w:pPr>
          </w:p>
        </w:tc>
      </w:tr>
    </w:tbl>
    <w:p w14:paraId="0CC78647" w14:textId="77777777" w:rsidR="0038072D" w:rsidRPr="00F504C1" w:rsidRDefault="0038072D" w:rsidP="0038072D">
      <w:pPr>
        <w:tabs>
          <w:tab w:val="center" w:pos="2164"/>
        </w:tabs>
        <w:ind w:left="15" w:right="45"/>
        <w:jc w:val="both"/>
        <w:rPr>
          <w:rFonts w:asciiTheme="minorHAnsi" w:hAnsiTheme="minorHAnsi" w:cstheme="minorHAnsi"/>
          <w:sz w:val="22"/>
          <w:szCs w:val="22"/>
        </w:rPr>
      </w:pPr>
    </w:p>
    <w:p w14:paraId="5D770591" w14:textId="77777777" w:rsidR="0038072D" w:rsidRPr="00F504C1" w:rsidRDefault="00C351CC" w:rsidP="0038072D">
      <w:pPr>
        <w:tabs>
          <w:tab w:val="left" w:pos="567"/>
        </w:tabs>
        <w:ind w:left="15" w:right="45"/>
        <w:rPr>
          <w:rFonts w:asciiTheme="minorHAnsi" w:hAnsiTheme="minorHAnsi" w:cstheme="minorHAnsi"/>
          <w:b/>
          <w:spacing w:val="-2"/>
          <w:sz w:val="22"/>
          <w:szCs w:val="22"/>
        </w:rPr>
      </w:pPr>
      <w:r w:rsidRPr="00F504C1">
        <w:rPr>
          <w:rFonts w:asciiTheme="minorHAnsi" w:hAnsiTheme="minorHAnsi" w:cstheme="minorHAnsi"/>
          <w:b/>
          <w:spacing w:val="-2"/>
          <w:sz w:val="22"/>
          <w:szCs w:val="22"/>
        </w:rPr>
        <w:t>1.5</w:t>
      </w:r>
      <w:r w:rsidRPr="00F504C1">
        <w:rPr>
          <w:rFonts w:asciiTheme="minorHAnsi" w:hAnsiTheme="minorHAnsi" w:cstheme="minorHAnsi"/>
          <w:b/>
          <w:spacing w:val="-2"/>
          <w:sz w:val="22"/>
          <w:szCs w:val="22"/>
        </w:rPr>
        <w:tab/>
        <w:t xml:space="preserve">TABLA DE CANTIDADES Y PRECIOS </w:t>
      </w:r>
    </w:p>
    <w:p w14:paraId="3A1D7939" w14:textId="77777777" w:rsidR="0038072D" w:rsidRPr="00F504C1" w:rsidRDefault="0038072D" w:rsidP="0038072D">
      <w:pPr>
        <w:tabs>
          <w:tab w:val="left" w:pos="567"/>
        </w:tabs>
        <w:ind w:left="15" w:right="45"/>
        <w:rPr>
          <w:rFonts w:asciiTheme="minorHAnsi" w:hAnsiTheme="minorHAnsi" w:cstheme="minorHAnsi"/>
          <w:b/>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865"/>
        <w:gridCol w:w="1019"/>
        <w:gridCol w:w="952"/>
        <w:gridCol w:w="1279"/>
      </w:tblGrid>
      <w:tr w:rsidR="00D71023" w:rsidRPr="00F504C1" w14:paraId="33C7E403" w14:textId="77777777" w:rsidTr="00D71023">
        <w:trPr>
          <w:trHeight w:val="854"/>
          <w:jc w:val="center"/>
        </w:trPr>
        <w:tc>
          <w:tcPr>
            <w:tcW w:w="0" w:type="auto"/>
            <w:shd w:val="clear" w:color="auto" w:fill="F2F2F2"/>
          </w:tcPr>
          <w:p w14:paraId="17C0489D" w14:textId="77777777" w:rsidR="00D71023" w:rsidRPr="00F504C1" w:rsidRDefault="00C351CC" w:rsidP="00794952">
            <w:pPr>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Descripción del bien o servicio</w:t>
            </w:r>
          </w:p>
        </w:tc>
        <w:tc>
          <w:tcPr>
            <w:tcW w:w="0" w:type="auto"/>
            <w:shd w:val="clear" w:color="auto" w:fill="F2F2F2"/>
          </w:tcPr>
          <w:p w14:paraId="46AE7EC2" w14:textId="77777777" w:rsidR="00D71023" w:rsidRPr="00F504C1" w:rsidRDefault="00C351CC" w:rsidP="00794952">
            <w:pPr>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Unidad</w:t>
            </w:r>
          </w:p>
        </w:tc>
        <w:tc>
          <w:tcPr>
            <w:tcW w:w="0" w:type="auto"/>
            <w:shd w:val="clear" w:color="auto" w:fill="F2F2F2"/>
          </w:tcPr>
          <w:p w14:paraId="2F41BC82" w14:textId="77777777" w:rsidR="00D71023" w:rsidRPr="00F504C1" w:rsidRDefault="00C351CC" w:rsidP="00794952">
            <w:pPr>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Cantidad</w:t>
            </w:r>
          </w:p>
        </w:tc>
        <w:tc>
          <w:tcPr>
            <w:tcW w:w="0" w:type="auto"/>
            <w:shd w:val="clear" w:color="auto" w:fill="F2F2F2"/>
          </w:tcPr>
          <w:p w14:paraId="07E98D83" w14:textId="77777777" w:rsidR="00D71023" w:rsidRPr="00F504C1" w:rsidRDefault="00C351CC" w:rsidP="00794952">
            <w:pPr>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Precio</w:t>
            </w:r>
          </w:p>
          <w:p w14:paraId="25E69C9B" w14:textId="77777777" w:rsidR="00D71023" w:rsidRPr="00F504C1" w:rsidRDefault="00C351CC" w:rsidP="00794952">
            <w:pPr>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Unitario</w:t>
            </w:r>
          </w:p>
        </w:tc>
        <w:tc>
          <w:tcPr>
            <w:tcW w:w="0" w:type="auto"/>
            <w:shd w:val="clear" w:color="auto" w:fill="F2F2F2"/>
          </w:tcPr>
          <w:p w14:paraId="1B129AC3" w14:textId="77777777" w:rsidR="00D71023" w:rsidRPr="00F504C1" w:rsidRDefault="00C351CC" w:rsidP="00794952">
            <w:pPr>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Precio Total</w:t>
            </w:r>
          </w:p>
        </w:tc>
      </w:tr>
      <w:tr w:rsidR="00D71023" w:rsidRPr="00F504C1" w14:paraId="3537B0E6" w14:textId="77777777" w:rsidTr="00D71023">
        <w:trPr>
          <w:jc w:val="center"/>
        </w:trPr>
        <w:tc>
          <w:tcPr>
            <w:tcW w:w="0" w:type="auto"/>
            <w:shd w:val="clear" w:color="auto" w:fill="auto"/>
          </w:tcPr>
          <w:p w14:paraId="16831146" w14:textId="77777777" w:rsidR="00D71023" w:rsidRPr="00F504C1" w:rsidRDefault="00D71023" w:rsidP="00794952">
            <w:pPr>
              <w:jc w:val="both"/>
              <w:rPr>
                <w:rFonts w:asciiTheme="minorHAnsi" w:hAnsiTheme="minorHAnsi" w:cstheme="minorHAnsi"/>
                <w:b/>
                <w:spacing w:val="-2"/>
                <w:sz w:val="22"/>
                <w:szCs w:val="22"/>
              </w:rPr>
            </w:pPr>
          </w:p>
        </w:tc>
        <w:tc>
          <w:tcPr>
            <w:tcW w:w="0" w:type="auto"/>
            <w:shd w:val="clear" w:color="auto" w:fill="auto"/>
          </w:tcPr>
          <w:p w14:paraId="3D3A572A" w14:textId="77777777" w:rsidR="00D71023" w:rsidRPr="00F504C1" w:rsidRDefault="00D71023" w:rsidP="00794952">
            <w:pPr>
              <w:jc w:val="both"/>
              <w:rPr>
                <w:rFonts w:asciiTheme="minorHAnsi" w:hAnsiTheme="minorHAnsi" w:cstheme="minorHAnsi"/>
                <w:b/>
                <w:spacing w:val="-2"/>
                <w:sz w:val="22"/>
                <w:szCs w:val="22"/>
              </w:rPr>
            </w:pPr>
          </w:p>
        </w:tc>
        <w:tc>
          <w:tcPr>
            <w:tcW w:w="0" w:type="auto"/>
            <w:shd w:val="clear" w:color="auto" w:fill="auto"/>
          </w:tcPr>
          <w:p w14:paraId="022EAA99" w14:textId="77777777" w:rsidR="00D71023" w:rsidRPr="00F504C1" w:rsidRDefault="00D71023" w:rsidP="00794952">
            <w:pPr>
              <w:jc w:val="both"/>
              <w:rPr>
                <w:rFonts w:asciiTheme="minorHAnsi" w:hAnsiTheme="minorHAnsi" w:cstheme="minorHAnsi"/>
                <w:b/>
                <w:spacing w:val="-2"/>
                <w:sz w:val="22"/>
                <w:szCs w:val="22"/>
              </w:rPr>
            </w:pPr>
          </w:p>
        </w:tc>
        <w:tc>
          <w:tcPr>
            <w:tcW w:w="0" w:type="auto"/>
            <w:shd w:val="clear" w:color="auto" w:fill="auto"/>
          </w:tcPr>
          <w:p w14:paraId="535355DF" w14:textId="77777777" w:rsidR="00D71023" w:rsidRPr="00F504C1" w:rsidRDefault="00D71023" w:rsidP="00794952">
            <w:pPr>
              <w:jc w:val="both"/>
              <w:rPr>
                <w:rFonts w:asciiTheme="minorHAnsi" w:hAnsiTheme="minorHAnsi" w:cstheme="minorHAnsi"/>
                <w:b/>
                <w:spacing w:val="-2"/>
                <w:sz w:val="22"/>
                <w:szCs w:val="22"/>
              </w:rPr>
            </w:pPr>
          </w:p>
        </w:tc>
        <w:tc>
          <w:tcPr>
            <w:tcW w:w="0" w:type="auto"/>
            <w:shd w:val="clear" w:color="auto" w:fill="auto"/>
          </w:tcPr>
          <w:p w14:paraId="3F121EE3" w14:textId="77777777" w:rsidR="00D71023" w:rsidRPr="00F504C1" w:rsidRDefault="00D71023" w:rsidP="00794952">
            <w:pPr>
              <w:jc w:val="both"/>
              <w:rPr>
                <w:rFonts w:asciiTheme="minorHAnsi" w:hAnsiTheme="minorHAnsi" w:cstheme="minorHAnsi"/>
                <w:b/>
                <w:spacing w:val="-2"/>
                <w:sz w:val="22"/>
                <w:szCs w:val="22"/>
              </w:rPr>
            </w:pPr>
          </w:p>
        </w:tc>
      </w:tr>
      <w:tr w:rsidR="00D71023" w:rsidRPr="00F504C1" w14:paraId="4C4C2BDC" w14:textId="77777777" w:rsidTr="00D71023">
        <w:trPr>
          <w:jc w:val="center"/>
        </w:trPr>
        <w:tc>
          <w:tcPr>
            <w:tcW w:w="0" w:type="auto"/>
            <w:shd w:val="clear" w:color="auto" w:fill="auto"/>
          </w:tcPr>
          <w:p w14:paraId="348A3781" w14:textId="77777777" w:rsidR="00D71023" w:rsidRPr="00F504C1" w:rsidRDefault="00D71023" w:rsidP="00794952">
            <w:pPr>
              <w:jc w:val="both"/>
              <w:rPr>
                <w:rFonts w:asciiTheme="minorHAnsi" w:hAnsiTheme="minorHAnsi" w:cstheme="minorHAnsi"/>
                <w:b/>
                <w:spacing w:val="-2"/>
                <w:sz w:val="22"/>
                <w:szCs w:val="22"/>
              </w:rPr>
            </w:pPr>
          </w:p>
        </w:tc>
        <w:tc>
          <w:tcPr>
            <w:tcW w:w="0" w:type="auto"/>
            <w:shd w:val="clear" w:color="auto" w:fill="auto"/>
          </w:tcPr>
          <w:p w14:paraId="3580226F" w14:textId="77777777" w:rsidR="00D71023" w:rsidRPr="00F504C1" w:rsidRDefault="00D71023" w:rsidP="00794952">
            <w:pPr>
              <w:jc w:val="both"/>
              <w:rPr>
                <w:rFonts w:asciiTheme="minorHAnsi" w:hAnsiTheme="minorHAnsi" w:cstheme="minorHAnsi"/>
                <w:b/>
                <w:spacing w:val="-2"/>
                <w:sz w:val="22"/>
                <w:szCs w:val="22"/>
              </w:rPr>
            </w:pPr>
          </w:p>
        </w:tc>
        <w:tc>
          <w:tcPr>
            <w:tcW w:w="0" w:type="auto"/>
            <w:shd w:val="clear" w:color="auto" w:fill="auto"/>
          </w:tcPr>
          <w:p w14:paraId="0FB5DC9C" w14:textId="77777777" w:rsidR="00D71023" w:rsidRPr="00F504C1" w:rsidRDefault="00D71023" w:rsidP="00794952">
            <w:pPr>
              <w:jc w:val="both"/>
              <w:rPr>
                <w:rFonts w:asciiTheme="minorHAnsi" w:hAnsiTheme="minorHAnsi" w:cstheme="minorHAnsi"/>
                <w:b/>
                <w:spacing w:val="-2"/>
                <w:sz w:val="22"/>
                <w:szCs w:val="22"/>
              </w:rPr>
            </w:pPr>
          </w:p>
        </w:tc>
        <w:tc>
          <w:tcPr>
            <w:tcW w:w="0" w:type="auto"/>
            <w:shd w:val="clear" w:color="auto" w:fill="auto"/>
          </w:tcPr>
          <w:p w14:paraId="4EDD0FCF" w14:textId="77777777" w:rsidR="00D71023" w:rsidRPr="00F504C1" w:rsidRDefault="00D71023" w:rsidP="00794952">
            <w:pPr>
              <w:jc w:val="both"/>
              <w:rPr>
                <w:rFonts w:asciiTheme="minorHAnsi" w:hAnsiTheme="minorHAnsi" w:cstheme="minorHAnsi"/>
                <w:b/>
                <w:spacing w:val="-2"/>
                <w:sz w:val="22"/>
                <w:szCs w:val="22"/>
              </w:rPr>
            </w:pPr>
          </w:p>
        </w:tc>
        <w:tc>
          <w:tcPr>
            <w:tcW w:w="0" w:type="auto"/>
            <w:shd w:val="clear" w:color="auto" w:fill="auto"/>
          </w:tcPr>
          <w:p w14:paraId="11B44873" w14:textId="77777777" w:rsidR="00D71023" w:rsidRPr="00F504C1" w:rsidRDefault="00D71023" w:rsidP="00794952">
            <w:pPr>
              <w:jc w:val="both"/>
              <w:rPr>
                <w:rFonts w:asciiTheme="minorHAnsi" w:hAnsiTheme="minorHAnsi" w:cstheme="minorHAnsi"/>
                <w:b/>
                <w:spacing w:val="-2"/>
                <w:sz w:val="22"/>
                <w:szCs w:val="22"/>
              </w:rPr>
            </w:pPr>
          </w:p>
        </w:tc>
      </w:tr>
      <w:tr w:rsidR="00D71023" w:rsidRPr="00F504C1" w14:paraId="07619FA2" w14:textId="77777777" w:rsidTr="00D71023">
        <w:trPr>
          <w:jc w:val="center"/>
        </w:trPr>
        <w:tc>
          <w:tcPr>
            <w:tcW w:w="0" w:type="auto"/>
            <w:gridSpan w:val="4"/>
            <w:shd w:val="clear" w:color="auto" w:fill="auto"/>
          </w:tcPr>
          <w:p w14:paraId="213B66B9" w14:textId="77777777" w:rsidR="00D71023" w:rsidRPr="00F504C1" w:rsidRDefault="00D71023" w:rsidP="00794952">
            <w:pPr>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TOTAL</w:t>
            </w:r>
          </w:p>
        </w:tc>
        <w:tc>
          <w:tcPr>
            <w:tcW w:w="0" w:type="auto"/>
            <w:shd w:val="clear" w:color="auto" w:fill="auto"/>
          </w:tcPr>
          <w:p w14:paraId="7EE08BD6" w14:textId="77777777" w:rsidR="00D71023" w:rsidRPr="00F504C1" w:rsidRDefault="00D71023" w:rsidP="00794952">
            <w:pPr>
              <w:jc w:val="both"/>
              <w:rPr>
                <w:rFonts w:asciiTheme="minorHAnsi" w:hAnsiTheme="minorHAnsi" w:cstheme="minorHAnsi"/>
                <w:b/>
                <w:spacing w:val="-2"/>
                <w:sz w:val="22"/>
                <w:szCs w:val="22"/>
              </w:rPr>
            </w:pPr>
          </w:p>
        </w:tc>
      </w:tr>
    </w:tbl>
    <w:p w14:paraId="4735CC50" w14:textId="77777777" w:rsidR="0038072D" w:rsidRPr="00F504C1" w:rsidRDefault="00C351CC" w:rsidP="00E00635">
      <w:pPr>
        <w:spacing w:before="100" w:beforeAutospacing="1"/>
        <w:ind w:left="17" w:right="45"/>
        <w:rPr>
          <w:rFonts w:asciiTheme="minorHAnsi" w:hAnsiTheme="minorHAnsi" w:cstheme="minorHAnsi"/>
          <w:sz w:val="22"/>
          <w:szCs w:val="22"/>
          <w:lang w:eastAsia="es-EC"/>
        </w:rPr>
      </w:pPr>
      <w:r w:rsidRPr="00F504C1">
        <w:rPr>
          <w:rFonts w:asciiTheme="minorHAnsi" w:hAnsiTheme="minorHAnsi" w:cstheme="minorHAnsi"/>
          <w:i/>
          <w:iCs/>
          <w:sz w:val="22"/>
          <w:szCs w:val="22"/>
          <w:lang w:eastAsia="es-EC"/>
        </w:rPr>
        <w:t>(Nota: Estos precios no incluyen IVA)</w:t>
      </w:r>
    </w:p>
    <w:p w14:paraId="75EBF752" w14:textId="77777777" w:rsidR="0038072D" w:rsidRPr="00F504C1" w:rsidRDefault="00C351CC" w:rsidP="0038072D">
      <w:pPr>
        <w:spacing w:before="100" w:beforeAutospacing="1"/>
        <w:ind w:right="45"/>
        <w:rPr>
          <w:rFonts w:asciiTheme="minorHAnsi" w:hAnsiTheme="minorHAnsi" w:cstheme="minorHAnsi"/>
          <w:sz w:val="22"/>
          <w:szCs w:val="22"/>
          <w:lang w:eastAsia="es-EC"/>
        </w:rPr>
      </w:pPr>
      <w:r w:rsidRPr="00F504C1">
        <w:rPr>
          <w:rFonts w:asciiTheme="minorHAnsi" w:hAnsiTheme="minorHAnsi" w:cstheme="minorHAnsi"/>
          <w:sz w:val="22"/>
          <w:szCs w:val="22"/>
          <w:lang w:eastAsia="es-EC"/>
        </w:rPr>
        <w:t>PRECIO TOTAL DE LA OFERTA: (</w:t>
      </w:r>
      <w:r w:rsidRPr="00F504C1">
        <w:rPr>
          <w:rFonts w:asciiTheme="minorHAnsi" w:hAnsiTheme="minorHAnsi" w:cstheme="minorHAnsi"/>
          <w:i/>
          <w:iCs/>
          <w:sz w:val="22"/>
          <w:szCs w:val="22"/>
          <w:lang w:eastAsia="es-EC"/>
        </w:rPr>
        <w:t>en números</w:t>
      </w:r>
      <w:r w:rsidRPr="00F504C1">
        <w:rPr>
          <w:rFonts w:asciiTheme="minorHAnsi" w:hAnsiTheme="minorHAnsi" w:cstheme="minorHAnsi"/>
          <w:sz w:val="22"/>
          <w:szCs w:val="22"/>
          <w:lang w:eastAsia="es-EC"/>
        </w:rPr>
        <w:t>), más IVA</w:t>
      </w:r>
    </w:p>
    <w:p w14:paraId="787BF1F5" w14:textId="77777777" w:rsidR="0038072D" w:rsidRPr="00F504C1" w:rsidRDefault="0038072D" w:rsidP="0038072D">
      <w:pPr>
        <w:tabs>
          <w:tab w:val="left" w:pos="567"/>
        </w:tabs>
        <w:ind w:left="15" w:right="45"/>
        <w:rPr>
          <w:rFonts w:asciiTheme="minorHAnsi" w:hAnsiTheme="minorHAnsi" w:cstheme="minorHAnsi"/>
          <w:b/>
          <w:spacing w:val="-2"/>
          <w:sz w:val="22"/>
          <w:szCs w:val="22"/>
        </w:rPr>
      </w:pPr>
    </w:p>
    <w:p w14:paraId="45FE36DE" w14:textId="653165A8" w:rsidR="0038072D" w:rsidRPr="00F504C1" w:rsidRDefault="009B14AA" w:rsidP="0038072D">
      <w:pPr>
        <w:tabs>
          <w:tab w:val="left" w:pos="567"/>
        </w:tabs>
        <w:ind w:left="15" w:right="45"/>
        <w:rPr>
          <w:rFonts w:asciiTheme="minorHAnsi" w:hAnsiTheme="minorHAnsi" w:cstheme="minorHAnsi"/>
          <w:b/>
          <w:bCs/>
          <w:sz w:val="22"/>
          <w:szCs w:val="22"/>
        </w:rPr>
      </w:pPr>
      <w:r w:rsidRPr="00F504C1">
        <w:rPr>
          <w:rFonts w:asciiTheme="minorHAnsi" w:hAnsiTheme="minorHAnsi" w:cstheme="minorHAnsi"/>
          <w:b/>
          <w:spacing w:val="-2"/>
          <w:sz w:val="22"/>
          <w:szCs w:val="22"/>
        </w:rPr>
        <w:t>1.6 COMPONENTES</w:t>
      </w:r>
      <w:r w:rsidR="00C351CC" w:rsidRPr="00F504C1">
        <w:rPr>
          <w:rFonts w:asciiTheme="minorHAnsi" w:hAnsiTheme="minorHAnsi" w:cstheme="minorHAnsi"/>
          <w:b/>
          <w:bCs/>
          <w:sz w:val="22"/>
          <w:szCs w:val="22"/>
        </w:rPr>
        <w:t xml:space="preserve"> DE LOS BIENES OFERTADOS</w:t>
      </w:r>
    </w:p>
    <w:p w14:paraId="448BCE05" w14:textId="77777777" w:rsidR="0038072D" w:rsidRPr="00F504C1" w:rsidRDefault="0038072D" w:rsidP="0038072D">
      <w:pPr>
        <w:jc w:val="both"/>
        <w:rPr>
          <w:rFonts w:asciiTheme="minorHAnsi" w:hAnsiTheme="minorHAnsi" w:cstheme="minorHAnsi"/>
          <w:b/>
          <w:bCs/>
          <w:sz w:val="22"/>
          <w:szCs w:val="22"/>
        </w:rPr>
      </w:pPr>
    </w:p>
    <w:p w14:paraId="426B7AD2" w14:textId="56420B54" w:rsidR="0038072D" w:rsidRPr="00F504C1" w:rsidRDefault="00C351CC" w:rsidP="0038072D">
      <w:pPr>
        <w:jc w:val="both"/>
        <w:rPr>
          <w:rFonts w:asciiTheme="minorHAnsi" w:hAnsiTheme="minorHAnsi" w:cstheme="minorHAnsi"/>
          <w:sz w:val="22"/>
          <w:szCs w:val="22"/>
        </w:rPr>
      </w:pPr>
      <w:r w:rsidRPr="00F504C1">
        <w:rPr>
          <w:rFonts w:asciiTheme="minorHAnsi" w:hAnsiTheme="minorHAnsi" w:cstheme="minorHAnsi"/>
          <w:sz w:val="22"/>
          <w:szCs w:val="22"/>
        </w:rPr>
        <w:t>El oferente deberá llenar el formato de la tabla de los componentes de los bienes, en la cual se deben incluir todos y cada uno de los rubros ofertados, que respondan a los requerimientos de la (</w:t>
      </w:r>
      <w:r w:rsidRPr="00F504C1">
        <w:rPr>
          <w:rFonts w:asciiTheme="minorHAnsi" w:hAnsiTheme="minorHAnsi" w:cstheme="minorHAnsi"/>
          <w:i/>
          <w:sz w:val="22"/>
          <w:szCs w:val="22"/>
        </w:rPr>
        <w:t>Entidad Contratante</w:t>
      </w:r>
      <w:r w:rsidRPr="00F504C1">
        <w:rPr>
          <w:rFonts w:asciiTheme="minorHAnsi" w:hAnsiTheme="minorHAnsi" w:cstheme="minorHAnsi"/>
          <w:sz w:val="22"/>
          <w:szCs w:val="22"/>
        </w:rPr>
        <w:t>).</w:t>
      </w:r>
    </w:p>
    <w:p w14:paraId="3EB978B9" w14:textId="77777777" w:rsidR="009B14AA" w:rsidRPr="00F504C1" w:rsidRDefault="009B14AA" w:rsidP="0038072D">
      <w:pPr>
        <w:jc w:val="both"/>
        <w:rPr>
          <w:rFonts w:asciiTheme="minorHAnsi" w:hAnsiTheme="minorHAnsi" w:cstheme="minorHAnsi"/>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4"/>
        <w:gridCol w:w="1984"/>
        <w:gridCol w:w="1560"/>
      </w:tblGrid>
      <w:tr w:rsidR="009B14AA" w:rsidRPr="00F504C1" w14:paraId="5DB4ADEF" w14:textId="77777777" w:rsidTr="009B14AA">
        <w:tc>
          <w:tcPr>
            <w:tcW w:w="5934" w:type="dxa"/>
            <w:tcBorders>
              <w:top w:val="single" w:sz="4" w:space="0" w:color="auto"/>
              <w:left w:val="single" w:sz="4" w:space="0" w:color="auto"/>
              <w:bottom w:val="single" w:sz="4" w:space="0" w:color="auto"/>
              <w:right w:val="single" w:sz="4" w:space="0" w:color="auto"/>
            </w:tcBorders>
            <w:shd w:val="clear" w:color="auto" w:fill="F2F2F2"/>
            <w:hideMark/>
          </w:tcPr>
          <w:p w14:paraId="57338425" w14:textId="77777777" w:rsidR="009B14AA" w:rsidRPr="00F504C1" w:rsidRDefault="009B14AA">
            <w:pPr>
              <w:ind w:right="45"/>
              <w:jc w:val="center"/>
              <w:rPr>
                <w:rFonts w:asciiTheme="minorHAnsi" w:hAnsiTheme="minorHAnsi" w:cstheme="minorHAnsi"/>
                <w:b/>
                <w:sz w:val="22"/>
                <w:szCs w:val="22"/>
                <w:lang w:val="es-ES"/>
              </w:rPr>
            </w:pPr>
            <w:r w:rsidRPr="00F504C1">
              <w:rPr>
                <w:rFonts w:asciiTheme="minorHAnsi" w:hAnsiTheme="minorHAnsi" w:cstheme="minorHAnsi"/>
                <w:b/>
                <w:sz w:val="22"/>
                <w:szCs w:val="22"/>
                <w:lang w:val="es-ES"/>
              </w:rPr>
              <w:t>Especificación Técnica  Ofertadas</w:t>
            </w:r>
          </w:p>
        </w:tc>
        <w:tc>
          <w:tcPr>
            <w:tcW w:w="1984" w:type="dxa"/>
            <w:tcBorders>
              <w:top w:val="single" w:sz="4" w:space="0" w:color="auto"/>
              <w:left w:val="single" w:sz="4" w:space="0" w:color="auto"/>
              <w:bottom w:val="single" w:sz="4" w:space="0" w:color="auto"/>
              <w:right w:val="single" w:sz="4" w:space="0" w:color="auto"/>
            </w:tcBorders>
            <w:shd w:val="clear" w:color="auto" w:fill="F2F2F2"/>
            <w:hideMark/>
          </w:tcPr>
          <w:p w14:paraId="6E6164AB" w14:textId="77777777" w:rsidR="009B14AA" w:rsidRPr="00F504C1" w:rsidRDefault="009B14AA">
            <w:pPr>
              <w:ind w:right="45"/>
              <w:jc w:val="center"/>
              <w:rPr>
                <w:rFonts w:asciiTheme="minorHAnsi" w:hAnsiTheme="minorHAnsi" w:cstheme="minorHAnsi"/>
                <w:b/>
                <w:sz w:val="22"/>
                <w:szCs w:val="22"/>
                <w:lang w:val="es-ES"/>
              </w:rPr>
            </w:pPr>
            <w:r w:rsidRPr="00F504C1">
              <w:rPr>
                <w:rFonts w:asciiTheme="minorHAnsi" w:hAnsiTheme="minorHAnsi" w:cstheme="minorHAnsi"/>
                <w:b/>
                <w:sz w:val="22"/>
                <w:szCs w:val="22"/>
                <w:lang w:val="es-ES"/>
              </w:rPr>
              <w:t>Marca y Modelo</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295FDD2C" w14:textId="77777777" w:rsidR="009B14AA" w:rsidRPr="00F504C1" w:rsidRDefault="009B14AA">
            <w:pPr>
              <w:ind w:right="45"/>
              <w:jc w:val="center"/>
              <w:rPr>
                <w:rFonts w:asciiTheme="minorHAnsi" w:hAnsiTheme="minorHAnsi" w:cstheme="minorHAnsi"/>
                <w:b/>
                <w:sz w:val="22"/>
                <w:szCs w:val="22"/>
                <w:lang w:val="es-ES"/>
              </w:rPr>
            </w:pPr>
            <w:r w:rsidRPr="00F504C1">
              <w:rPr>
                <w:rFonts w:asciiTheme="minorHAnsi" w:hAnsiTheme="minorHAnsi" w:cstheme="minorHAnsi"/>
                <w:b/>
                <w:sz w:val="22"/>
                <w:szCs w:val="22"/>
                <w:lang w:val="es-ES"/>
              </w:rPr>
              <w:t>Origen de Procedencia</w:t>
            </w:r>
          </w:p>
        </w:tc>
      </w:tr>
      <w:tr w:rsidR="009B14AA" w:rsidRPr="00F504C1" w14:paraId="2EDB5454" w14:textId="77777777" w:rsidTr="009B14AA">
        <w:tc>
          <w:tcPr>
            <w:tcW w:w="5934" w:type="dxa"/>
            <w:tcBorders>
              <w:top w:val="single" w:sz="4" w:space="0" w:color="auto"/>
              <w:left w:val="single" w:sz="4" w:space="0" w:color="auto"/>
              <w:bottom w:val="single" w:sz="4" w:space="0" w:color="auto"/>
              <w:right w:val="single" w:sz="4" w:space="0" w:color="auto"/>
            </w:tcBorders>
            <w:hideMark/>
          </w:tcPr>
          <w:p w14:paraId="77819891" w14:textId="42D94FDC" w:rsidR="009B14AA" w:rsidRPr="00F504C1" w:rsidRDefault="00BD5806">
            <w:pPr>
              <w:ind w:right="45"/>
              <w:jc w:val="both"/>
              <w:rPr>
                <w:rFonts w:asciiTheme="minorHAnsi" w:hAnsiTheme="minorHAnsi" w:cstheme="minorHAnsi"/>
                <w:sz w:val="22"/>
                <w:szCs w:val="22"/>
                <w:lang w:val="es-ES"/>
              </w:rPr>
            </w:pPr>
            <w:r w:rsidRPr="00F504C1">
              <w:rPr>
                <w:rFonts w:asciiTheme="minorHAnsi" w:hAnsiTheme="minorHAnsi" w:cstheme="minorHAnsi"/>
                <w:sz w:val="22"/>
                <w:szCs w:val="22"/>
                <w:lang w:val="es-ES"/>
              </w:rPr>
              <w:t>(</w:t>
            </w:r>
            <w:r w:rsidR="009B14AA" w:rsidRPr="00F504C1">
              <w:rPr>
                <w:rFonts w:asciiTheme="minorHAnsi" w:hAnsiTheme="minorHAnsi" w:cstheme="minorHAnsi"/>
                <w:sz w:val="22"/>
                <w:szCs w:val="22"/>
                <w:lang w:val="es-ES"/>
              </w:rPr>
              <w:t>REFERIRSE A LAS ESPECIFICACIONES TÉCNICAS DETALLADAS EN ESTOS PLIEGOS</w:t>
            </w:r>
          </w:p>
          <w:p w14:paraId="41C6DE59" w14:textId="000E622F" w:rsidR="009B14AA" w:rsidRPr="00F504C1" w:rsidRDefault="009B14AA">
            <w:pPr>
              <w:ind w:right="45"/>
              <w:jc w:val="both"/>
              <w:rPr>
                <w:rFonts w:asciiTheme="minorHAnsi" w:hAnsiTheme="minorHAnsi" w:cstheme="minorHAnsi"/>
                <w:sz w:val="22"/>
                <w:szCs w:val="22"/>
                <w:highlight w:val="yellow"/>
                <w:lang w:val="es-ES"/>
              </w:rPr>
            </w:pPr>
            <w:r w:rsidRPr="00F504C1">
              <w:rPr>
                <w:rFonts w:asciiTheme="minorHAnsi" w:hAnsiTheme="minorHAnsi" w:cstheme="minorHAnsi"/>
                <w:sz w:val="22"/>
                <w:szCs w:val="22"/>
                <w:lang w:val="es-ES"/>
              </w:rPr>
              <w:t>INCLUYENDO LO SOLICITADO EN EL ANEXO 1</w:t>
            </w:r>
            <w:r w:rsidR="00BD5806" w:rsidRPr="00F504C1">
              <w:rPr>
                <w:rFonts w:asciiTheme="minorHAnsi" w:hAnsiTheme="minorHAnsi" w:cstheme="minorHAnsi"/>
                <w:sz w:val="22"/>
                <w:szCs w:val="22"/>
                <w:lang w:val="es-ES"/>
              </w:rPr>
              <w:t>)</w:t>
            </w:r>
          </w:p>
        </w:tc>
        <w:tc>
          <w:tcPr>
            <w:tcW w:w="1984" w:type="dxa"/>
            <w:tcBorders>
              <w:top w:val="single" w:sz="4" w:space="0" w:color="auto"/>
              <w:left w:val="single" w:sz="4" w:space="0" w:color="auto"/>
              <w:bottom w:val="single" w:sz="4" w:space="0" w:color="auto"/>
              <w:right w:val="single" w:sz="4" w:space="0" w:color="auto"/>
            </w:tcBorders>
          </w:tcPr>
          <w:p w14:paraId="054CD6ED" w14:textId="77777777" w:rsidR="009B14AA" w:rsidRPr="00F504C1" w:rsidRDefault="009B14AA">
            <w:pPr>
              <w:ind w:right="45"/>
              <w:jc w:val="both"/>
              <w:rPr>
                <w:rFonts w:asciiTheme="minorHAnsi" w:hAnsiTheme="minorHAnsi" w:cstheme="minorHAnsi"/>
                <w:sz w:val="22"/>
                <w:szCs w:val="22"/>
                <w:lang w:val="es-ES"/>
              </w:rPr>
            </w:pPr>
          </w:p>
        </w:tc>
        <w:tc>
          <w:tcPr>
            <w:tcW w:w="1560" w:type="dxa"/>
            <w:tcBorders>
              <w:top w:val="single" w:sz="4" w:space="0" w:color="auto"/>
              <w:left w:val="single" w:sz="4" w:space="0" w:color="auto"/>
              <w:bottom w:val="single" w:sz="4" w:space="0" w:color="auto"/>
              <w:right w:val="single" w:sz="4" w:space="0" w:color="auto"/>
            </w:tcBorders>
          </w:tcPr>
          <w:p w14:paraId="6FDDE65C" w14:textId="77777777" w:rsidR="009B14AA" w:rsidRPr="00F504C1" w:rsidRDefault="009B14AA">
            <w:pPr>
              <w:ind w:right="45"/>
              <w:jc w:val="both"/>
              <w:rPr>
                <w:rFonts w:asciiTheme="minorHAnsi" w:hAnsiTheme="minorHAnsi" w:cstheme="minorHAnsi"/>
                <w:sz w:val="22"/>
                <w:szCs w:val="22"/>
                <w:lang w:val="es-ES"/>
              </w:rPr>
            </w:pPr>
          </w:p>
        </w:tc>
      </w:tr>
      <w:tr w:rsidR="009B14AA" w:rsidRPr="00F504C1" w14:paraId="454F844A" w14:textId="77777777" w:rsidTr="009B14AA">
        <w:tc>
          <w:tcPr>
            <w:tcW w:w="5934" w:type="dxa"/>
            <w:tcBorders>
              <w:top w:val="single" w:sz="4" w:space="0" w:color="auto"/>
              <w:left w:val="single" w:sz="4" w:space="0" w:color="auto"/>
              <w:bottom w:val="single" w:sz="4" w:space="0" w:color="auto"/>
              <w:right w:val="single" w:sz="4" w:space="0" w:color="auto"/>
            </w:tcBorders>
          </w:tcPr>
          <w:p w14:paraId="2F3EEC90" w14:textId="77777777" w:rsidR="009B14AA" w:rsidRPr="00F504C1" w:rsidRDefault="009B14AA">
            <w:pPr>
              <w:ind w:right="45"/>
              <w:jc w:val="both"/>
              <w:rPr>
                <w:rFonts w:asciiTheme="minorHAnsi" w:hAnsiTheme="minorHAnsi" w:cstheme="minorHAnsi"/>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14:paraId="1C06262F" w14:textId="77777777" w:rsidR="009B14AA" w:rsidRPr="00F504C1" w:rsidRDefault="009B14AA">
            <w:pPr>
              <w:ind w:right="45"/>
              <w:jc w:val="both"/>
              <w:rPr>
                <w:rFonts w:asciiTheme="minorHAnsi" w:hAnsiTheme="minorHAnsi" w:cstheme="minorHAnsi"/>
                <w:sz w:val="22"/>
                <w:szCs w:val="22"/>
                <w:lang w:val="es-ES"/>
              </w:rPr>
            </w:pPr>
          </w:p>
        </w:tc>
        <w:tc>
          <w:tcPr>
            <w:tcW w:w="1560" w:type="dxa"/>
            <w:tcBorders>
              <w:top w:val="single" w:sz="4" w:space="0" w:color="auto"/>
              <w:left w:val="single" w:sz="4" w:space="0" w:color="auto"/>
              <w:bottom w:val="single" w:sz="4" w:space="0" w:color="auto"/>
              <w:right w:val="single" w:sz="4" w:space="0" w:color="auto"/>
            </w:tcBorders>
          </w:tcPr>
          <w:p w14:paraId="32F392B2" w14:textId="77777777" w:rsidR="009B14AA" w:rsidRPr="00F504C1" w:rsidRDefault="009B14AA">
            <w:pPr>
              <w:ind w:right="45"/>
              <w:jc w:val="both"/>
              <w:rPr>
                <w:rFonts w:asciiTheme="minorHAnsi" w:hAnsiTheme="minorHAnsi" w:cstheme="minorHAnsi"/>
                <w:sz w:val="22"/>
                <w:szCs w:val="22"/>
                <w:lang w:val="es-ES"/>
              </w:rPr>
            </w:pPr>
          </w:p>
        </w:tc>
      </w:tr>
    </w:tbl>
    <w:p w14:paraId="30539E6F" w14:textId="17C34A94" w:rsidR="0038072D" w:rsidRPr="00F504C1" w:rsidRDefault="0038072D" w:rsidP="0038072D">
      <w:pPr>
        <w:jc w:val="both"/>
        <w:rPr>
          <w:rFonts w:asciiTheme="minorHAnsi" w:hAnsiTheme="minorHAnsi" w:cstheme="minorHAnsi"/>
          <w:sz w:val="22"/>
          <w:szCs w:val="22"/>
        </w:rPr>
      </w:pPr>
    </w:p>
    <w:p w14:paraId="773A4A11" w14:textId="77777777" w:rsidR="0038072D" w:rsidRPr="00F504C1" w:rsidRDefault="00C351CC" w:rsidP="0038072D">
      <w:pPr>
        <w:ind w:left="15" w:right="45"/>
        <w:rPr>
          <w:rFonts w:asciiTheme="minorHAnsi" w:hAnsiTheme="minorHAnsi" w:cstheme="minorHAnsi"/>
          <w:b/>
          <w:sz w:val="22"/>
          <w:szCs w:val="22"/>
        </w:rPr>
      </w:pPr>
      <w:r w:rsidRPr="00F504C1">
        <w:rPr>
          <w:rFonts w:asciiTheme="minorHAnsi" w:hAnsiTheme="minorHAnsi" w:cstheme="minorHAnsi"/>
          <w:b/>
          <w:sz w:val="22"/>
          <w:szCs w:val="22"/>
        </w:rPr>
        <w:t>1.7</w:t>
      </w:r>
      <w:r w:rsidRPr="00F504C1">
        <w:rPr>
          <w:rFonts w:asciiTheme="minorHAnsi" w:hAnsiTheme="minorHAnsi" w:cstheme="minorHAnsi"/>
          <w:b/>
          <w:sz w:val="22"/>
          <w:szCs w:val="22"/>
        </w:rPr>
        <w:tab/>
        <w:t>EXPERIENCIA DEL OFERENTE</w:t>
      </w:r>
    </w:p>
    <w:p w14:paraId="1238544E" w14:textId="77777777" w:rsidR="0038072D" w:rsidRPr="00F504C1" w:rsidRDefault="0038072D" w:rsidP="0038072D">
      <w:pPr>
        <w:ind w:left="15" w:right="45"/>
        <w:rPr>
          <w:rFonts w:asciiTheme="minorHAnsi" w:hAnsiTheme="minorHAnsi" w:cstheme="minorHAnsi"/>
          <w:b/>
          <w:spacing w:val="-2"/>
          <w:sz w:val="22"/>
          <w:szCs w:val="22"/>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002"/>
        <w:gridCol w:w="1276"/>
        <w:gridCol w:w="861"/>
        <w:gridCol w:w="1417"/>
        <w:gridCol w:w="1752"/>
      </w:tblGrid>
      <w:tr w:rsidR="0038072D" w:rsidRPr="00F504C1" w14:paraId="4C301273" w14:textId="77777777" w:rsidTr="00794952">
        <w:trPr>
          <w:trHeight w:val="300"/>
          <w:jc w:val="center"/>
        </w:trPr>
        <w:tc>
          <w:tcPr>
            <w:tcW w:w="1560" w:type="dxa"/>
            <w:tcBorders>
              <w:top w:val="single" w:sz="4" w:space="0" w:color="000000"/>
              <w:left w:val="single" w:sz="4" w:space="0" w:color="000000"/>
            </w:tcBorders>
            <w:shd w:val="clear" w:color="auto" w:fill="F2F2F2"/>
            <w:vAlign w:val="center"/>
          </w:tcPr>
          <w:p w14:paraId="1606FDFE" w14:textId="77777777" w:rsidR="0038072D" w:rsidRPr="00F504C1" w:rsidRDefault="00C351CC" w:rsidP="00794952">
            <w:pPr>
              <w:snapToGrid w:val="0"/>
              <w:ind w:left="15" w:right="45"/>
              <w:jc w:val="center"/>
              <w:rPr>
                <w:rFonts w:asciiTheme="minorHAnsi" w:hAnsiTheme="minorHAnsi" w:cstheme="minorHAnsi"/>
                <w:b/>
                <w:sz w:val="22"/>
                <w:szCs w:val="22"/>
              </w:rPr>
            </w:pPr>
            <w:r w:rsidRPr="00F504C1">
              <w:rPr>
                <w:rFonts w:asciiTheme="minorHAnsi" w:hAnsiTheme="minorHAnsi" w:cstheme="minorHAnsi"/>
                <w:b/>
                <w:spacing w:val="-2"/>
                <w:sz w:val="22"/>
                <w:szCs w:val="22"/>
              </w:rPr>
              <w:t xml:space="preserve"> </w:t>
            </w:r>
            <w:r w:rsidRPr="00F504C1">
              <w:rPr>
                <w:rFonts w:asciiTheme="minorHAnsi" w:hAnsiTheme="minorHAnsi" w:cstheme="minorHAnsi"/>
                <w:b/>
                <w:sz w:val="22"/>
                <w:szCs w:val="22"/>
              </w:rPr>
              <w:t>Contratante</w:t>
            </w:r>
          </w:p>
        </w:tc>
        <w:tc>
          <w:tcPr>
            <w:tcW w:w="2351" w:type="dxa"/>
            <w:vMerge w:val="restart"/>
            <w:tcBorders>
              <w:top w:val="single" w:sz="4" w:space="0" w:color="000000"/>
              <w:left w:val="single" w:sz="4" w:space="0" w:color="000000"/>
            </w:tcBorders>
            <w:shd w:val="clear" w:color="auto" w:fill="F2F2F2"/>
            <w:vAlign w:val="center"/>
          </w:tcPr>
          <w:p w14:paraId="254AC1F5" w14:textId="77777777" w:rsidR="0038072D" w:rsidRPr="00F504C1" w:rsidRDefault="00C351CC" w:rsidP="00D97C88">
            <w:pPr>
              <w:snapToGrid w:val="0"/>
              <w:ind w:left="15" w:right="45"/>
              <w:jc w:val="center"/>
              <w:rPr>
                <w:rFonts w:asciiTheme="minorHAnsi" w:hAnsiTheme="minorHAnsi" w:cstheme="minorHAnsi"/>
                <w:b/>
                <w:sz w:val="22"/>
                <w:szCs w:val="22"/>
              </w:rPr>
            </w:pPr>
            <w:r w:rsidRPr="00F504C1">
              <w:rPr>
                <w:rFonts w:asciiTheme="minorHAnsi" w:hAnsiTheme="minorHAnsi" w:cstheme="minorHAnsi"/>
                <w:b/>
                <w:sz w:val="22"/>
                <w:szCs w:val="22"/>
              </w:rPr>
              <w:t>Objeto del contrato (descripción de los bienes)</w:t>
            </w:r>
          </w:p>
        </w:tc>
        <w:tc>
          <w:tcPr>
            <w:tcW w:w="1002" w:type="dxa"/>
            <w:tcBorders>
              <w:top w:val="single" w:sz="4" w:space="0" w:color="000000"/>
              <w:left w:val="single" w:sz="4" w:space="0" w:color="000000"/>
            </w:tcBorders>
            <w:shd w:val="clear" w:color="auto" w:fill="F2F2F2"/>
            <w:vAlign w:val="center"/>
          </w:tcPr>
          <w:p w14:paraId="3FFF8ED3" w14:textId="77777777" w:rsidR="0038072D" w:rsidRPr="00F504C1" w:rsidRDefault="0038072D" w:rsidP="00794952">
            <w:pPr>
              <w:snapToGrid w:val="0"/>
              <w:ind w:left="15" w:right="45"/>
              <w:jc w:val="center"/>
              <w:rPr>
                <w:rFonts w:asciiTheme="minorHAnsi" w:hAnsiTheme="minorHAnsi" w:cstheme="minorHAnsi"/>
                <w:b/>
                <w:sz w:val="22"/>
                <w:szCs w:val="22"/>
              </w:rPr>
            </w:pPr>
          </w:p>
          <w:p w14:paraId="4A16FEAE" w14:textId="77777777" w:rsidR="0038072D" w:rsidRPr="00F504C1" w:rsidRDefault="00C351CC" w:rsidP="00794952">
            <w:pPr>
              <w:snapToGrid w:val="0"/>
              <w:ind w:left="15" w:right="45"/>
              <w:jc w:val="center"/>
              <w:rPr>
                <w:rFonts w:asciiTheme="minorHAnsi" w:hAnsiTheme="minorHAnsi" w:cstheme="minorHAnsi"/>
                <w:b/>
                <w:sz w:val="22"/>
                <w:szCs w:val="22"/>
              </w:rPr>
            </w:pPr>
            <w:r w:rsidRPr="00F504C1">
              <w:rPr>
                <w:rFonts w:asciiTheme="minorHAnsi" w:hAnsiTheme="minorHAnsi" w:cstheme="minorHAnsi"/>
                <w:b/>
                <w:sz w:val="22"/>
                <w:szCs w:val="22"/>
              </w:rPr>
              <w:t>Monto del Contrato</w:t>
            </w:r>
          </w:p>
        </w:tc>
        <w:tc>
          <w:tcPr>
            <w:tcW w:w="1276" w:type="dxa"/>
            <w:tcBorders>
              <w:top w:val="single" w:sz="4" w:space="0" w:color="000000"/>
              <w:left w:val="single" w:sz="4" w:space="0" w:color="000000"/>
            </w:tcBorders>
            <w:shd w:val="clear" w:color="auto" w:fill="F2F2F2"/>
            <w:vAlign w:val="center"/>
          </w:tcPr>
          <w:p w14:paraId="6F3544BB" w14:textId="77777777" w:rsidR="0038072D" w:rsidRPr="00F504C1" w:rsidRDefault="00C351CC" w:rsidP="00794952">
            <w:pPr>
              <w:snapToGrid w:val="0"/>
              <w:ind w:left="15" w:right="45"/>
              <w:jc w:val="center"/>
              <w:rPr>
                <w:rFonts w:asciiTheme="minorHAnsi" w:hAnsiTheme="minorHAnsi" w:cstheme="minorHAnsi"/>
                <w:b/>
                <w:sz w:val="22"/>
                <w:szCs w:val="22"/>
              </w:rPr>
            </w:pPr>
            <w:r w:rsidRPr="00F504C1">
              <w:rPr>
                <w:rFonts w:asciiTheme="minorHAnsi" w:hAnsiTheme="minorHAnsi" w:cstheme="minorHAnsi"/>
                <w:b/>
                <w:sz w:val="22"/>
                <w:szCs w:val="22"/>
              </w:rPr>
              <w:t>Plazo contractual</w:t>
            </w:r>
          </w:p>
        </w:tc>
        <w:tc>
          <w:tcPr>
            <w:tcW w:w="2278" w:type="dxa"/>
            <w:gridSpan w:val="2"/>
            <w:tcBorders>
              <w:top w:val="single" w:sz="4" w:space="0" w:color="000000"/>
              <w:left w:val="single" w:sz="4" w:space="0" w:color="000000"/>
            </w:tcBorders>
            <w:shd w:val="clear" w:color="auto" w:fill="F2F2F2"/>
            <w:vAlign w:val="center"/>
          </w:tcPr>
          <w:p w14:paraId="699AACDF" w14:textId="77777777" w:rsidR="0038072D" w:rsidRPr="00F504C1" w:rsidRDefault="00C351CC" w:rsidP="00794952">
            <w:pPr>
              <w:snapToGrid w:val="0"/>
              <w:ind w:left="15" w:right="45"/>
              <w:jc w:val="center"/>
              <w:rPr>
                <w:rFonts w:asciiTheme="minorHAnsi" w:hAnsiTheme="minorHAnsi" w:cstheme="minorHAnsi"/>
                <w:b/>
                <w:sz w:val="22"/>
                <w:szCs w:val="22"/>
              </w:rPr>
            </w:pPr>
            <w:r w:rsidRPr="00F504C1">
              <w:rPr>
                <w:rFonts w:asciiTheme="minorHAnsi" w:hAnsiTheme="minorHAnsi" w:cstheme="minorHAnsi"/>
                <w:b/>
                <w:sz w:val="22"/>
                <w:szCs w:val="22"/>
              </w:rPr>
              <w:t>Fechas de ejecución</w:t>
            </w:r>
          </w:p>
        </w:tc>
        <w:tc>
          <w:tcPr>
            <w:tcW w:w="1752" w:type="dxa"/>
            <w:tcBorders>
              <w:top w:val="single" w:sz="4" w:space="0" w:color="000000"/>
              <w:left w:val="single" w:sz="4" w:space="0" w:color="000000"/>
              <w:right w:val="single" w:sz="4" w:space="0" w:color="000000"/>
            </w:tcBorders>
            <w:shd w:val="clear" w:color="auto" w:fill="F2F2F2"/>
            <w:vAlign w:val="center"/>
          </w:tcPr>
          <w:p w14:paraId="6DE6D96D" w14:textId="77777777" w:rsidR="0038072D" w:rsidRPr="00F504C1" w:rsidRDefault="00C351CC" w:rsidP="00794952">
            <w:pPr>
              <w:snapToGrid w:val="0"/>
              <w:ind w:left="15" w:right="45"/>
              <w:jc w:val="center"/>
              <w:rPr>
                <w:rFonts w:asciiTheme="minorHAnsi" w:hAnsiTheme="minorHAnsi" w:cstheme="minorHAnsi"/>
                <w:b/>
                <w:sz w:val="22"/>
                <w:szCs w:val="22"/>
              </w:rPr>
            </w:pPr>
            <w:r w:rsidRPr="00F504C1">
              <w:rPr>
                <w:rFonts w:asciiTheme="minorHAnsi" w:hAnsiTheme="minorHAnsi" w:cstheme="minorHAnsi"/>
                <w:b/>
                <w:sz w:val="22"/>
                <w:szCs w:val="22"/>
              </w:rPr>
              <w:t>Observaciones</w:t>
            </w:r>
          </w:p>
        </w:tc>
      </w:tr>
      <w:tr w:rsidR="0038072D" w:rsidRPr="00F504C1" w14:paraId="69B3CAB6" w14:textId="77777777" w:rsidTr="00794952">
        <w:trPr>
          <w:trHeight w:val="315"/>
          <w:jc w:val="center"/>
        </w:trPr>
        <w:tc>
          <w:tcPr>
            <w:tcW w:w="1560" w:type="dxa"/>
            <w:tcBorders>
              <w:left w:val="single" w:sz="4" w:space="0" w:color="000000"/>
              <w:bottom w:val="single" w:sz="4" w:space="0" w:color="000000"/>
            </w:tcBorders>
            <w:shd w:val="clear" w:color="auto" w:fill="F2F2F2"/>
            <w:vAlign w:val="center"/>
          </w:tcPr>
          <w:p w14:paraId="6B409653" w14:textId="77777777" w:rsidR="0038072D" w:rsidRPr="00F504C1" w:rsidRDefault="0038072D" w:rsidP="00794952">
            <w:pPr>
              <w:snapToGrid w:val="0"/>
              <w:rPr>
                <w:rFonts w:asciiTheme="minorHAnsi" w:hAnsiTheme="minorHAnsi" w:cstheme="minorHAnsi"/>
                <w:b/>
                <w:sz w:val="22"/>
                <w:szCs w:val="22"/>
              </w:rPr>
            </w:pPr>
          </w:p>
        </w:tc>
        <w:tc>
          <w:tcPr>
            <w:tcW w:w="2351" w:type="dxa"/>
            <w:vMerge/>
            <w:tcBorders>
              <w:left w:val="single" w:sz="4" w:space="0" w:color="000000"/>
              <w:bottom w:val="single" w:sz="4" w:space="0" w:color="000000"/>
            </w:tcBorders>
            <w:shd w:val="clear" w:color="auto" w:fill="F2F2F2"/>
            <w:vAlign w:val="center"/>
          </w:tcPr>
          <w:p w14:paraId="27D3D21C" w14:textId="77777777" w:rsidR="0038072D" w:rsidRPr="00F504C1" w:rsidRDefault="0038072D" w:rsidP="00794952">
            <w:pPr>
              <w:snapToGrid w:val="0"/>
              <w:jc w:val="center"/>
              <w:rPr>
                <w:rFonts w:asciiTheme="minorHAnsi" w:hAnsiTheme="minorHAnsi" w:cstheme="minorHAnsi"/>
                <w:b/>
                <w:sz w:val="22"/>
                <w:szCs w:val="22"/>
              </w:rPr>
            </w:pPr>
          </w:p>
        </w:tc>
        <w:tc>
          <w:tcPr>
            <w:tcW w:w="1002" w:type="dxa"/>
            <w:tcBorders>
              <w:left w:val="single" w:sz="4" w:space="0" w:color="000000"/>
              <w:bottom w:val="single" w:sz="4" w:space="0" w:color="000000"/>
            </w:tcBorders>
            <w:shd w:val="clear" w:color="auto" w:fill="F2F2F2"/>
            <w:vAlign w:val="center"/>
          </w:tcPr>
          <w:p w14:paraId="04303BA4" w14:textId="77777777" w:rsidR="0038072D" w:rsidRPr="00F504C1" w:rsidRDefault="0038072D" w:rsidP="00794952">
            <w:pPr>
              <w:snapToGrid w:val="0"/>
              <w:rPr>
                <w:rFonts w:asciiTheme="minorHAnsi" w:hAnsiTheme="minorHAnsi" w:cstheme="minorHAnsi"/>
                <w:b/>
                <w:sz w:val="22"/>
                <w:szCs w:val="22"/>
              </w:rPr>
            </w:pPr>
          </w:p>
        </w:tc>
        <w:tc>
          <w:tcPr>
            <w:tcW w:w="1276" w:type="dxa"/>
            <w:tcBorders>
              <w:left w:val="single" w:sz="4" w:space="0" w:color="000000"/>
              <w:bottom w:val="single" w:sz="4" w:space="0" w:color="000000"/>
            </w:tcBorders>
            <w:shd w:val="clear" w:color="auto" w:fill="F2F2F2"/>
            <w:vAlign w:val="center"/>
          </w:tcPr>
          <w:p w14:paraId="496CB049" w14:textId="77777777" w:rsidR="0038072D" w:rsidRPr="00F504C1" w:rsidRDefault="0038072D" w:rsidP="00794952">
            <w:pPr>
              <w:snapToGrid w:val="0"/>
              <w:rPr>
                <w:rFonts w:asciiTheme="minorHAnsi" w:hAnsiTheme="minorHAnsi" w:cstheme="minorHAnsi"/>
                <w:b/>
                <w:sz w:val="22"/>
                <w:szCs w:val="22"/>
              </w:rPr>
            </w:pPr>
          </w:p>
        </w:tc>
        <w:tc>
          <w:tcPr>
            <w:tcW w:w="861" w:type="dxa"/>
            <w:tcBorders>
              <w:top w:val="single" w:sz="4" w:space="0" w:color="000000"/>
              <w:left w:val="single" w:sz="4" w:space="0" w:color="000000"/>
              <w:bottom w:val="single" w:sz="4" w:space="0" w:color="000000"/>
            </w:tcBorders>
            <w:shd w:val="clear" w:color="auto" w:fill="F2F2F2"/>
            <w:vAlign w:val="center"/>
          </w:tcPr>
          <w:p w14:paraId="69B3B2B7" w14:textId="77777777" w:rsidR="0038072D" w:rsidRPr="00F504C1" w:rsidRDefault="00C351CC" w:rsidP="00794952">
            <w:pPr>
              <w:snapToGrid w:val="0"/>
              <w:ind w:left="15" w:right="45"/>
              <w:jc w:val="center"/>
              <w:rPr>
                <w:rFonts w:asciiTheme="minorHAnsi" w:hAnsiTheme="minorHAnsi" w:cstheme="minorHAnsi"/>
                <w:b/>
                <w:sz w:val="22"/>
                <w:szCs w:val="22"/>
              </w:rPr>
            </w:pPr>
            <w:r w:rsidRPr="00F504C1">
              <w:rPr>
                <w:rFonts w:asciiTheme="minorHAnsi" w:hAnsiTheme="minorHAnsi" w:cstheme="minorHAnsi"/>
                <w:b/>
                <w:sz w:val="22"/>
                <w:szCs w:val="22"/>
              </w:rPr>
              <w:t>Inicio</w:t>
            </w:r>
          </w:p>
        </w:tc>
        <w:tc>
          <w:tcPr>
            <w:tcW w:w="1417" w:type="dxa"/>
            <w:tcBorders>
              <w:top w:val="single" w:sz="4" w:space="0" w:color="000000"/>
              <w:left w:val="single" w:sz="4" w:space="0" w:color="000000"/>
              <w:bottom w:val="single" w:sz="4" w:space="0" w:color="000000"/>
            </w:tcBorders>
            <w:shd w:val="clear" w:color="auto" w:fill="F2F2F2"/>
            <w:vAlign w:val="center"/>
          </w:tcPr>
          <w:p w14:paraId="2DDBFA49" w14:textId="77777777" w:rsidR="0038072D" w:rsidRPr="00F504C1" w:rsidRDefault="00C351CC" w:rsidP="00794952">
            <w:pPr>
              <w:snapToGrid w:val="0"/>
              <w:ind w:left="15" w:right="45"/>
              <w:jc w:val="center"/>
              <w:rPr>
                <w:rFonts w:asciiTheme="minorHAnsi" w:hAnsiTheme="minorHAnsi" w:cstheme="minorHAnsi"/>
                <w:b/>
                <w:sz w:val="22"/>
                <w:szCs w:val="22"/>
              </w:rPr>
            </w:pPr>
            <w:r w:rsidRPr="00F504C1">
              <w:rPr>
                <w:rFonts w:asciiTheme="minorHAnsi" w:hAnsiTheme="minorHAnsi" w:cstheme="minorHAnsi"/>
                <w:b/>
                <w:sz w:val="22"/>
                <w:szCs w:val="22"/>
              </w:rPr>
              <w:t>Terminación</w:t>
            </w:r>
          </w:p>
        </w:tc>
        <w:tc>
          <w:tcPr>
            <w:tcW w:w="1752" w:type="dxa"/>
            <w:tcBorders>
              <w:left w:val="single" w:sz="4" w:space="0" w:color="000000"/>
              <w:bottom w:val="single" w:sz="4" w:space="0" w:color="000000"/>
              <w:right w:val="single" w:sz="4" w:space="0" w:color="000000"/>
            </w:tcBorders>
            <w:shd w:val="clear" w:color="auto" w:fill="F2F2F2"/>
            <w:vAlign w:val="center"/>
          </w:tcPr>
          <w:p w14:paraId="6B1D9A42" w14:textId="77777777" w:rsidR="0038072D" w:rsidRPr="00F504C1" w:rsidRDefault="0038072D" w:rsidP="00794952">
            <w:pPr>
              <w:snapToGrid w:val="0"/>
              <w:jc w:val="center"/>
              <w:rPr>
                <w:rFonts w:asciiTheme="minorHAnsi" w:hAnsiTheme="minorHAnsi" w:cstheme="minorHAnsi"/>
                <w:b/>
                <w:sz w:val="22"/>
                <w:szCs w:val="22"/>
              </w:rPr>
            </w:pPr>
          </w:p>
        </w:tc>
      </w:tr>
      <w:tr w:rsidR="0038072D" w:rsidRPr="00F504C1" w14:paraId="33734A22" w14:textId="77777777" w:rsidTr="00794952">
        <w:trPr>
          <w:trHeight w:val="300"/>
          <w:jc w:val="center"/>
        </w:trPr>
        <w:tc>
          <w:tcPr>
            <w:tcW w:w="1560" w:type="dxa"/>
            <w:tcBorders>
              <w:top w:val="single" w:sz="4" w:space="0" w:color="000000"/>
              <w:left w:val="single" w:sz="4" w:space="0" w:color="000000"/>
            </w:tcBorders>
            <w:shd w:val="clear" w:color="auto" w:fill="auto"/>
          </w:tcPr>
          <w:p w14:paraId="3174A852" w14:textId="77777777" w:rsidR="0038072D" w:rsidRPr="00F504C1" w:rsidRDefault="0038072D" w:rsidP="00794952">
            <w:pPr>
              <w:snapToGrid w:val="0"/>
              <w:ind w:left="15" w:right="45"/>
              <w:rPr>
                <w:rFonts w:asciiTheme="minorHAnsi" w:hAnsiTheme="minorHAnsi" w:cstheme="minorHAnsi"/>
                <w:sz w:val="22"/>
                <w:szCs w:val="22"/>
              </w:rPr>
            </w:pPr>
          </w:p>
        </w:tc>
        <w:tc>
          <w:tcPr>
            <w:tcW w:w="2351" w:type="dxa"/>
            <w:tcBorders>
              <w:top w:val="single" w:sz="4" w:space="0" w:color="000000"/>
              <w:left w:val="single" w:sz="4" w:space="0" w:color="000000"/>
            </w:tcBorders>
            <w:shd w:val="clear" w:color="auto" w:fill="auto"/>
          </w:tcPr>
          <w:p w14:paraId="636A2376" w14:textId="77777777" w:rsidR="0038072D" w:rsidRPr="00F504C1" w:rsidRDefault="0038072D" w:rsidP="00794952">
            <w:pPr>
              <w:snapToGrid w:val="0"/>
              <w:ind w:left="15" w:right="45"/>
              <w:rPr>
                <w:rFonts w:asciiTheme="minorHAnsi" w:hAnsiTheme="minorHAnsi" w:cstheme="minorHAnsi"/>
                <w:sz w:val="22"/>
                <w:szCs w:val="22"/>
              </w:rPr>
            </w:pPr>
          </w:p>
        </w:tc>
        <w:tc>
          <w:tcPr>
            <w:tcW w:w="1002" w:type="dxa"/>
            <w:tcBorders>
              <w:top w:val="single" w:sz="4" w:space="0" w:color="000000"/>
              <w:left w:val="single" w:sz="4" w:space="0" w:color="000000"/>
            </w:tcBorders>
            <w:shd w:val="clear" w:color="auto" w:fill="auto"/>
          </w:tcPr>
          <w:p w14:paraId="79DF3F41" w14:textId="77777777" w:rsidR="0038072D" w:rsidRPr="00F504C1" w:rsidRDefault="0038072D" w:rsidP="00794952">
            <w:pPr>
              <w:snapToGrid w:val="0"/>
              <w:ind w:left="15" w:right="45"/>
              <w:rPr>
                <w:rFonts w:asciiTheme="minorHAnsi" w:hAnsiTheme="minorHAnsi" w:cstheme="minorHAnsi"/>
                <w:sz w:val="22"/>
                <w:szCs w:val="22"/>
              </w:rPr>
            </w:pPr>
          </w:p>
        </w:tc>
        <w:tc>
          <w:tcPr>
            <w:tcW w:w="1276" w:type="dxa"/>
            <w:tcBorders>
              <w:top w:val="single" w:sz="4" w:space="0" w:color="000000"/>
              <w:left w:val="single" w:sz="4" w:space="0" w:color="000000"/>
            </w:tcBorders>
            <w:shd w:val="clear" w:color="auto" w:fill="auto"/>
          </w:tcPr>
          <w:p w14:paraId="048A9535" w14:textId="77777777" w:rsidR="0038072D" w:rsidRPr="00F504C1" w:rsidRDefault="0038072D" w:rsidP="00794952">
            <w:pPr>
              <w:snapToGrid w:val="0"/>
              <w:ind w:left="15" w:right="45"/>
              <w:rPr>
                <w:rFonts w:asciiTheme="minorHAnsi" w:hAnsiTheme="minorHAnsi" w:cstheme="minorHAnsi"/>
                <w:sz w:val="22"/>
                <w:szCs w:val="22"/>
              </w:rPr>
            </w:pPr>
          </w:p>
        </w:tc>
        <w:tc>
          <w:tcPr>
            <w:tcW w:w="861" w:type="dxa"/>
            <w:tcBorders>
              <w:top w:val="single" w:sz="4" w:space="0" w:color="000000"/>
              <w:left w:val="single" w:sz="4" w:space="0" w:color="000000"/>
            </w:tcBorders>
            <w:shd w:val="clear" w:color="auto" w:fill="auto"/>
          </w:tcPr>
          <w:p w14:paraId="538AB7A4" w14:textId="77777777" w:rsidR="0038072D" w:rsidRPr="00F504C1" w:rsidRDefault="0038072D" w:rsidP="00794952">
            <w:pPr>
              <w:snapToGrid w:val="0"/>
              <w:ind w:left="15" w:right="45"/>
              <w:rPr>
                <w:rFonts w:asciiTheme="minorHAnsi" w:hAnsiTheme="minorHAnsi" w:cstheme="minorHAnsi"/>
                <w:sz w:val="22"/>
                <w:szCs w:val="22"/>
              </w:rPr>
            </w:pPr>
          </w:p>
        </w:tc>
        <w:tc>
          <w:tcPr>
            <w:tcW w:w="1417" w:type="dxa"/>
            <w:tcBorders>
              <w:top w:val="single" w:sz="4" w:space="0" w:color="000000"/>
              <w:left w:val="single" w:sz="4" w:space="0" w:color="000000"/>
            </w:tcBorders>
            <w:shd w:val="clear" w:color="auto" w:fill="auto"/>
          </w:tcPr>
          <w:p w14:paraId="0BB400EC" w14:textId="77777777" w:rsidR="0038072D" w:rsidRPr="00F504C1" w:rsidRDefault="0038072D" w:rsidP="00794952">
            <w:pPr>
              <w:snapToGrid w:val="0"/>
              <w:ind w:left="15" w:right="45"/>
              <w:rPr>
                <w:rFonts w:asciiTheme="minorHAnsi" w:hAnsiTheme="minorHAnsi" w:cstheme="minorHAnsi"/>
                <w:sz w:val="22"/>
                <w:szCs w:val="22"/>
              </w:rPr>
            </w:pPr>
          </w:p>
        </w:tc>
        <w:tc>
          <w:tcPr>
            <w:tcW w:w="1752" w:type="dxa"/>
            <w:tcBorders>
              <w:top w:val="single" w:sz="4" w:space="0" w:color="000000"/>
              <w:left w:val="single" w:sz="4" w:space="0" w:color="000000"/>
              <w:right w:val="single" w:sz="4" w:space="0" w:color="000000"/>
            </w:tcBorders>
            <w:shd w:val="clear" w:color="auto" w:fill="auto"/>
          </w:tcPr>
          <w:p w14:paraId="13941842" w14:textId="77777777" w:rsidR="0038072D" w:rsidRPr="00F504C1" w:rsidRDefault="0038072D" w:rsidP="00794952">
            <w:pPr>
              <w:snapToGrid w:val="0"/>
              <w:ind w:left="15" w:right="45"/>
              <w:rPr>
                <w:rFonts w:asciiTheme="minorHAnsi" w:hAnsiTheme="minorHAnsi" w:cstheme="minorHAnsi"/>
                <w:sz w:val="22"/>
                <w:szCs w:val="22"/>
              </w:rPr>
            </w:pPr>
          </w:p>
        </w:tc>
      </w:tr>
      <w:tr w:rsidR="0038072D" w:rsidRPr="00F504C1" w14:paraId="7E29E0CE" w14:textId="77777777" w:rsidTr="00C40B9F">
        <w:trPr>
          <w:trHeight w:val="300"/>
          <w:jc w:val="center"/>
        </w:trPr>
        <w:tc>
          <w:tcPr>
            <w:tcW w:w="1560" w:type="dxa"/>
            <w:tcBorders>
              <w:top w:val="single" w:sz="4" w:space="0" w:color="000000"/>
              <w:left w:val="single" w:sz="4" w:space="0" w:color="000000"/>
              <w:bottom w:val="single" w:sz="4" w:space="0" w:color="auto"/>
            </w:tcBorders>
            <w:shd w:val="clear" w:color="auto" w:fill="auto"/>
          </w:tcPr>
          <w:p w14:paraId="68EFCFFE" w14:textId="77777777" w:rsidR="0038072D" w:rsidRPr="00F504C1" w:rsidRDefault="0038072D" w:rsidP="00794952">
            <w:pPr>
              <w:snapToGrid w:val="0"/>
              <w:ind w:left="15" w:right="45"/>
              <w:rPr>
                <w:rFonts w:asciiTheme="minorHAnsi" w:hAnsiTheme="minorHAnsi" w:cstheme="minorHAnsi"/>
                <w:sz w:val="22"/>
                <w:szCs w:val="22"/>
              </w:rPr>
            </w:pPr>
          </w:p>
        </w:tc>
        <w:tc>
          <w:tcPr>
            <w:tcW w:w="2351" w:type="dxa"/>
            <w:tcBorders>
              <w:top w:val="single" w:sz="4" w:space="0" w:color="000000"/>
              <w:left w:val="single" w:sz="4" w:space="0" w:color="000000"/>
              <w:bottom w:val="single" w:sz="4" w:space="0" w:color="auto"/>
            </w:tcBorders>
            <w:shd w:val="clear" w:color="auto" w:fill="auto"/>
          </w:tcPr>
          <w:p w14:paraId="530B34B7" w14:textId="77777777" w:rsidR="0038072D" w:rsidRPr="00F504C1" w:rsidRDefault="0038072D" w:rsidP="00794952">
            <w:pPr>
              <w:snapToGrid w:val="0"/>
              <w:ind w:left="15" w:right="45"/>
              <w:rPr>
                <w:rFonts w:asciiTheme="minorHAnsi" w:hAnsiTheme="minorHAnsi" w:cstheme="minorHAnsi"/>
                <w:sz w:val="22"/>
                <w:szCs w:val="22"/>
              </w:rPr>
            </w:pPr>
          </w:p>
        </w:tc>
        <w:tc>
          <w:tcPr>
            <w:tcW w:w="1002" w:type="dxa"/>
            <w:tcBorders>
              <w:top w:val="single" w:sz="4" w:space="0" w:color="000000"/>
              <w:left w:val="single" w:sz="4" w:space="0" w:color="000000"/>
              <w:bottom w:val="single" w:sz="4" w:space="0" w:color="auto"/>
            </w:tcBorders>
            <w:shd w:val="clear" w:color="auto" w:fill="auto"/>
          </w:tcPr>
          <w:p w14:paraId="6FF22A77" w14:textId="77777777" w:rsidR="0038072D" w:rsidRPr="00F504C1" w:rsidRDefault="0038072D" w:rsidP="00794952">
            <w:pPr>
              <w:snapToGrid w:val="0"/>
              <w:ind w:left="15" w:right="45"/>
              <w:rPr>
                <w:rFonts w:asciiTheme="minorHAnsi" w:hAnsiTheme="minorHAnsi" w:cstheme="minorHAnsi"/>
                <w:sz w:val="22"/>
                <w:szCs w:val="22"/>
              </w:rPr>
            </w:pPr>
          </w:p>
        </w:tc>
        <w:tc>
          <w:tcPr>
            <w:tcW w:w="1276" w:type="dxa"/>
            <w:tcBorders>
              <w:top w:val="single" w:sz="4" w:space="0" w:color="000000"/>
              <w:left w:val="single" w:sz="4" w:space="0" w:color="000000"/>
              <w:bottom w:val="single" w:sz="4" w:space="0" w:color="auto"/>
            </w:tcBorders>
            <w:shd w:val="clear" w:color="auto" w:fill="auto"/>
          </w:tcPr>
          <w:p w14:paraId="38541D34" w14:textId="77777777" w:rsidR="0038072D" w:rsidRPr="00F504C1" w:rsidRDefault="0038072D" w:rsidP="00794952">
            <w:pPr>
              <w:snapToGrid w:val="0"/>
              <w:ind w:left="15" w:right="45"/>
              <w:rPr>
                <w:rFonts w:asciiTheme="minorHAnsi" w:hAnsiTheme="minorHAnsi" w:cstheme="minorHAnsi"/>
                <w:sz w:val="22"/>
                <w:szCs w:val="22"/>
              </w:rPr>
            </w:pPr>
          </w:p>
        </w:tc>
        <w:tc>
          <w:tcPr>
            <w:tcW w:w="861" w:type="dxa"/>
            <w:tcBorders>
              <w:top w:val="single" w:sz="4" w:space="0" w:color="000000"/>
              <w:left w:val="single" w:sz="4" w:space="0" w:color="000000"/>
              <w:bottom w:val="single" w:sz="4" w:space="0" w:color="auto"/>
            </w:tcBorders>
            <w:shd w:val="clear" w:color="auto" w:fill="auto"/>
          </w:tcPr>
          <w:p w14:paraId="0DF1250B" w14:textId="77777777" w:rsidR="0038072D" w:rsidRPr="00F504C1" w:rsidRDefault="0038072D" w:rsidP="00794952">
            <w:pPr>
              <w:snapToGrid w:val="0"/>
              <w:ind w:left="15" w:right="45"/>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auto"/>
            </w:tcBorders>
            <w:shd w:val="clear" w:color="auto" w:fill="auto"/>
          </w:tcPr>
          <w:p w14:paraId="7726BF9B" w14:textId="77777777" w:rsidR="0038072D" w:rsidRPr="00F504C1" w:rsidRDefault="0038072D" w:rsidP="00794952">
            <w:pPr>
              <w:snapToGrid w:val="0"/>
              <w:ind w:left="15" w:right="45"/>
              <w:rPr>
                <w:rFonts w:asciiTheme="minorHAnsi" w:hAnsiTheme="minorHAnsi" w:cstheme="minorHAnsi"/>
                <w:sz w:val="22"/>
                <w:szCs w:val="22"/>
              </w:rPr>
            </w:pPr>
          </w:p>
        </w:tc>
        <w:tc>
          <w:tcPr>
            <w:tcW w:w="1752" w:type="dxa"/>
            <w:tcBorders>
              <w:top w:val="single" w:sz="4" w:space="0" w:color="000000"/>
              <w:left w:val="single" w:sz="4" w:space="0" w:color="000000"/>
              <w:bottom w:val="single" w:sz="4" w:space="0" w:color="auto"/>
              <w:right w:val="single" w:sz="4" w:space="0" w:color="000000"/>
            </w:tcBorders>
            <w:shd w:val="clear" w:color="auto" w:fill="auto"/>
          </w:tcPr>
          <w:p w14:paraId="24918862" w14:textId="77777777" w:rsidR="0038072D" w:rsidRPr="00F504C1" w:rsidRDefault="0038072D" w:rsidP="00794952">
            <w:pPr>
              <w:snapToGrid w:val="0"/>
              <w:ind w:left="15" w:right="45"/>
              <w:rPr>
                <w:rFonts w:asciiTheme="minorHAnsi" w:hAnsiTheme="minorHAnsi" w:cstheme="minorHAnsi"/>
                <w:sz w:val="22"/>
                <w:szCs w:val="22"/>
              </w:rPr>
            </w:pPr>
          </w:p>
        </w:tc>
      </w:tr>
    </w:tbl>
    <w:p w14:paraId="251AD6C9" w14:textId="77777777" w:rsidR="0038072D" w:rsidRPr="00F504C1" w:rsidRDefault="0038072D" w:rsidP="0038072D">
      <w:pPr>
        <w:ind w:left="15" w:right="45"/>
        <w:rPr>
          <w:rFonts w:asciiTheme="minorHAnsi" w:hAnsiTheme="minorHAnsi" w:cstheme="minorHAnsi"/>
          <w:spacing w:val="-2"/>
          <w:sz w:val="22"/>
          <w:szCs w:val="22"/>
        </w:rPr>
      </w:pPr>
    </w:p>
    <w:p w14:paraId="11AE9884" w14:textId="77777777" w:rsidR="0038072D" w:rsidRPr="00F504C1" w:rsidRDefault="0038072D" w:rsidP="0038072D">
      <w:pPr>
        <w:tabs>
          <w:tab w:val="left" w:pos="-720"/>
        </w:tabs>
        <w:jc w:val="both"/>
        <w:rPr>
          <w:rFonts w:asciiTheme="minorHAnsi" w:hAnsiTheme="minorHAnsi" w:cstheme="minorHAnsi"/>
          <w:b/>
          <w:bCs/>
          <w:sz w:val="22"/>
          <w:szCs w:val="22"/>
          <w:lang w:val="es-ES" w:eastAsia="es-EC"/>
        </w:rPr>
      </w:pPr>
    </w:p>
    <w:p w14:paraId="721DBBF8" w14:textId="77777777" w:rsidR="0038072D" w:rsidRPr="00F504C1"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Cs/>
          <w:sz w:val="22"/>
          <w:szCs w:val="22"/>
          <w:lang w:val="es-ES" w:eastAsia="es-EC"/>
        </w:rPr>
      </w:pPr>
      <w:r w:rsidRPr="00F504C1">
        <w:rPr>
          <w:rFonts w:asciiTheme="minorHAnsi" w:hAnsiTheme="minorHAnsi" w:cstheme="minorHAnsi"/>
          <w:bCs/>
          <w:sz w:val="22"/>
          <w:szCs w:val="22"/>
          <w:lang w:val="es-ES" w:eastAsia="es-EC"/>
        </w:rPr>
        <w:t>Para constancia de lo ofertado, suscribo este formulario,</w:t>
      </w:r>
    </w:p>
    <w:p w14:paraId="79C105E3" w14:textId="77777777" w:rsidR="0038072D" w:rsidRPr="00F504C1"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bCs/>
          <w:sz w:val="22"/>
          <w:szCs w:val="22"/>
          <w:lang w:val="es-ES" w:eastAsia="es-EC"/>
        </w:rPr>
      </w:pPr>
    </w:p>
    <w:p w14:paraId="7D0BCBC6" w14:textId="77777777" w:rsidR="0038072D" w:rsidRPr="00F504C1"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bCs/>
          <w:sz w:val="22"/>
          <w:szCs w:val="22"/>
          <w:lang w:val="es-ES" w:eastAsia="es-EC"/>
        </w:rPr>
      </w:pPr>
    </w:p>
    <w:p w14:paraId="489563F0" w14:textId="77777777" w:rsidR="0038072D" w:rsidRPr="00F504C1"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bCs/>
          <w:sz w:val="22"/>
          <w:szCs w:val="22"/>
          <w:lang w:val="es-ES" w:eastAsia="es-EC"/>
        </w:rPr>
      </w:pPr>
    </w:p>
    <w:p w14:paraId="2627D584" w14:textId="77777777" w:rsidR="0038072D" w:rsidRPr="00F504C1"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bCs/>
          <w:sz w:val="22"/>
          <w:szCs w:val="22"/>
          <w:lang w:val="es-ES" w:eastAsia="es-EC"/>
        </w:rPr>
      </w:pPr>
    </w:p>
    <w:p w14:paraId="6136EEEF" w14:textId="77777777" w:rsidR="0038072D" w:rsidRPr="00F504C1"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bCs/>
          <w:sz w:val="22"/>
          <w:szCs w:val="22"/>
          <w:lang w:val="es-ES" w:eastAsia="es-EC"/>
        </w:rPr>
      </w:pPr>
    </w:p>
    <w:p w14:paraId="137939B1" w14:textId="77777777" w:rsidR="0038072D" w:rsidRPr="00F504C1"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spacing w:val="-2"/>
          <w:sz w:val="22"/>
          <w:szCs w:val="22"/>
        </w:rPr>
      </w:pPr>
      <w:r w:rsidRPr="00F504C1">
        <w:rPr>
          <w:rFonts w:asciiTheme="minorHAnsi" w:hAnsiTheme="minorHAnsi" w:cstheme="minorHAnsi"/>
          <w:b/>
          <w:spacing w:val="-2"/>
          <w:sz w:val="22"/>
          <w:szCs w:val="22"/>
        </w:rPr>
        <w:t>-------------------------------------------------------</w:t>
      </w:r>
    </w:p>
    <w:p w14:paraId="2CA7003C" w14:textId="77777777" w:rsidR="0038072D" w:rsidRPr="00F504C1"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sz w:val="22"/>
          <w:szCs w:val="22"/>
        </w:rPr>
      </w:pPr>
      <w:r w:rsidRPr="00F504C1">
        <w:rPr>
          <w:rFonts w:asciiTheme="minorHAnsi" w:hAnsiTheme="minorHAnsi" w:cstheme="minorHAnsi"/>
          <w:b/>
          <w:sz w:val="22"/>
          <w:szCs w:val="22"/>
        </w:rPr>
        <w:t>FIRMA DEL OFERENTE, SU REPRESENTANTE LEGAL, APODERADO O PROCURADOR COMÚN (según el caso)*</w:t>
      </w:r>
    </w:p>
    <w:p w14:paraId="1DC0DBD6" w14:textId="77777777" w:rsidR="0038072D" w:rsidRPr="00F504C1" w:rsidRDefault="0038072D" w:rsidP="0038072D">
      <w:pPr>
        <w:tabs>
          <w:tab w:val="left" w:pos="-720"/>
        </w:tabs>
        <w:jc w:val="both"/>
        <w:rPr>
          <w:rFonts w:asciiTheme="minorHAnsi" w:hAnsiTheme="minorHAnsi" w:cstheme="minorHAnsi"/>
          <w:b/>
          <w:bCs/>
          <w:sz w:val="22"/>
          <w:szCs w:val="22"/>
          <w:lang w:val="es-ES" w:eastAsia="es-EC"/>
        </w:rPr>
      </w:pPr>
    </w:p>
    <w:p w14:paraId="0ABE52A6" w14:textId="77777777" w:rsidR="0038072D" w:rsidRPr="00F504C1" w:rsidRDefault="00C351CC" w:rsidP="0038072D">
      <w:pPr>
        <w:pStyle w:val="xl25"/>
        <w:tabs>
          <w:tab w:val="left" w:pos="-540"/>
          <w:tab w:val="left" w:pos="3036"/>
          <w:tab w:val="left" w:pos="3274"/>
          <w:tab w:val="left" w:pos="3631"/>
          <w:tab w:val="left" w:pos="3869"/>
        </w:tabs>
        <w:spacing w:before="0" w:after="0"/>
        <w:ind w:left="15" w:right="45"/>
        <w:rPr>
          <w:rFonts w:asciiTheme="minorHAnsi" w:hAnsiTheme="minorHAnsi" w:cstheme="minorHAnsi"/>
          <w:b w:val="0"/>
          <w:i/>
          <w:spacing w:val="-3"/>
          <w:sz w:val="22"/>
          <w:szCs w:val="22"/>
          <w:lang w:val="es-EC"/>
        </w:rPr>
      </w:pPr>
      <w:r w:rsidRPr="00F504C1">
        <w:rPr>
          <w:rFonts w:asciiTheme="minorHAnsi" w:hAnsiTheme="minorHAnsi" w:cstheme="minorHAnsi"/>
          <w:b w:val="0"/>
          <w:i/>
          <w:spacing w:val="-3"/>
          <w:sz w:val="22"/>
          <w:szCs w:val="22"/>
          <w:lang w:val="es-EC"/>
        </w:rPr>
        <w:t>(LUGAR Y FECHA)</w:t>
      </w:r>
    </w:p>
    <w:p w14:paraId="42755CBB" w14:textId="77777777" w:rsidR="0038072D" w:rsidRPr="00F504C1" w:rsidRDefault="0038072D" w:rsidP="0038072D">
      <w:pPr>
        <w:pStyle w:val="xl25"/>
        <w:tabs>
          <w:tab w:val="left" w:pos="-540"/>
          <w:tab w:val="left" w:pos="3036"/>
          <w:tab w:val="left" w:pos="3274"/>
          <w:tab w:val="left" w:pos="3631"/>
          <w:tab w:val="left" w:pos="3869"/>
        </w:tabs>
        <w:spacing w:before="0" w:after="0"/>
        <w:ind w:left="15" w:right="45"/>
        <w:rPr>
          <w:rFonts w:asciiTheme="minorHAnsi" w:hAnsiTheme="minorHAnsi" w:cstheme="minorHAnsi"/>
          <w:i/>
          <w:spacing w:val="-3"/>
          <w:sz w:val="22"/>
          <w:szCs w:val="22"/>
          <w:lang w:val="es-EC"/>
        </w:rPr>
      </w:pPr>
    </w:p>
    <w:p w14:paraId="2B735524" w14:textId="77777777" w:rsidR="009F7C23" w:rsidRPr="00F504C1" w:rsidRDefault="009F7C23">
      <w:pPr>
        <w:suppressAutoHyphens w:val="0"/>
        <w:autoSpaceDN/>
        <w:textAlignment w:val="auto"/>
        <w:rPr>
          <w:rFonts w:asciiTheme="minorHAnsi" w:eastAsia="Arial Unicode MS" w:hAnsiTheme="minorHAnsi" w:cstheme="minorHAnsi"/>
          <w:b/>
          <w:bCs/>
          <w:i/>
          <w:spacing w:val="-3"/>
          <w:sz w:val="22"/>
          <w:szCs w:val="22"/>
        </w:rPr>
      </w:pPr>
      <w:r w:rsidRPr="00F504C1">
        <w:rPr>
          <w:rFonts w:asciiTheme="minorHAnsi" w:hAnsiTheme="minorHAnsi" w:cstheme="minorHAnsi"/>
          <w:i/>
          <w:spacing w:val="-3"/>
          <w:sz w:val="22"/>
          <w:szCs w:val="22"/>
        </w:rPr>
        <w:br w:type="page"/>
      </w:r>
    </w:p>
    <w:p w14:paraId="02960C71" w14:textId="77777777" w:rsidR="0038072D" w:rsidRPr="00F504C1" w:rsidRDefault="0038072D" w:rsidP="0038072D">
      <w:pPr>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b/>
          <w:bCs/>
          <w:sz w:val="22"/>
          <w:szCs w:val="22"/>
          <w:lang w:val="es-ES" w:eastAsia="es-EC"/>
        </w:rPr>
      </w:pPr>
    </w:p>
    <w:p w14:paraId="5167EDAB" w14:textId="77777777" w:rsidR="0038072D" w:rsidRPr="00F504C1" w:rsidRDefault="00C351CC" w:rsidP="0038072D">
      <w:pPr>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b/>
          <w:bCs/>
          <w:sz w:val="22"/>
          <w:szCs w:val="22"/>
          <w:lang w:val="es-ES" w:eastAsia="es-EC"/>
        </w:rPr>
      </w:pPr>
      <w:r w:rsidRPr="00F504C1">
        <w:rPr>
          <w:rFonts w:asciiTheme="minorHAnsi" w:hAnsiTheme="minorHAnsi" w:cstheme="minorHAnsi"/>
          <w:b/>
          <w:bCs/>
          <w:sz w:val="22"/>
          <w:szCs w:val="22"/>
          <w:lang w:val="es-ES" w:eastAsia="es-EC"/>
        </w:rPr>
        <w:t>SECCIÓN II.  FORMULARIO DE COMPROMISO DE ASOCIACIÓN O CONSORCIO</w:t>
      </w:r>
    </w:p>
    <w:p w14:paraId="1B158FD1" w14:textId="77777777" w:rsidR="0038072D" w:rsidRPr="00F504C1" w:rsidRDefault="0038072D" w:rsidP="0038072D">
      <w:pPr>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sz w:val="22"/>
          <w:szCs w:val="22"/>
          <w:lang w:val="es-ES" w:eastAsia="es-EC"/>
        </w:rPr>
      </w:pPr>
    </w:p>
    <w:p w14:paraId="253B157A" w14:textId="77777777" w:rsidR="0038072D" w:rsidRPr="00F504C1" w:rsidRDefault="0038072D" w:rsidP="0038072D">
      <w:pPr>
        <w:jc w:val="both"/>
        <w:rPr>
          <w:rFonts w:asciiTheme="minorHAnsi" w:hAnsiTheme="minorHAnsi" w:cstheme="minorHAnsi"/>
          <w:color w:val="000000"/>
          <w:sz w:val="22"/>
          <w:szCs w:val="22"/>
          <w:lang w:val="es-ES" w:eastAsia="es-EC"/>
        </w:rPr>
      </w:pPr>
    </w:p>
    <w:p w14:paraId="7F907106" w14:textId="77777777" w:rsidR="00485BD4" w:rsidRPr="00F504C1" w:rsidRDefault="00485BD4" w:rsidP="00485BD4">
      <w:pPr>
        <w:spacing w:line="276" w:lineRule="auto"/>
        <w:jc w:val="both"/>
        <w:rPr>
          <w:rFonts w:asciiTheme="minorHAnsi" w:hAnsiTheme="minorHAnsi" w:cstheme="minorHAnsi"/>
          <w:sz w:val="22"/>
          <w:szCs w:val="22"/>
          <w:lang w:val="es-ES"/>
        </w:rPr>
      </w:pPr>
      <w:r w:rsidRPr="00F504C1">
        <w:rPr>
          <w:rFonts w:asciiTheme="minorHAnsi" w:hAnsiTheme="minorHAnsi" w:cstheme="minorHAnsi"/>
          <w:sz w:val="22"/>
          <w:szCs w:val="22"/>
          <w:lang w:val="es-ES"/>
        </w:rPr>
        <w:t>Comparecen a la suscripción del presente compromiso, por una parte, ……………………….( representante legal de persona jurídica), debidamente representada por …………… ………….; y, por otra parte, (representante legal de persona jurídica),  …..……… representada por …………… …………..</w:t>
      </w:r>
    </w:p>
    <w:p w14:paraId="634CF148" w14:textId="77777777" w:rsidR="00485BD4" w:rsidRPr="00F504C1" w:rsidRDefault="00485BD4" w:rsidP="00485BD4">
      <w:pPr>
        <w:spacing w:line="276" w:lineRule="auto"/>
        <w:jc w:val="both"/>
        <w:rPr>
          <w:rFonts w:asciiTheme="minorHAnsi" w:hAnsiTheme="minorHAnsi" w:cstheme="minorHAnsi"/>
          <w:sz w:val="22"/>
          <w:szCs w:val="22"/>
          <w:lang w:val="es-ES"/>
        </w:rPr>
      </w:pPr>
    </w:p>
    <w:p w14:paraId="19D14BF9" w14:textId="77777777" w:rsidR="00485BD4" w:rsidRPr="00F504C1" w:rsidRDefault="00485BD4" w:rsidP="00485BD4">
      <w:pPr>
        <w:spacing w:line="276" w:lineRule="auto"/>
        <w:jc w:val="both"/>
        <w:rPr>
          <w:rFonts w:asciiTheme="minorHAnsi" w:hAnsiTheme="minorHAnsi" w:cstheme="minorHAnsi"/>
          <w:sz w:val="22"/>
          <w:szCs w:val="22"/>
          <w:lang w:val="es-ES"/>
        </w:rPr>
      </w:pPr>
      <w:r w:rsidRPr="00F504C1">
        <w:rPr>
          <w:rFonts w:asciiTheme="minorHAnsi" w:hAnsiTheme="minorHAnsi" w:cstheme="minorHAnsi"/>
          <w:sz w:val="22"/>
          <w:szCs w:val="22"/>
          <w:lang w:val="es-ES"/>
        </w:rPr>
        <w:t>Los comparecientes, en las calidades que intervienen, capaces para contratar y obligarse, acuerdan suscribir el presente compromiso de Asociación o Consorcio para participar en el procedimiento de contratación No. ……., cuyo objeto es………………………. y por lo tanto expresamos lo siguiente:</w:t>
      </w:r>
    </w:p>
    <w:p w14:paraId="0D5C49C1" w14:textId="77777777" w:rsidR="00485BD4" w:rsidRPr="00F504C1" w:rsidRDefault="00485BD4" w:rsidP="00485BD4">
      <w:pPr>
        <w:spacing w:line="276" w:lineRule="auto"/>
        <w:jc w:val="both"/>
        <w:rPr>
          <w:rFonts w:asciiTheme="minorHAnsi" w:hAnsiTheme="minorHAnsi" w:cstheme="minorHAnsi"/>
          <w:sz w:val="22"/>
          <w:szCs w:val="22"/>
          <w:lang w:val="es-ES"/>
        </w:rPr>
      </w:pPr>
    </w:p>
    <w:p w14:paraId="288630BB" w14:textId="77777777" w:rsidR="00485BD4" w:rsidRPr="00F504C1" w:rsidRDefault="00485BD4" w:rsidP="00485BD4">
      <w:pPr>
        <w:pStyle w:val="Prrafodelista"/>
        <w:numPr>
          <w:ilvl w:val="0"/>
          <w:numId w:val="121"/>
        </w:numPr>
        <w:suppressAutoHyphens w:val="0"/>
        <w:autoSpaceDN/>
        <w:spacing w:after="0"/>
        <w:contextualSpacing/>
        <w:jc w:val="both"/>
        <w:textAlignment w:val="auto"/>
        <w:rPr>
          <w:rFonts w:asciiTheme="minorHAnsi" w:hAnsiTheme="minorHAnsi" w:cstheme="minorHAnsi"/>
          <w:lang w:val="es-ES"/>
        </w:rPr>
      </w:pPr>
      <w:r w:rsidRPr="00F504C1">
        <w:rPr>
          <w:rFonts w:asciiTheme="minorHAnsi" w:hAnsiTheme="minorHAnsi" w:cstheme="minorHAnsi"/>
          <w:lang w:val="es-ES"/>
        </w:rPr>
        <w:t>El Procurador Común de la Asociación o Consorcio será (indicar el nombre), con cédula de ciudadanía o pasaporte No. ______________ de (Nacionalidad), quien está expresamente facultado representar en la fase precontractual.</w:t>
      </w:r>
    </w:p>
    <w:p w14:paraId="3F083194" w14:textId="77777777" w:rsidR="00485BD4" w:rsidRPr="00F504C1" w:rsidRDefault="00485BD4" w:rsidP="00485BD4">
      <w:pPr>
        <w:spacing w:line="276" w:lineRule="auto"/>
        <w:jc w:val="both"/>
        <w:rPr>
          <w:rFonts w:asciiTheme="minorHAnsi" w:hAnsiTheme="minorHAnsi" w:cstheme="minorHAnsi"/>
          <w:sz w:val="22"/>
          <w:szCs w:val="22"/>
          <w:lang w:val="es-ES"/>
        </w:rPr>
      </w:pPr>
      <w:r w:rsidRPr="00F504C1">
        <w:rPr>
          <w:rFonts w:asciiTheme="minorHAnsi" w:hAnsiTheme="minorHAnsi" w:cstheme="minorHAnsi"/>
          <w:sz w:val="22"/>
          <w:szCs w:val="22"/>
          <w:lang w:val="es-ES"/>
        </w:rPr>
        <w:t xml:space="preserve"> </w:t>
      </w:r>
    </w:p>
    <w:p w14:paraId="3862C4B8" w14:textId="77777777" w:rsidR="00485BD4" w:rsidRPr="00F504C1" w:rsidRDefault="00485BD4" w:rsidP="00485BD4">
      <w:pPr>
        <w:pStyle w:val="Prrafodelista"/>
        <w:numPr>
          <w:ilvl w:val="0"/>
          <w:numId w:val="121"/>
        </w:numPr>
        <w:suppressAutoHyphens w:val="0"/>
        <w:autoSpaceDN/>
        <w:spacing w:after="0"/>
        <w:contextualSpacing/>
        <w:jc w:val="both"/>
        <w:textAlignment w:val="auto"/>
        <w:rPr>
          <w:rFonts w:asciiTheme="minorHAnsi" w:hAnsiTheme="minorHAnsi" w:cstheme="minorHAnsi"/>
          <w:lang w:val="es-ES"/>
        </w:rPr>
      </w:pPr>
      <w:r w:rsidRPr="00F504C1">
        <w:rPr>
          <w:rFonts w:asciiTheme="minorHAnsi" w:hAnsiTheme="minorHAnsi" w:cstheme="minorHAnsi"/>
          <w:lang w:val="es-ES"/>
        </w:rPr>
        <w:t>El detalle valorado de los aportes de cada uno de los miembros es el siguiente: (incluir el detalle de los aportes sea en monetario o en especies, así como en aportes intangibles, de así acordarse).</w:t>
      </w:r>
    </w:p>
    <w:p w14:paraId="4021AB66" w14:textId="77777777" w:rsidR="00485BD4" w:rsidRPr="00F504C1" w:rsidRDefault="00485BD4" w:rsidP="00485BD4">
      <w:pPr>
        <w:spacing w:line="276" w:lineRule="auto"/>
        <w:jc w:val="both"/>
        <w:rPr>
          <w:rFonts w:asciiTheme="minorHAnsi" w:hAnsiTheme="minorHAnsi" w:cstheme="minorHAnsi"/>
          <w:sz w:val="22"/>
          <w:szCs w:val="22"/>
          <w:lang w:val="es-ES"/>
        </w:rPr>
      </w:pPr>
    </w:p>
    <w:p w14:paraId="66B938C0" w14:textId="77777777" w:rsidR="00485BD4" w:rsidRPr="00F504C1" w:rsidRDefault="00485BD4" w:rsidP="00485BD4">
      <w:pPr>
        <w:pStyle w:val="Prrafodelista"/>
        <w:numPr>
          <w:ilvl w:val="0"/>
          <w:numId w:val="121"/>
        </w:numPr>
        <w:suppressAutoHyphens w:val="0"/>
        <w:autoSpaceDN/>
        <w:spacing w:after="0"/>
        <w:contextualSpacing/>
        <w:jc w:val="both"/>
        <w:textAlignment w:val="auto"/>
        <w:rPr>
          <w:rFonts w:asciiTheme="minorHAnsi" w:hAnsiTheme="minorHAnsi" w:cstheme="minorHAnsi"/>
          <w:lang w:val="es-ES"/>
        </w:rPr>
      </w:pPr>
      <w:r w:rsidRPr="00F504C1">
        <w:rPr>
          <w:rFonts w:asciiTheme="minorHAnsi" w:hAnsiTheme="minorHAnsi" w:cstheme="minorHAnsi"/>
          <w:lang w:val="es-ES"/>
        </w:rPr>
        <w:t>Los compromisos y obligaciones que asumirán las partes en la fase de ejecución contractual, de resultar adjudicada; son los siguientes: (detallar)</w:t>
      </w:r>
    </w:p>
    <w:p w14:paraId="6AC30FA4" w14:textId="77777777" w:rsidR="00485BD4" w:rsidRPr="00F504C1" w:rsidRDefault="00485BD4" w:rsidP="00485BD4">
      <w:pPr>
        <w:suppressAutoHyphens w:val="0"/>
        <w:autoSpaceDN/>
        <w:contextualSpacing/>
        <w:jc w:val="both"/>
        <w:textAlignment w:val="auto"/>
        <w:rPr>
          <w:rFonts w:asciiTheme="minorHAnsi" w:hAnsiTheme="minorHAnsi" w:cstheme="minorHAnsi"/>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45"/>
        <w:gridCol w:w="1559"/>
        <w:gridCol w:w="1560"/>
        <w:gridCol w:w="1559"/>
        <w:gridCol w:w="2126"/>
      </w:tblGrid>
      <w:tr w:rsidR="00485BD4" w:rsidRPr="00F504C1" w14:paraId="5F80C9FA" w14:textId="77777777" w:rsidTr="005176E0">
        <w:tc>
          <w:tcPr>
            <w:tcW w:w="1440" w:type="dxa"/>
            <w:shd w:val="clear" w:color="auto" w:fill="auto"/>
          </w:tcPr>
          <w:p w14:paraId="583BE403" w14:textId="77777777" w:rsidR="00485BD4" w:rsidRPr="00F504C1" w:rsidRDefault="00485BD4" w:rsidP="005176E0">
            <w:pPr>
              <w:pStyle w:val="Standard"/>
              <w:tabs>
                <w:tab w:val="center" w:pos="4536"/>
              </w:tabs>
              <w:jc w:val="center"/>
              <w:rPr>
                <w:rFonts w:asciiTheme="minorHAnsi" w:hAnsiTheme="minorHAnsi" w:cstheme="minorHAnsi"/>
                <w:b/>
                <w:bCs/>
                <w:sz w:val="22"/>
              </w:rPr>
            </w:pPr>
            <w:r w:rsidRPr="00F504C1">
              <w:rPr>
                <w:rFonts w:asciiTheme="minorHAnsi" w:hAnsiTheme="minorHAnsi" w:cstheme="minorHAnsi"/>
                <w:b/>
                <w:bCs/>
                <w:sz w:val="22"/>
              </w:rPr>
              <w:t>Consorciado o Asociado</w:t>
            </w:r>
          </w:p>
        </w:tc>
        <w:tc>
          <w:tcPr>
            <w:tcW w:w="1645" w:type="dxa"/>
            <w:shd w:val="clear" w:color="auto" w:fill="auto"/>
          </w:tcPr>
          <w:p w14:paraId="0CA73457" w14:textId="77777777" w:rsidR="00485BD4" w:rsidRPr="00F504C1" w:rsidRDefault="00485BD4" w:rsidP="005176E0">
            <w:pPr>
              <w:pStyle w:val="Standard"/>
              <w:tabs>
                <w:tab w:val="center" w:pos="4536"/>
              </w:tabs>
              <w:jc w:val="center"/>
              <w:rPr>
                <w:rFonts w:asciiTheme="minorHAnsi" w:hAnsiTheme="minorHAnsi" w:cstheme="minorHAnsi"/>
                <w:b/>
                <w:bCs/>
                <w:sz w:val="22"/>
              </w:rPr>
            </w:pPr>
            <w:r w:rsidRPr="00F504C1">
              <w:rPr>
                <w:rFonts w:asciiTheme="minorHAnsi" w:hAnsiTheme="minorHAnsi" w:cstheme="minorHAnsi"/>
                <w:b/>
                <w:bCs/>
                <w:sz w:val="22"/>
              </w:rPr>
              <w:t>Porcentaje de Participación</w:t>
            </w:r>
          </w:p>
        </w:tc>
        <w:tc>
          <w:tcPr>
            <w:tcW w:w="1559" w:type="dxa"/>
            <w:shd w:val="clear" w:color="auto" w:fill="auto"/>
          </w:tcPr>
          <w:p w14:paraId="058F9AA4" w14:textId="77777777" w:rsidR="00485BD4" w:rsidRPr="00F504C1" w:rsidRDefault="00485BD4" w:rsidP="005176E0">
            <w:pPr>
              <w:pStyle w:val="Standard"/>
              <w:tabs>
                <w:tab w:val="center" w:pos="4536"/>
              </w:tabs>
              <w:jc w:val="center"/>
              <w:rPr>
                <w:rFonts w:asciiTheme="minorHAnsi" w:hAnsiTheme="minorHAnsi" w:cstheme="minorHAnsi"/>
                <w:b/>
                <w:bCs/>
                <w:sz w:val="22"/>
              </w:rPr>
            </w:pPr>
            <w:r w:rsidRPr="00F504C1">
              <w:rPr>
                <w:rFonts w:asciiTheme="minorHAnsi" w:hAnsiTheme="minorHAnsi" w:cstheme="minorHAnsi"/>
                <w:b/>
                <w:bCs/>
                <w:sz w:val="22"/>
              </w:rPr>
              <w:t>Existencia Legal</w:t>
            </w:r>
          </w:p>
        </w:tc>
        <w:tc>
          <w:tcPr>
            <w:tcW w:w="1560" w:type="dxa"/>
            <w:shd w:val="clear" w:color="auto" w:fill="auto"/>
          </w:tcPr>
          <w:p w14:paraId="712C3F6C" w14:textId="77777777" w:rsidR="00485BD4" w:rsidRPr="00F504C1" w:rsidRDefault="00485BD4" w:rsidP="005176E0">
            <w:pPr>
              <w:pStyle w:val="Standard"/>
              <w:tabs>
                <w:tab w:val="center" w:pos="4536"/>
              </w:tabs>
              <w:jc w:val="center"/>
              <w:rPr>
                <w:rFonts w:asciiTheme="minorHAnsi" w:hAnsiTheme="minorHAnsi" w:cstheme="minorHAnsi"/>
                <w:b/>
                <w:bCs/>
                <w:sz w:val="22"/>
              </w:rPr>
            </w:pPr>
            <w:r w:rsidRPr="00F504C1">
              <w:rPr>
                <w:rFonts w:asciiTheme="minorHAnsi" w:hAnsiTheme="minorHAnsi" w:cstheme="minorHAnsi"/>
                <w:b/>
                <w:bCs/>
                <w:sz w:val="22"/>
              </w:rPr>
              <w:t>Patrimonio</w:t>
            </w:r>
          </w:p>
        </w:tc>
        <w:tc>
          <w:tcPr>
            <w:tcW w:w="1559" w:type="dxa"/>
            <w:shd w:val="clear" w:color="auto" w:fill="auto"/>
          </w:tcPr>
          <w:p w14:paraId="4989F4C4" w14:textId="77777777" w:rsidR="00485BD4" w:rsidRPr="00F504C1" w:rsidRDefault="00485BD4" w:rsidP="005176E0">
            <w:pPr>
              <w:pStyle w:val="Standard"/>
              <w:tabs>
                <w:tab w:val="center" w:pos="4536"/>
              </w:tabs>
              <w:jc w:val="center"/>
              <w:rPr>
                <w:rFonts w:asciiTheme="minorHAnsi" w:hAnsiTheme="minorHAnsi" w:cstheme="minorHAnsi"/>
                <w:b/>
                <w:bCs/>
                <w:sz w:val="22"/>
              </w:rPr>
            </w:pPr>
            <w:r w:rsidRPr="00F504C1">
              <w:rPr>
                <w:rFonts w:asciiTheme="minorHAnsi" w:hAnsiTheme="minorHAnsi" w:cstheme="minorHAnsi"/>
                <w:b/>
                <w:bCs/>
                <w:sz w:val="22"/>
              </w:rPr>
              <w:t>Experiencia</w:t>
            </w:r>
          </w:p>
        </w:tc>
        <w:tc>
          <w:tcPr>
            <w:tcW w:w="2126" w:type="dxa"/>
            <w:shd w:val="clear" w:color="auto" w:fill="auto"/>
          </w:tcPr>
          <w:p w14:paraId="4C7FD7A6" w14:textId="77777777" w:rsidR="00485BD4" w:rsidRPr="00F504C1" w:rsidRDefault="00485BD4" w:rsidP="005176E0">
            <w:pPr>
              <w:pStyle w:val="Standard"/>
              <w:tabs>
                <w:tab w:val="center" w:pos="4536"/>
              </w:tabs>
              <w:jc w:val="center"/>
              <w:rPr>
                <w:rFonts w:asciiTheme="minorHAnsi" w:hAnsiTheme="minorHAnsi" w:cstheme="minorHAnsi"/>
                <w:b/>
                <w:bCs/>
                <w:sz w:val="22"/>
              </w:rPr>
            </w:pPr>
            <w:r w:rsidRPr="00F504C1">
              <w:rPr>
                <w:rFonts w:asciiTheme="minorHAnsi" w:hAnsiTheme="minorHAnsi" w:cstheme="minorHAnsi"/>
                <w:b/>
                <w:bCs/>
                <w:sz w:val="22"/>
              </w:rPr>
              <w:t>Otros</w:t>
            </w:r>
          </w:p>
        </w:tc>
      </w:tr>
      <w:tr w:rsidR="00485BD4" w:rsidRPr="00F504C1" w14:paraId="43F4BF1A" w14:textId="77777777" w:rsidTr="005176E0">
        <w:tc>
          <w:tcPr>
            <w:tcW w:w="1440" w:type="dxa"/>
            <w:shd w:val="clear" w:color="auto" w:fill="auto"/>
          </w:tcPr>
          <w:p w14:paraId="6AD17161"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645" w:type="dxa"/>
            <w:shd w:val="clear" w:color="auto" w:fill="auto"/>
          </w:tcPr>
          <w:p w14:paraId="7FF79636"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559" w:type="dxa"/>
            <w:shd w:val="clear" w:color="auto" w:fill="auto"/>
          </w:tcPr>
          <w:p w14:paraId="584A9F1C"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560" w:type="dxa"/>
            <w:shd w:val="clear" w:color="auto" w:fill="auto"/>
          </w:tcPr>
          <w:p w14:paraId="41C6DB00"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559" w:type="dxa"/>
            <w:shd w:val="clear" w:color="auto" w:fill="auto"/>
          </w:tcPr>
          <w:p w14:paraId="04CC6313"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2126" w:type="dxa"/>
            <w:shd w:val="clear" w:color="auto" w:fill="auto"/>
          </w:tcPr>
          <w:p w14:paraId="30017BBD" w14:textId="77777777" w:rsidR="00485BD4" w:rsidRPr="00F504C1" w:rsidRDefault="00485BD4" w:rsidP="005176E0">
            <w:pPr>
              <w:pStyle w:val="Standard"/>
              <w:tabs>
                <w:tab w:val="center" w:pos="4536"/>
              </w:tabs>
              <w:jc w:val="both"/>
              <w:rPr>
                <w:rFonts w:asciiTheme="minorHAnsi" w:hAnsiTheme="minorHAnsi" w:cstheme="minorHAnsi"/>
                <w:b/>
                <w:bCs/>
                <w:sz w:val="22"/>
              </w:rPr>
            </w:pPr>
          </w:p>
        </w:tc>
      </w:tr>
      <w:tr w:rsidR="00485BD4" w:rsidRPr="00F504C1" w14:paraId="0E234704" w14:textId="77777777" w:rsidTr="005176E0">
        <w:tc>
          <w:tcPr>
            <w:tcW w:w="1440" w:type="dxa"/>
            <w:shd w:val="clear" w:color="auto" w:fill="auto"/>
          </w:tcPr>
          <w:p w14:paraId="1F542030"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645" w:type="dxa"/>
            <w:shd w:val="clear" w:color="auto" w:fill="auto"/>
          </w:tcPr>
          <w:p w14:paraId="79639FCF"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559" w:type="dxa"/>
            <w:shd w:val="clear" w:color="auto" w:fill="auto"/>
          </w:tcPr>
          <w:p w14:paraId="7DF6C840"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560" w:type="dxa"/>
            <w:shd w:val="clear" w:color="auto" w:fill="auto"/>
          </w:tcPr>
          <w:p w14:paraId="7F6D296B"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559" w:type="dxa"/>
            <w:shd w:val="clear" w:color="auto" w:fill="auto"/>
          </w:tcPr>
          <w:p w14:paraId="19DAFCE9"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2126" w:type="dxa"/>
            <w:shd w:val="clear" w:color="auto" w:fill="auto"/>
          </w:tcPr>
          <w:p w14:paraId="0125470C" w14:textId="77777777" w:rsidR="00485BD4" w:rsidRPr="00F504C1" w:rsidRDefault="00485BD4" w:rsidP="005176E0">
            <w:pPr>
              <w:pStyle w:val="Standard"/>
              <w:tabs>
                <w:tab w:val="center" w:pos="4536"/>
              </w:tabs>
              <w:jc w:val="both"/>
              <w:rPr>
                <w:rFonts w:asciiTheme="minorHAnsi" w:hAnsiTheme="minorHAnsi" w:cstheme="minorHAnsi"/>
                <w:b/>
                <w:bCs/>
                <w:sz w:val="22"/>
              </w:rPr>
            </w:pPr>
          </w:p>
        </w:tc>
      </w:tr>
      <w:tr w:rsidR="00485BD4" w:rsidRPr="00F504C1" w14:paraId="106F7D36" w14:textId="77777777" w:rsidTr="005176E0">
        <w:tc>
          <w:tcPr>
            <w:tcW w:w="1440" w:type="dxa"/>
            <w:shd w:val="clear" w:color="auto" w:fill="auto"/>
          </w:tcPr>
          <w:p w14:paraId="7A682C02"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645" w:type="dxa"/>
            <w:shd w:val="clear" w:color="auto" w:fill="auto"/>
          </w:tcPr>
          <w:p w14:paraId="096D3FFB"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559" w:type="dxa"/>
            <w:shd w:val="clear" w:color="auto" w:fill="auto"/>
          </w:tcPr>
          <w:p w14:paraId="3F3C23A0"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560" w:type="dxa"/>
            <w:shd w:val="clear" w:color="auto" w:fill="auto"/>
          </w:tcPr>
          <w:p w14:paraId="012F87BF"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1559" w:type="dxa"/>
            <w:shd w:val="clear" w:color="auto" w:fill="auto"/>
          </w:tcPr>
          <w:p w14:paraId="17775CF7" w14:textId="77777777" w:rsidR="00485BD4" w:rsidRPr="00F504C1" w:rsidRDefault="00485BD4" w:rsidP="005176E0">
            <w:pPr>
              <w:pStyle w:val="Standard"/>
              <w:tabs>
                <w:tab w:val="center" w:pos="4536"/>
              </w:tabs>
              <w:jc w:val="both"/>
              <w:rPr>
                <w:rFonts w:asciiTheme="minorHAnsi" w:hAnsiTheme="minorHAnsi" w:cstheme="minorHAnsi"/>
                <w:b/>
                <w:bCs/>
                <w:sz w:val="22"/>
              </w:rPr>
            </w:pPr>
          </w:p>
        </w:tc>
        <w:tc>
          <w:tcPr>
            <w:tcW w:w="2126" w:type="dxa"/>
            <w:shd w:val="clear" w:color="auto" w:fill="auto"/>
          </w:tcPr>
          <w:p w14:paraId="59363A82" w14:textId="77777777" w:rsidR="00485BD4" w:rsidRPr="00F504C1" w:rsidRDefault="00485BD4" w:rsidP="005176E0">
            <w:pPr>
              <w:pStyle w:val="Standard"/>
              <w:tabs>
                <w:tab w:val="center" w:pos="4536"/>
              </w:tabs>
              <w:jc w:val="both"/>
              <w:rPr>
                <w:rFonts w:asciiTheme="minorHAnsi" w:hAnsiTheme="minorHAnsi" w:cstheme="minorHAnsi"/>
                <w:b/>
                <w:bCs/>
                <w:sz w:val="22"/>
              </w:rPr>
            </w:pPr>
          </w:p>
        </w:tc>
      </w:tr>
    </w:tbl>
    <w:p w14:paraId="202332AC" w14:textId="77777777" w:rsidR="00485BD4" w:rsidRPr="00F504C1" w:rsidRDefault="00485BD4" w:rsidP="00485BD4">
      <w:pPr>
        <w:suppressAutoHyphens w:val="0"/>
        <w:autoSpaceDN/>
        <w:contextualSpacing/>
        <w:jc w:val="both"/>
        <w:textAlignment w:val="auto"/>
        <w:rPr>
          <w:rFonts w:asciiTheme="minorHAnsi" w:hAnsiTheme="minorHAnsi" w:cstheme="minorHAnsi"/>
          <w:lang w:val="es-ES"/>
        </w:rPr>
      </w:pPr>
    </w:p>
    <w:p w14:paraId="015BB0DA" w14:textId="77777777" w:rsidR="00485BD4" w:rsidRPr="00F504C1" w:rsidRDefault="00485BD4" w:rsidP="00485BD4">
      <w:pPr>
        <w:pStyle w:val="Prrafodelista"/>
        <w:numPr>
          <w:ilvl w:val="0"/>
          <w:numId w:val="121"/>
        </w:numPr>
        <w:suppressAutoHyphens w:val="0"/>
        <w:autoSpaceDN/>
        <w:spacing w:after="0"/>
        <w:contextualSpacing/>
        <w:jc w:val="both"/>
        <w:textAlignment w:val="auto"/>
        <w:rPr>
          <w:rFonts w:asciiTheme="minorHAnsi" w:hAnsiTheme="minorHAnsi" w:cstheme="minorHAnsi"/>
          <w:lang w:val="es-ES"/>
        </w:rPr>
      </w:pPr>
      <w:r w:rsidRPr="00F504C1">
        <w:rPr>
          <w:rFonts w:asciiTheme="minorHAnsi" w:hAnsiTheme="minorHAnsi" w:cstheme="minorHAnsi"/>
          <w:lang w:val="es-ES"/>
        </w:rPr>
        <w:t>En caso de resultar adjudicados, los oferentes comprometidos en la conformación de la asociación o consorcio, declaran bajo juramento que formalizarán el presente compromiso mediante la suscripción de la pertinente escritura pública, para dar cumplimiento a lo previsto en la normativa expedida por el Servicio Nacional de Contratación Pública, aplicable a este caso.</w:t>
      </w:r>
    </w:p>
    <w:p w14:paraId="359C4FCC" w14:textId="77777777" w:rsidR="00485BD4" w:rsidRPr="00F504C1" w:rsidRDefault="00485BD4" w:rsidP="00485BD4">
      <w:pPr>
        <w:spacing w:line="276" w:lineRule="auto"/>
        <w:jc w:val="both"/>
        <w:rPr>
          <w:rFonts w:asciiTheme="minorHAnsi" w:hAnsiTheme="minorHAnsi" w:cstheme="minorHAnsi"/>
          <w:sz w:val="22"/>
          <w:szCs w:val="22"/>
          <w:lang w:val="es-ES"/>
        </w:rPr>
      </w:pPr>
    </w:p>
    <w:p w14:paraId="48AE0C38" w14:textId="77777777" w:rsidR="00485BD4" w:rsidRPr="00F504C1" w:rsidRDefault="00485BD4" w:rsidP="00485BD4">
      <w:pPr>
        <w:pStyle w:val="Prrafodelista"/>
        <w:numPr>
          <w:ilvl w:val="0"/>
          <w:numId w:val="121"/>
        </w:numPr>
        <w:suppressAutoHyphens w:val="0"/>
        <w:autoSpaceDN/>
        <w:spacing w:after="0"/>
        <w:contextualSpacing/>
        <w:jc w:val="both"/>
        <w:textAlignment w:val="auto"/>
        <w:rPr>
          <w:rFonts w:asciiTheme="minorHAnsi" w:hAnsiTheme="minorHAnsi" w:cstheme="minorHAnsi"/>
          <w:lang w:val="es-ES"/>
        </w:rPr>
      </w:pPr>
      <w:r w:rsidRPr="00F504C1">
        <w:rPr>
          <w:rFonts w:asciiTheme="minorHAnsi" w:hAnsiTheme="minorHAnsi" w:cstheme="minorHAnsi"/>
          <w:lang w:val="es-ES"/>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14:paraId="58178DBE" w14:textId="77777777" w:rsidR="00485BD4" w:rsidRPr="00F504C1" w:rsidRDefault="00485BD4" w:rsidP="00485BD4">
      <w:pPr>
        <w:pStyle w:val="Prrafodelista"/>
        <w:jc w:val="both"/>
        <w:rPr>
          <w:rFonts w:asciiTheme="minorHAnsi" w:hAnsiTheme="minorHAnsi" w:cstheme="minorHAnsi"/>
          <w:lang w:val="es-ES"/>
        </w:rPr>
      </w:pPr>
    </w:p>
    <w:p w14:paraId="1AA5A437" w14:textId="77777777" w:rsidR="00485BD4" w:rsidRPr="00F504C1" w:rsidRDefault="00485BD4" w:rsidP="00485BD4">
      <w:pPr>
        <w:pStyle w:val="Prrafodelista"/>
        <w:numPr>
          <w:ilvl w:val="0"/>
          <w:numId w:val="121"/>
        </w:numPr>
        <w:suppressAutoHyphens w:val="0"/>
        <w:autoSpaceDN/>
        <w:spacing w:after="0"/>
        <w:contextualSpacing/>
        <w:jc w:val="both"/>
        <w:textAlignment w:val="auto"/>
        <w:rPr>
          <w:rFonts w:asciiTheme="minorHAnsi" w:hAnsiTheme="minorHAnsi" w:cstheme="minorHAnsi"/>
          <w:lang w:val="es-ES"/>
        </w:rPr>
      </w:pPr>
      <w:r w:rsidRPr="00F504C1">
        <w:rPr>
          <w:rFonts w:asciiTheme="minorHAnsi" w:hAnsiTheme="minorHAnsi" w:cstheme="minorHAnsi"/>
          <w:lang w:val="es-ES"/>
        </w:rPr>
        <w:t xml:space="preserve"> La constitución de la asociación o consorcio se la realizará dentro del plazo establecido en la normativa vigente o en el pliego, previo a la suscripción del contrato.</w:t>
      </w:r>
    </w:p>
    <w:p w14:paraId="5F99A4ED" w14:textId="77777777" w:rsidR="00485BD4" w:rsidRPr="00F504C1" w:rsidRDefault="00485BD4" w:rsidP="00485BD4">
      <w:pPr>
        <w:spacing w:line="276" w:lineRule="auto"/>
        <w:jc w:val="both"/>
        <w:rPr>
          <w:rFonts w:asciiTheme="minorHAnsi" w:hAnsiTheme="minorHAnsi" w:cstheme="minorHAnsi"/>
          <w:sz w:val="22"/>
          <w:szCs w:val="22"/>
          <w:lang w:val="es-ES"/>
        </w:rPr>
      </w:pPr>
    </w:p>
    <w:p w14:paraId="2458F4DC" w14:textId="77777777" w:rsidR="00485BD4" w:rsidRPr="00F504C1" w:rsidRDefault="00485BD4" w:rsidP="00485BD4">
      <w:pPr>
        <w:pStyle w:val="Prrafodelista"/>
        <w:numPr>
          <w:ilvl w:val="0"/>
          <w:numId w:val="121"/>
        </w:numPr>
        <w:suppressAutoHyphens w:val="0"/>
        <w:autoSpaceDN/>
        <w:spacing w:after="0"/>
        <w:contextualSpacing/>
        <w:jc w:val="both"/>
        <w:textAlignment w:val="auto"/>
        <w:rPr>
          <w:rFonts w:asciiTheme="minorHAnsi" w:hAnsiTheme="minorHAnsi" w:cstheme="minorHAnsi"/>
          <w:lang w:val="es-ES"/>
        </w:rPr>
      </w:pPr>
      <w:r w:rsidRPr="00F504C1">
        <w:rPr>
          <w:rFonts w:asciiTheme="minorHAnsi" w:hAnsiTheme="minorHAnsi" w:cstheme="minorHAnsi"/>
          <w:lang w:val="es-ES"/>
        </w:rPr>
        <w:t>El plazo del compromiso de asociación o consorcio y plazo del acuerdo en caso de resultar adjudicatario, cubrirá la totalidad del plazo precontractual, hasta antes de suscribir el contrato de asociación o consorcio respectivo, y noventa días adicionales.</w:t>
      </w:r>
    </w:p>
    <w:p w14:paraId="03B670D2" w14:textId="77777777" w:rsidR="00485BD4" w:rsidRPr="00F504C1" w:rsidRDefault="00485BD4" w:rsidP="00485BD4">
      <w:pPr>
        <w:spacing w:line="276" w:lineRule="auto"/>
        <w:jc w:val="both"/>
        <w:rPr>
          <w:rFonts w:asciiTheme="minorHAnsi" w:hAnsiTheme="minorHAnsi" w:cstheme="minorHAnsi"/>
          <w:sz w:val="22"/>
          <w:szCs w:val="22"/>
          <w:lang w:val="es-ES"/>
        </w:rPr>
      </w:pPr>
    </w:p>
    <w:p w14:paraId="0912D40D" w14:textId="77777777" w:rsidR="00485BD4" w:rsidRPr="00F504C1" w:rsidRDefault="00485BD4" w:rsidP="00485BD4">
      <w:pPr>
        <w:spacing w:line="276" w:lineRule="auto"/>
        <w:jc w:val="both"/>
        <w:rPr>
          <w:rFonts w:asciiTheme="minorHAnsi" w:hAnsiTheme="minorHAnsi" w:cstheme="minorHAnsi"/>
          <w:sz w:val="22"/>
          <w:szCs w:val="22"/>
          <w:lang w:val="es-ES"/>
        </w:rPr>
      </w:pPr>
      <w:r w:rsidRPr="00F504C1">
        <w:rPr>
          <w:rFonts w:asciiTheme="minorHAnsi" w:hAnsiTheme="minorHAnsi" w:cstheme="minorHAnsi"/>
          <w:sz w:val="22"/>
          <w:szCs w:val="22"/>
          <w:lang w:val="es-ES"/>
        </w:rPr>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14:paraId="325DAD32" w14:textId="77777777" w:rsidR="00485BD4" w:rsidRPr="00F504C1" w:rsidRDefault="00485BD4" w:rsidP="00485BD4">
      <w:pPr>
        <w:spacing w:line="276" w:lineRule="auto"/>
        <w:jc w:val="both"/>
        <w:rPr>
          <w:rFonts w:asciiTheme="minorHAnsi" w:hAnsiTheme="minorHAnsi" w:cstheme="minorHAnsi"/>
          <w:lang w:eastAsia="es-EC"/>
        </w:rPr>
      </w:pPr>
    </w:p>
    <w:p w14:paraId="4ECA3307" w14:textId="77777777" w:rsidR="00485BD4" w:rsidRPr="00F504C1" w:rsidRDefault="00485BD4" w:rsidP="00485BD4">
      <w:pPr>
        <w:tabs>
          <w:tab w:val="center" w:pos="4536"/>
        </w:tabs>
        <w:jc w:val="both"/>
        <w:rPr>
          <w:rFonts w:asciiTheme="minorHAnsi" w:hAnsiTheme="minorHAnsi" w:cstheme="minorHAnsi"/>
          <w:b/>
          <w:bCs/>
          <w:sz w:val="22"/>
          <w:szCs w:val="22"/>
          <w:lang w:val="es-ES" w:eastAsia="es-EC"/>
        </w:rPr>
      </w:pPr>
    </w:p>
    <w:p w14:paraId="3E14618B" w14:textId="77777777" w:rsidR="00485BD4" w:rsidRPr="00F504C1" w:rsidRDefault="00485BD4" w:rsidP="00485BD4">
      <w:pPr>
        <w:tabs>
          <w:tab w:val="center" w:pos="4536"/>
        </w:tabs>
        <w:jc w:val="both"/>
        <w:rPr>
          <w:rFonts w:asciiTheme="minorHAnsi" w:hAnsiTheme="minorHAnsi" w:cstheme="minorHAnsi"/>
          <w:bCs/>
          <w:sz w:val="22"/>
          <w:szCs w:val="22"/>
          <w:lang w:val="es-ES" w:eastAsia="es-EC"/>
        </w:rPr>
      </w:pPr>
      <w:r w:rsidRPr="00F504C1">
        <w:rPr>
          <w:rFonts w:asciiTheme="minorHAnsi" w:hAnsiTheme="minorHAnsi" w:cstheme="minorHAnsi"/>
          <w:bCs/>
          <w:sz w:val="22"/>
          <w:szCs w:val="22"/>
          <w:lang w:val="es-ES" w:eastAsia="es-EC"/>
        </w:rPr>
        <w:t>Atentamente,</w:t>
      </w:r>
    </w:p>
    <w:p w14:paraId="2EEEEEB5" w14:textId="77777777" w:rsidR="00485BD4" w:rsidRPr="00F504C1" w:rsidRDefault="00485BD4" w:rsidP="00485BD4">
      <w:pPr>
        <w:tabs>
          <w:tab w:val="center" w:pos="4536"/>
        </w:tabs>
        <w:jc w:val="both"/>
        <w:rPr>
          <w:rFonts w:asciiTheme="minorHAnsi" w:hAnsiTheme="minorHAnsi" w:cstheme="minorHAnsi"/>
          <w:b/>
          <w:bCs/>
          <w:sz w:val="22"/>
          <w:szCs w:val="22"/>
          <w:lang w:val="es-ES" w:eastAsia="es-EC"/>
        </w:rPr>
      </w:pPr>
    </w:p>
    <w:p w14:paraId="1F486E19" w14:textId="77777777" w:rsidR="00485BD4" w:rsidRPr="00F504C1" w:rsidRDefault="00485BD4" w:rsidP="00485BD4">
      <w:pPr>
        <w:tabs>
          <w:tab w:val="center" w:pos="4536"/>
        </w:tabs>
        <w:jc w:val="both"/>
        <w:rPr>
          <w:rFonts w:asciiTheme="minorHAnsi" w:hAnsiTheme="minorHAnsi" w:cstheme="minorHAnsi"/>
          <w:b/>
          <w:bCs/>
          <w:sz w:val="22"/>
          <w:szCs w:val="22"/>
          <w:lang w:val="es-ES" w:eastAsia="es-EC"/>
        </w:rPr>
      </w:pPr>
    </w:p>
    <w:p w14:paraId="38B46E7A" w14:textId="77777777" w:rsidR="00485BD4" w:rsidRPr="00F504C1" w:rsidRDefault="00485BD4" w:rsidP="00485BD4">
      <w:pPr>
        <w:tabs>
          <w:tab w:val="center" w:pos="4536"/>
        </w:tabs>
        <w:jc w:val="both"/>
        <w:rPr>
          <w:rFonts w:asciiTheme="minorHAnsi" w:hAnsiTheme="minorHAnsi" w:cstheme="minorHAnsi"/>
          <w:b/>
          <w:bCs/>
          <w:sz w:val="22"/>
          <w:szCs w:val="22"/>
          <w:lang w:val="es-ES" w:eastAsia="es-EC"/>
        </w:rPr>
      </w:pPr>
    </w:p>
    <w:p w14:paraId="7CFF1D67" w14:textId="77777777" w:rsidR="00485BD4" w:rsidRPr="00F504C1" w:rsidRDefault="00485BD4" w:rsidP="00485BD4">
      <w:pPr>
        <w:tabs>
          <w:tab w:val="center" w:pos="4536"/>
        </w:tabs>
        <w:jc w:val="both"/>
        <w:rPr>
          <w:rFonts w:asciiTheme="minorHAnsi" w:hAnsiTheme="minorHAnsi" w:cstheme="minorHAnsi"/>
          <w:b/>
          <w:bCs/>
          <w:sz w:val="22"/>
          <w:szCs w:val="22"/>
          <w:lang w:val="es-ES" w:eastAsia="es-EC"/>
        </w:rPr>
      </w:pPr>
    </w:p>
    <w:p w14:paraId="6217E583" w14:textId="77777777" w:rsidR="00485BD4" w:rsidRPr="00F504C1" w:rsidRDefault="00485BD4" w:rsidP="00485BD4">
      <w:pPr>
        <w:tabs>
          <w:tab w:val="center" w:pos="4536"/>
        </w:tabs>
        <w:jc w:val="both"/>
        <w:rPr>
          <w:rFonts w:asciiTheme="minorHAnsi" w:hAnsiTheme="minorHAnsi" w:cstheme="minorHAnsi"/>
          <w:sz w:val="22"/>
          <w:szCs w:val="22"/>
          <w:lang w:val="es-ES"/>
        </w:rPr>
      </w:pPr>
      <w:r w:rsidRPr="00F504C1">
        <w:rPr>
          <w:rFonts w:asciiTheme="minorHAnsi" w:hAnsiTheme="minorHAnsi" w:cstheme="minorHAnsi"/>
          <w:b/>
          <w:bCs/>
          <w:sz w:val="22"/>
          <w:szCs w:val="22"/>
          <w:lang w:val="es-ES" w:eastAsia="es-EC"/>
        </w:rPr>
        <w:t>Promitente Consorciado 1</w:t>
      </w:r>
      <w:r w:rsidRPr="00F504C1">
        <w:rPr>
          <w:rFonts w:asciiTheme="minorHAnsi" w:hAnsiTheme="minorHAnsi" w:cstheme="minorHAnsi"/>
          <w:b/>
          <w:bCs/>
          <w:sz w:val="22"/>
          <w:szCs w:val="22"/>
          <w:lang w:val="es-ES" w:eastAsia="es-EC"/>
        </w:rPr>
        <w:tab/>
      </w:r>
      <w:r w:rsidRPr="00F504C1">
        <w:rPr>
          <w:rFonts w:asciiTheme="minorHAnsi" w:hAnsiTheme="minorHAnsi" w:cstheme="minorHAnsi"/>
          <w:b/>
          <w:bCs/>
          <w:sz w:val="22"/>
          <w:szCs w:val="22"/>
          <w:lang w:val="es-ES" w:eastAsia="es-EC"/>
        </w:rPr>
        <w:tab/>
      </w:r>
      <w:r w:rsidRPr="00F504C1">
        <w:rPr>
          <w:rFonts w:asciiTheme="minorHAnsi" w:hAnsiTheme="minorHAnsi" w:cstheme="minorHAnsi"/>
          <w:b/>
          <w:bCs/>
          <w:sz w:val="22"/>
          <w:szCs w:val="22"/>
          <w:lang w:val="es-ES" w:eastAsia="es-EC"/>
        </w:rPr>
        <w:tab/>
        <w:t>Promitente Consorciado 2</w:t>
      </w:r>
    </w:p>
    <w:p w14:paraId="49CCBE69" w14:textId="77777777" w:rsidR="00485BD4" w:rsidRPr="00F504C1" w:rsidRDefault="00485BD4" w:rsidP="00485BD4">
      <w:pPr>
        <w:rPr>
          <w:rFonts w:asciiTheme="minorHAnsi" w:hAnsiTheme="minorHAnsi" w:cstheme="minorHAnsi"/>
          <w:sz w:val="22"/>
          <w:szCs w:val="22"/>
          <w:lang w:val="es-ES"/>
        </w:rPr>
      </w:pPr>
      <w:r w:rsidRPr="00F504C1">
        <w:rPr>
          <w:rFonts w:asciiTheme="minorHAnsi" w:hAnsiTheme="minorHAnsi" w:cstheme="minorHAnsi"/>
          <w:sz w:val="22"/>
          <w:szCs w:val="22"/>
          <w:lang w:val="es-ES"/>
        </w:rPr>
        <w:t>RUC No.</w:t>
      </w:r>
      <w:r w:rsidRPr="00F504C1">
        <w:rPr>
          <w:rFonts w:asciiTheme="minorHAnsi" w:hAnsiTheme="minorHAnsi" w:cstheme="minorHAnsi"/>
          <w:sz w:val="22"/>
          <w:szCs w:val="22"/>
          <w:lang w:val="es-ES"/>
        </w:rPr>
        <w:tab/>
      </w:r>
      <w:r w:rsidRPr="00F504C1">
        <w:rPr>
          <w:rFonts w:asciiTheme="minorHAnsi" w:hAnsiTheme="minorHAnsi" w:cstheme="minorHAnsi"/>
          <w:sz w:val="22"/>
          <w:szCs w:val="22"/>
          <w:lang w:val="es-ES"/>
        </w:rPr>
        <w:tab/>
      </w:r>
      <w:r w:rsidRPr="00F504C1">
        <w:rPr>
          <w:rFonts w:asciiTheme="minorHAnsi" w:hAnsiTheme="minorHAnsi" w:cstheme="minorHAnsi"/>
          <w:sz w:val="22"/>
          <w:szCs w:val="22"/>
          <w:lang w:val="es-ES"/>
        </w:rPr>
        <w:tab/>
      </w:r>
      <w:r w:rsidRPr="00F504C1">
        <w:rPr>
          <w:rFonts w:asciiTheme="minorHAnsi" w:hAnsiTheme="minorHAnsi" w:cstheme="minorHAnsi"/>
          <w:sz w:val="22"/>
          <w:szCs w:val="22"/>
          <w:lang w:val="es-ES"/>
        </w:rPr>
        <w:tab/>
      </w:r>
      <w:r w:rsidRPr="00F504C1">
        <w:rPr>
          <w:rFonts w:asciiTheme="minorHAnsi" w:hAnsiTheme="minorHAnsi" w:cstheme="minorHAnsi"/>
          <w:sz w:val="22"/>
          <w:szCs w:val="22"/>
          <w:lang w:val="es-ES"/>
        </w:rPr>
        <w:tab/>
      </w:r>
      <w:r w:rsidRPr="00F504C1">
        <w:rPr>
          <w:rFonts w:asciiTheme="minorHAnsi" w:hAnsiTheme="minorHAnsi" w:cstheme="minorHAnsi"/>
          <w:sz w:val="22"/>
          <w:szCs w:val="22"/>
          <w:lang w:val="es-ES"/>
        </w:rPr>
        <w:tab/>
      </w:r>
      <w:r w:rsidRPr="00F504C1">
        <w:rPr>
          <w:rFonts w:asciiTheme="minorHAnsi" w:hAnsiTheme="minorHAnsi" w:cstheme="minorHAnsi"/>
          <w:sz w:val="22"/>
          <w:szCs w:val="22"/>
          <w:lang w:val="es-ES"/>
        </w:rPr>
        <w:tab/>
        <w:t>RUC No.</w:t>
      </w:r>
    </w:p>
    <w:p w14:paraId="4EB1AA98" w14:textId="77777777" w:rsidR="00485BD4" w:rsidRPr="00F504C1" w:rsidRDefault="00485BD4" w:rsidP="00485BD4">
      <w:pPr>
        <w:rPr>
          <w:rFonts w:asciiTheme="minorHAnsi" w:hAnsiTheme="minorHAnsi" w:cstheme="minorHAnsi"/>
          <w:sz w:val="22"/>
          <w:szCs w:val="22"/>
          <w:lang w:val="es-ES"/>
        </w:rPr>
      </w:pPr>
      <w:r w:rsidRPr="00F504C1">
        <w:rPr>
          <w:rFonts w:asciiTheme="minorHAnsi" w:hAnsiTheme="minorHAnsi" w:cstheme="minorHAnsi"/>
          <w:sz w:val="22"/>
          <w:szCs w:val="22"/>
          <w:lang w:val="es-ES"/>
        </w:rPr>
        <w:t>Domicilio de Notificaciones</w:t>
      </w:r>
      <w:r w:rsidRPr="00F504C1">
        <w:rPr>
          <w:rFonts w:asciiTheme="minorHAnsi" w:hAnsiTheme="minorHAnsi" w:cstheme="minorHAnsi"/>
          <w:sz w:val="22"/>
          <w:szCs w:val="22"/>
          <w:lang w:val="es-ES"/>
        </w:rPr>
        <w:tab/>
      </w:r>
      <w:r w:rsidRPr="00F504C1">
        <w:rPr>
          <w:rFonts w:asciiTheme="minorHAnsi" w:hAnsiTheme="minorHAnsi" w:cstheme="minorHAnsi"/>
          <w:sz w:val="22"/>
          <w:szCs w:val="22"/>
          <w:lang w:val="es-ES"/>
        </w:rPr>
        <w:tab/>
      </w:r>
      <w:r w:rsidRPr="00F504C1">
        <w:rPr>
          <w:rFonts w:asciiTheme="minorHAnsi" w:hAnsiTheme="minorHAnsi" w:cstheme="minorHAnsi"/>
          <w:sz w:val="22"/>
          <w:szCs w:val="22"/>
          <w:lang w:val="es-ES"/>
        </w:rPr>
        <w:tab/>
      </w:r>
      <w:r w:rsidRPr="00F504C1">
        <w:rPr>
          <w:rFonts w:asciiTheme="minorHAnsi" w:hAnsiTheme="minorHAnsi" w:cstheme="minorHAnsi"/>
          <w:sz w:val="22"/>
          <w:szCs w:val="22"/>
          <w:lang w:val="es-ES"/>
        </w:rPr>
        <w:tab/>
      </w:r>
      <w:r w:rsidRPr="00F504C1">
        <w:rPr>
          <w:rFonts w:asciiTheme="minorHAnsi" w:hAnsiTheme="minorHAnsi" w:cstheme="minorHAnsi"/>
          <w:sz w:val="22"/>
          <w:szCs w:val="22"/>
          <w:lang w:val="es-ES"/>
        </w:rPr>
        <w:tab/>
        <w:t>Domicilio de Notificaciones</w:t>
      </w:r>
    </w:p>
    <w:p w14:paraId="10EA6B01" w14:textId="77777777" w:rsidR="00485BD4" w:rsidRPr="00F504C1" w:rsidRDefault="00485BD4" w:rsidP="00485BD4">
      <w:pPr>
        <w:rPr>
          <w:rFonts w:asciiTheme="minorHAnsi" w:hAnsiTheme="minorHAnsi" w:cstheme="minorHAnsi"/>
          <w:sz w:val="22"/>
          <w:szCs w:val="22"/>
          <w:lang w:val="es-ES"/>
        </w:rPr>
      </w:pPr>
    </w:p>
    <w:p w14:paraId="0C17BA6A" w14:textId="77777777" w:rsidR="00485BD4" w:rsidRPr="00F504C1" w:rsidRDefault="00485BD4" w:rsidP="00485BD4">
      <w:pPr>
        <w:rPr>
          <w:rFonts w:asciiTheme="minorHAnsi" w:hAnsiTheme="minorHAnsi" w:cstheme="minorHAnsi"/>
          <w:sz w:val="22"/>
          <w:szCs w:val="22"/>
          <w:lang w:val="es-ES"/>
        </w:rPr>
      </w:pPr>
    </w:p>
    <w:p w14:paraId="05573F11" w14:textId="77777777" w:rsidR="00485BD4" w:rsidRPr="00F504C1" w:rsidRDefault="00485BD4" w:rsidP="00485BD4">
      <w:pPr>
        <w:rPr>
          <w:rFonts w:asciiTheme="minorHAnsi" w:hAnsiTheme="minorHAnsi" w:cstheme="minorHAnsi"/>
          <w:sz w:val="22"/>
          <w:szCs w:val="22"/>
          <w:lang w:val="es-ES"/>
        </w:rPr>
      </w:pPr>
    </w:p>
    <w:p w14:paraId="7F1B1862" w14:textId="77777777" w:rsidR="00485BD4" w:rsidRPr="00F504C1" w:rsidRDefault="00485BD4" w:rsidP="00485BD4">
      <w:pPr>
        <w:tabs>
          <w:tab w:val="center" w:pos="4536"/>
        </w:tabs>
        <w:jc w:val="both"/>
        <w:rPr>
          <w:rFonts w:asciiTheme="minorHAnsi" w:hAnsiTheme="minorHAnsi" w:cstheme="minorHAnsi"/>
          <w:sz w:val="22"/>
          <w:szCs w:val="22"/>
          <w:lang w:val="es-ES"/>
        </w:rPr>
      </w:pPr>
      <w:r w:rsidRPr="00F504C1">
        <w:rPr>
          <w:rFonts w:asciiTheme="minorHAnsi" w:hAnsiTheme="minorHAnsi" w:cstheme="minorHAnsi"/>
          <w:b/>
          <w:bCs/>
          <w:sz w:val="22"/>
          <w:szCs w:val="22"/>
          <w:lang w:val="es-ES" w:eastAsia="es-EC"/>
        </w:rPr>
        <w:t>Promitente Consorciado (n)</w:t>
      </w:r>
    </w:p>
    <w:p w14:paraId="4D83640F" w14:textId="77777777" w:rsidR="00485BD4" w:rsidRPr="00F504C1" w:rsidRDefault="00485BD4" w:rsidP="00485BD4">
      <w:pPr>
        <w:rPr>
          <w:rFonts w:asciiTheme="minorHAnsi" w:hAnsiTheme="minorHAnsi" w:cstheme="minorHAnsi"/>
          <w:sz w:val="22"/>
          <w:szCs w:val="22"/>
          <w:lang w:val="es-ES"/>
        </w:rPr>
      </w:pPr>
      <w:r w:rsidRPr="00F504C1">
        <w:rPr>
          <w:rFonts w:asciiTheme="minorHAnsi" w:hAnsiTheme="minorHAnsi" w:cstheme="minorHAnsi"/>
          <w:sz w:val="22"/>
          <w:szCs w:val="22"/>
          <w:lang w:val="es-ES"/>
        </w:rPr>
        <w:t>RUC No.</w:t>
      </w:r>
    </w:p>
    <w:p w14:paraId="44A2620D" w14:textId="77777777" w:rsidR="00485BD4" w:rsidRPr="00F504C1" w:rsidRDefault="00485BD4" w:rsidP="00485BD4">
      <w:pPr>
        <w:rPr>
          <w:rFonts w:asciiTheme="minorHAnsi" w:hAnsiTheme="minorHAnsi" w:cstheme="minorHAnsi"/>
          <w:sz w:val="22"/>
          <w:szCs w:val="22"/>
          <w:lang w:val="es-ES"/>
        </w:rPr>
      </w:pPr>
      <w:r w:rsidRPr="00F504C1">
        <w:rPr>
          <w:rFonts w:asciiTheme="minorHAnsi" w:hAnsiTheme="minorHAnsi" w:cstheme="minorHAnsi"/>
          <w:sz w:val="22"/>
          <w:szCs w:val="22"/>
          <w:lang w:val="es-ES"/>
        </w:rPr>
        <w:t>Domicilio de Notificaciones</w:t>
      </w:r>
    </w:p>
    <w:p w14:paraId="065F56C2" w14:textId="77777777" w:rsidR="0038072D" w:rsidRPr="00F504C1" w:rsidRDefault="0038072D" w:rsidP="0038072D">
      <w:pPr>
        <w:rPr>
          <w:rFonts w:asciiTheme="minorHAnsi" w:hAnsiTheme="minorHAnsi" w:cstheme="minorHAnsi"/>
          <w:sz w:val="22"/>
          <w:szCs w:val="22"/>
          <w:lang w:val="es-ES"/>
        </w:rPr>
      </w:pPr>
    </w:p>
    <w:p w14:paraId="129013B1" w14:textId="77777777" w:rsidR="0038072D" w:rsidRPr="00F504C1" w:rsidRDefault="0038072D" w:rsidP="00DF4B90">
      <w:pPr>
        <w:pStyle w:val="Standard"/>
        <w:tabs>
          <w:tab w:val="left" w:pos="-540"/>
        </w:tabs>
        <w:rPr>
          <w:rFonts w:asciiTheme="minorHAnsi" w:hAnsiTheme="minorHAnsi" w:cstheme="minorHAnsi"/>
          <w:i/>
          <w:spacing w:val="-2"/>
          <w:sz w:val="22"/>
          <w:szCs w:val="22"/>
        </w:rPr>
      </w:pPr>
    </w:p>
    <w:p w14:paraId="3C501E28" w14:textId="77777777" w:rsidR="009F7C23" w:rsidRPr="00F504C1" w:rsidRDefault="009F7C23">
      <w:pPr>
        <w:suppressAutoHyphens w:val="0"/>
        <w:autoSpaceDN/>
        <w:textAlignment w:val="auto"/>
        <w:rPr>
          <w:rFonts w:asciiTheme="minorHAnsi" w:hAnsiTheme="minorHAnsi" w:cstheme="minorHAnsi"/>
          <w:i/>
          <w:spacing w:val="-2"/>
          <w:sz w:val="22"/>
          <w:szCs w:val="22"/>
          <w:lang w:eastAsia="es-EC"/>
        </w:rPr>
      </w:pPr>
      <w:r w:rsidRPr="00F504C1">
        <w:rPr>
          <w:rFonts w:asciiTheme="minorHAnsi" w:hAnsiTheme="minorHAnsi" w:cstheme="minorHAnsi"/>
          <w:i/>
          <w:spacing w:val="-2"/>
          <w:sz w:val="22"/>
          <w:szCs w:val="22"/>
        </w:rPr>
        <w:br w:type="page"/>
      </w:r>
    </w:p>
    <w:p w14:paraId="68A1A87D" w14:textId="77777777" w:rsidR="00283842" w:rsidRDefault="00C351CC" w:rsidP="00325414">
      <w:pPr>
        <w:pStyle w:val="Prrafodelista"/>
        <w:ind w:left="0" w:right="45"/>
        <w:jc w:val="center"/>
        <w:rPr>
          <w:rFonts w:asciiTheme="minorHAnsi" w:hAnsiTheme="minorHAnsi" w:cstheme="minorHAnsi"/>
          <w:b/>
          <w:bCs/>
          <w:lang w:eastAsia="es-EC"/>
        </w:rPr>
      </w:pPr>
      <w:r w:rsidRPr="00F504C1">
        <w:rPr>
          <w:rFonts w:asciiTheme="minorHAnsi" w:hAnsiTheme="minorHAnsi" w:cstheme="minorHAnsi"/>
          <w:b/>
          <w:bCs/>
          <w:lang w:eastAsia="es-EC"/>
        </w:rPr>
        <w:t>PROYECTO DE CONTRATO</w:t>
      </w:r>
    </w:p>
    <w:p w14:paraId="628394A7" w14:textId="04BAF29B" w:rsidR="00C40B9F" w:rsidRDefault="00C40B9F" w:rsidP="00C40B9F">
      <w:pPr>
        <w:ind w:right="45"/>
        <w:jc w:val="center"/>
        <w:rPr>
          <w:rFonts w:asciiTheme="minorHAnsi" w:hAnsiTheme="minorHAnsi" w:cstheme="minorHAnsi"/>
          <w:b/>
          <w:bCs/>
          <w:sz w:val="22"/>
          <w:szCs w:val="22"/>
          <w:lang w:eastAsia="es-EC"/>
        </w:rPr>
      </w:pPr>
      <w:r w:rsidRPr="00F504C1">
        <w:rPr>
          <w:rFonts w:asciiTheme="minorHAnsi" w:hAnsiTheme="minorHAnsi" w:cstheme="minorHAnsi"/>
          <w:b/>
          <w:bCs/>
          <w:sz w:val="22"/>
          <w:szCs w:val="22"/>
          <w:lang w:eastAsia="es-EC"/>
        </w:rPr>
        <w:t>IV. CONDICIONES PARTICULARES DE LOS CONTRATOS DE LICITACIÓN DE BIENES Y/O SERVICIOS</w:t>
      </w:r>
    </w:p>
    <w:p w14:paraId="12F9C5CE" w14:textId="77777777" w:rsidR="00C40B9F" w:rsidRPr="00F504C1" w:rsidRDefault="00C40B9F" w:rsidP="00C40B9F">
      <w:pPr>
        <w:ind w:right="45"/>
        <w:jc w:val="center"/>
        <w:rPr>
          <w:rFonts w:asciiTheme="minorHAnsi" w:hAnsiTheme="minorHAnsi" w:cstheme="minorHAnsi"/>
          <w:b/>
          <w:bCs/>
          <w:lang w:eastAsia="es-EC"/>
        </w:rPr>
      </w:pPr>
    </w:p>
    <w:p w14:paraId="71D4BD46"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Comparecen a la celebración del presente contrato, por una parte (n</w:t>
      </w:r>
      <w:r w:rsidRPr="00F504C1">
        <w:rPr>
          <w:rFonts w:asciiTheme="minorHAnsi" w:hAnsiTheme="minorHAnsi" w:cstheme="minorHAnsi"/>
          <w:i/>
          <w:iCs/>
          <w:sz w:val="22"/>
          <w:szCs w:val="22"/>
          <w:lang w:eastAsia="es-EC"/>
        </w:rPr>
        <w:t>ombre de la Entidad Contratante</w:t>
      </w:r>
      <w:r w:rsidRPr="00F504C1">
        <w:rPr>
          <w:rFonts w:asciiTheme="minorHAnsi" w:hAnsiTheme="minorHAnsi" w:cstheme="minorHAnsi"/>
          <w:sz w:val="22"/>
          <w:szCs w:val="22"/>
          <w:lang w:eastAsia="es-EC"/>
        </w:rPr>
        <w:t>), representada por (n</w:t>
      </w:r>
      <w:r w:rsidRPr="00F504C1">
        <w:rPr>
          <w:rFonts w:asciiTheme="minorHAnsi" w:hAnsiTheme="minorHAnsi" w:cstheme="minorHAnsi"/>
          <w:i/>
          <w:iCs/>
          <w:sz w:val="22"/>
          <w:szCs w:val="22"/>
          <w:lang w:eastAsia="es-EC"/>
        </w:rPr>
        <w:t>ombre de la máxima autoridad o su delegado</w:t>
      </w:r>
      <w:r w:rsidRPr="00F504C1">
        <w:rPr>
          <w:rFonts w:asciiTheme="minorHAnsi" w:hAnsiTheme="minorHAnsi" w:cstheme="minorHAnsi"/>
          <w:sz w:val="22"/>
          <w:szCs w:val="22"/>
          <w:lang w:eastAsia="es-EC"/>
        </w:rPr>
        <w:t>), en calidad de (c</w:t>
      </w:r>
      <w:r w:rsidRPr="00F504C1">
        <w:rPr>
          <w:rFonts w:asciiTheme="minorHAnsi" w:hAnsiTheme="minorHAnsi" w:cstheme="minorHAnsi"/>
          <w:i/>
          <w:iCs/>
          <w:sz w:val="22"/>
          <w:szCs w:val="22"/>
          <w:lang w:eastAsia="es-EC"/>
        </w:rPr>
        <w:t>argo</w:t>
      </w:r>
      <w:r w:rsidRPr="00F504C1">
        <w:rPr>
          <w:rFonts w:asciiTheme="minorHAnsi" w:hAnsiTheme="minorHAnsi" w:cstheme="minorHAnsi"/>
          <w:sz w:val="22"/>
          <w:szCs w:val="22"/>
          <w:lang w:eastAsia="es-EC"/>
        </w:rPr>
        <w:t xml:space="preserve">), a quien en adelante se le denominará CONTRATANTE; y, por otra </w:t>
      </w:r>
      <w:r w:rsidRPr="00F504C1">
        <w:rPr>
          <w:rFonts w:asciiTheme="minorHAnsi" w:hAnsiTheme="minorHAnsi" w:cstheme="minorHAnsi"/>
          <w:i/>
          <w:iCs/>
          <w:sz w:val="22"/>
          <w:szCs w:val="22"/>
          <w:lang w:eastAsia="es-EC"/>
        </w:rPr>
        <w:t>(nombre del contratista o de ser el caso del representante legal, apoderado o procurador común a nombre de “persona jurídica”</w:t>
      </w:r>
      <w:r w:rsidRPr="00F504C1">
        <w:rPr>
          <w:rFonts w:asciiTheme="minorHAnsi" w:hAnsiTheme="minorHAnsi" w:cstheme="minorHAnsi"/>
          <w:sz w:val="22"/>
          <w:szCs w:val="22"/>
          <w:lang w:eastAsia="es-EC"/>
        </w:rPr>
        <w:t>), a quien en adelante se le denominará CONTRATISTA. Las partes se obligan en virtud del presente contrato, al tenor de las siguientes cláusulas:</w:t>
      </w:r>
    </w:p>
    <w:p w14:paraId="096E1ACC" w14:textId="77777777" w:rsidR="000B0209" w:rsidRPr="00F504C1" w:rsidRDefault="000B0209" w:rsidP="000B0209">
      <w:pPr>
        <w:ind w:left="17" w:right="45"/>
        <w:jc w:val="both"/>
        <w:rPr>
          <w:rFonts w:asciiTheme="minorHAnsi" w:hAnsiTheme="minorHAnsi" w:cstheme="minorHAnsi"/>
          <w:sz w:val="22"/>
          <w:szCs w:val="22"/>
          <w:lang w:eastAsia="es-EC"/>
        </w:rPr>
      </w:pPr>
    </w:p>
    <w:p w14:paraId="6006BB08"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Primera.- ANTECEDENTES</w:t>
      </w:r>
    </w:p>
    <w:p w14:paraId="7D420136" w14:textId="77777777" w:rsidR="000B0209" w:rsidRPr="00F504C1" w:rsidRDefault="000B0209" w:rsidP="000B0209">
      <w:pPr>
        <w:ind w:right="45"/>
        <w:jc w:val="both"/>
        <w:rPr>
          <w:rFonts w:asciiTheme="minorHAnsi" w:hAnsiTheme="minorHAnsi" w:cstheme="minorHAnsi"/>
          <w:sz w:val="22"/>
          <w:szCs w:val="22"/>
          <w:lang w:eastAsia="es-EC"/>
        </w:rPr>
      </w:pPr>
    </w:p>
    <w:p w14:paraId="6835769E"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color w:val="000000"/>
          <w:sz w:val="22"/>
          <w:szCs w:val="22"/>
          <w:lang w:eastAsia="es-EC"/>
        </w:rPr>
        <w:t>1.2.</w:t>
      </w:r>
      <w:r w:rsidRPr="00F504C1">
        <w:rPr>
          <w:rFonts w:asciiTheme="minorHAnsi" w:hAnsiTheme="minorHAnsi" w:cstheme="minorHAnsi"/>
          <w:b/>
          <w:bCs/>
          <w:color w:val="000000"/>
          <w:sz w:val="22"/>
          <w:szCs w:val="22"/>
          <w:lang w:eastAsia="es-EC"/>
        </w:rPr>
        <w:tab/>
      </w:r>
      <w:r w:rsidRPr="00F504C1">
        <w:rPr>
          <w:rFonts w:asciiTheme="minorHAnsi" w:hAnsiTheme="minorHAnsi" w:cstheme="minorHAnsi"/>
          <w:color w:val="000000"/>
          <w:sz w:val="22"/>
          <w:szCs w:val="22"/>
          <w:lang w:eastAsia="es-EC"/>
        </w:rPr>
        <w:t>Previo los informes y los estudios respectivos, la máxima autoridad de la CONTRATANTE resolvió aprobar el pliego de la LICITACIÓN (No.) para (</w:t>
      </w:r>
      <w:r w:rsidRPr="00F504C1">
        <w:rPr>
          <w:rFonts w:asciiTheme="minorHAnsi" w:hAnsiTheme="minorHAnsi" w:cstheme="minorHAnsi"/>
          <w:i/>
          <w:color w:val="000000"/>
          <w:sz w:val="22"/>
          <w:szCs w:val="22"/>
          <w:lang w:eastAsia="es-EC"/>
        </w:rPr>
        <w:t>describir objeto de la contratación</w:t>
      </w:r>
      <w:r w:rsidRPr="00F504C1">
        <w:rPr>
          <w:rFonts w:asciiTheme="minorHAnsi" w:hAnsiTheme="minorHAnsi" w:cstheme="minorHAnsi"/>
          <w:color w:val="000000"/>
          <w:sz w:val="22"/>
          <w:szCs w:val="22"/>
          <w:lang w:eastAsia="es-EC"/>
        </w:rPr>
        <w:t>).</w:t>
      </w:r>
    </w:p>
    <w:p w14:paraId="66146AEE" w14:textId="77777777" w:rsidR="000B0209" w:rsidRPr="00F504C1" w:rsidRDefault="000B0209" w:rsidP="000B0209">
      <w:pPr>
        <w:ind w:left="17" w:right="45"/>
        <w:jc w:val="both"/>
        <w:rPr>
          <w:rFonts w:asciiTheme="minorHAnsi" w:hAnsiTheme="minorHAnsi" w:cstheme="minorHAnsi"/>
          <w:sz w:val="22"/>
          <w:szCs w:val="22"/>
          <w:lang w:eastAsia="es-EC"/>
        </w:rPr>
      </w:pPr>
    </w:p>
    <w:p w14:paraId="38571D01"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1.3</w:t>
      </w:r>
      <w:r w:rsidRPr="00F504C1">
        <w:rPr>
          <w:rFonts w:asciiTheme="minorHAnsi" w:hAnsiTheme="minorHAnsi" w:cstheme="minorHAnsi"/>
          <w:b/>
          <w:bCs/>
          <w:sz w:val="22"/>
          <w:szCs w:val="22"/>
          <w:lang w:eastAsia="es-EC"/>
        </w:rPr>
        <w:tab/>
      </w:r>
      <w:r w:rsidRPr="00F504C1">
        <w:rPr>
          <w:rFonts w:asciiTheme="minorHAnsi" w:hAnsiTheme="minorHAnsi" w:cstheme="minorHAnsi"/>
          <w:sz w:val="22"/>
          <w:szCs w:val="22"/>
          <w:lang w:eastAsia="es-EC"/>
        </w:rPr>
        <w:t>Se cuenta con la existencia y suficiente disponibilidad de fondos en la partida presupuestaria (</w:t>
      </w:r>
      <w:r w:rsidRPr="00F504C1">
        <w:rPr>
          <w:rFonts w:asciiTheme="minorHAnsi" w:hAnsiTheme="minorHAnsi" w:cstheme="minorHAnsi"/>
          <w:i/>
          <w:iCs/>
          <w:sz w:val="22"/>
          <w:szCs w:val="22"/>
          <w:lang w:eastAsia="es-EC"/>
        </w:rPr>
        <w:t>No.</w:t>
      </w:r>
      <w:r w:rsidRPr="00F504C1">
        <w:rPr>
          <w:rFonts w:asciiTheme="minorHAnsi" w:hAnsiTheme="minorHAnsi" w:cstheme="minorHAnsi"/>
          <w:sz w:val="22"/>
          <w:szCs w:val="22"/>
          <w:lang w:eastAsia="es-EC"/>
        </w:rPr>
        <w:t>), conforme consta en la certificación conferida por (</w:t>
      </w:r>
      <w:r w:rsidRPr="00F504C1">
        <w:rPr>
          <w:rFonts w:asciiTheme="minorHAnsi" w:hAnsiTheme="minorHAnsi" w:cstheme="minorHAnsi"/>
          <w:i/>
          <w:iCs/>
          <w:sz w:val="22"/>
          <w:szCs w:val="22"/>
          <w:lang w:eastAsia="es-EC"/>
        </w:rPr>
        <w:t>funcionario competente y cargo</w:t>
      </w:r>
      <w:r w:rsidRPr="00F504C1">
        <w:rPr>
          <w:rFonts w:asciiTheme="minorHAnsi" w:hAnsiTheme="minorHAnsi" w:cstheme="minorHAnsi"/>
          <w:sz w:val="22"/>
          <w:szCs w:val="22"/>
          <w:lang w:eastAsia="es-EC"/>
        </w:rPr>
        <w:t>),</w:t>
      </w:r>
      <w:r w:rsidRPr="00F504C1">
        <w:rPr>
          <w:rFonts w:asciiTheme="minorHAnsi" w:hAnsiTheme="minorHAnsi" w:cstheme="minorHAnsi"/>
          <w:b/>
          <w:bCs/>
          <w:sz w:val="22"/>
          <w:szCs w:val="22"/>
          <w:lang w:eastAsia="es-EC"/>
        </w:rPr>
        <w:t xml:space="preserve"> </w:t>
      </w:r>
      <w:r w:rsidRPr="00F504C1">
        <w:rPr>
          <w:rFonts w:asciiTheme="minorHAnsi" w:hAnsiTheme="minorHAnsi" w:cstheme="minorHAnsi"/>
          <w:sz w:val="22"/>
          <w:szCs w:val="22"/>
          <w:lang w:eastAsia="es-EC"/>
        </w:rPr>
        <w:t>mediante documento (</w:t>
      </w:r>
      <w:r w:rsidRPr="00F504C1">
        <w:rPr>
          <w:rFonts w:asciiTheme="minorHAnsi" w:hAnsiTheme="minorHAnsi" w:cstheme="minorHAnsi"/>
          <w:i/>
          <w:iCs/>
          <w:sz w:val="22"/>
          <w:szCs w:val="22"/>
          <w:lang w:eastAsia="es-EC"/>
        </w:rPr>
        <w:t>identificar certificación</w:t>
      </w:r>
      <w:r w:rsidRPr="00F504C1">
        <w:rPr>
          <w:rFonts w:asciiTheme="minorHAnsi" w:hAnsiTheme="minorHAnsi" w:cstheme="minorHAnsi"/>
          <w:sz w:val="22"/>
          <w:szCs w:val="22"/>
          <w:lang w:eastAsia="es-EC"/>
        </w:rPr>
        <w:t>).</w:t>
      </w:r>
    </w:p>
    <w:p w14:paraId="01008277" w14:textId="77777777" w:rsidR="000B0209" w:rsidRPr="00F504C1" w:rsidRDefault="000B0209" w:rsidP="000B0209">
      <w:pPr>
        <w:ind w:left="17" w:right="45"/>
        <w:jc w:val="both"/>
        <w:rPr>
          <w:rFonts w:asciiTheme="minorHAnsi" w:hAnsiTheme="minorHAnsi" w:cstheme="minorHAnsi"/>
          <w:sz w:val="22"/>
          <w:szCs w:val="22"/>
          <w:lang w:eastAsia="es-EC"/>
        </w:rPr>
      </w:pPr>
    </w:p>
    <w:p w14:paraId="0B99AD35"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1.4</w:t>
      </w:r>
      <w:r w:rsidRPr="00F504C1">
        <w:rPr>
          <w:rFonts w:asciiTheme="minorHAnsi" w:hAnsiTheme="minorHAnsi" w:cstheme="minorHAnsi"/>
          <w:b/>
          <w:bCs/>
          <w:sz w:val="22"/>
          <w:szCs w:val="22"/>
          <w:lang w:eastAsia="es-EC"/>
        </w:rPr>
        <w:tab/>
      </w:r>
      <w:r w:rsidRPr="00F504C1">
        <w:rPr>
          <w:rFonts w:asciiTheme="minorHAnsi" w:hAnsiTheme="minorHAnsi" w:cstheme="minorHAnsi"/>
          <w:sz w:val="22"/>
          <w:szCs w:val="22"/>
          <w:lang w:eastAsia="es-EC"/>
        </w:rPr>
        <w:t xml:space="preserve">Se realizó la respectiva convocatoria el </w:t>
      </w:r>
      <w:r w:rsidRPr="00F504C1">
        <w:rPr>
          <w:rFonts w:asciiTheme="minorHAnsi" w:hAnsiTheme="minorHAnsi" w:cstheme="minorHAnsi"/>
          <w:i/>
          <w:iCs/>
          <w:sz w:val="22"/>
          <w:szCs w:val="22"/>
          <w:lang w:eastAsia="es-EC"/>
        </w:rPr>
        <w:t>(día) (mes) (año)</w:t>
      </w:r>
      <w:r w:rsidRPr="00F504C1">
        <w:rPr>
          <w:rFonts w:asciiTheme="minorHAnsi" w:hAnsiTheme="minorHAnsi" w:cstheme="minorHAnsi"/>
          <w:sz w:val="22"/>
          <w:szCs w:val="22"/>
          <w:lang w:eastAsia="es-EC"/>
        </w:rPr>
        <w:t>, a través del Portal Institucional de CFN BP.</w:t>
      </w:r>
    </w:p>
    <w:p w14:paraId="2196708C" w14:textId="77777777" w:rsidR="000B0209" w:rsidRPr="00F504C1" w:rsidRDefault="000B0209" w:rsidP="000B0209">
      <w:pPr>
        <w:ind w:left="17" w:right="45"/>
        <w:jc w:val="both"/>
        <w:rPr>
          <w:rFonts w:asciiTheme="minorHAnsi" w:hAnsiTheme="minorHAnsi" w:cstheme="minorHAnsi"/>
          <w:sz w:val="22"/>
          <w:szCs w:val="22"/>
          <w:lang w:eastAsia="es-EC"/>
        </w:rPr>
      </w:pPr>
    </w:p>
    <w:p w14:paraId="236862DF"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1.5</w:t>
      </w:r>
      <w:r w:rsidRPr="00F504C1">
        <w:rPr>
          <w:rFonts w:asciiTheme="minorHAnsi" w:hAnsiTheme="minorHAnsi" w:cstheme="minorHAnsi"/>
          <w:b/>
          <w:bCs/>
          <w:sz w:val="22"/>
          <w:szCs w:val="22"/>
          <w:lang w:eastAsia="es-EC"/>
        </w:rPr>
        <w:tab/>
      </w:r>
      <w:r w:rsidRPr="00F504C1">
        <w:rPr>
          <w:rFonts w:asciiTheme="minorHAnsi" w:hAnsiTheme="minorHAnsi" w:cstheme="minorHAnsi"/>
          <w:sz w:val="22"/>
          <w:szCs w:val="22"/>
          <w:lang w:eastAsia="es-EC"/>
        </w:rPr>
        <w:t xml:space="preserve">Luego del proceso correspondiente, </w:t>
      </w:r>
      <w:r w:rsidRPr="00F504C1">
        <w:rPr>
          <w:rFonts w:asciiTheme="minorHAnsi" w:hAnsiTheme="minorHAnsi" w:cstheme="minorHAnsi"/>
          <w:i/>
          <w:iCs/>
          <w:sz w:val="22"/>
          <w:szCs w:val="22"/>
          <w:lang w:eastAsia="es-EC"/>
        </w:rPr>
        <w:t>(nombre)</w:t>
      </w:r>
      <w:r w:rsidRPr="00F504C1">
        <w:rPr>
          <w:rFonts w:asciiTheme="minorHAnsi" w:hAnsiTheme="minorHAnsi" w:cstheme="minorHAnsi"/>
          <w:sz w:val="22"/>
          <w:szCs w:val="22"/>
          <w:lang w:eastAsia="es-EC"/>
        </w:rPr>
        <w:t xml:space="preserve"> en su calidad de máxima autoridad de la CONTRATANTE</w:t>
      </w:r>
      <w:r w:rsidRPr="00F504C1">
        <w:rPr>
          <w:rFonts w:asciiTheme="minorHAnsi" w:hAnsiTheme="minorHAnsi" w:cstheme="minorHAnsi"/>
          <w:i/>
          <w:iCs/>
          <w:sz w:val="22"/>
          <w:szCs w:val="22"/>
          <w:lang w:eastAsia="es-EC"/>
        </w:rPr>
        <w:t xml:space="preserve"> (o su delegado</w:t>
      </w:r>
      <w:r w:rsidRPr="00F504C1">
        <w:rPr>
          <w:rFonts w:asciiTheme="minorHAnsi" w:hAnsiTheme="minorHAnsi" w:cstheme="minorHAnsi"/>
          <w:sz w:val="22"/>
          <w:szCs w:val="22"/>
          <w:lang w:eastAsia="es-EC"/>
        </w:rPr>
        <w:t xml:space="preserve">), mediante resolución </w:t>
      </w:r>
      <w:r w:rsidRPr="00F504C1">
        <w:rPr>
          <w:rFonts w:asciiTheme="minorHAnsi" w:hAnsiTheme="minorHAnsi" w:cstheme="minorHAnsi"/>
          <w:i/>
          <w:iCs/>
          <w:sz w:val="22"/>
          <w:szCs w:val="22"/>
          <w:lang w:eastAsia="es-EC"/>
        </w:rPr>
        <w:t>(No.) de (día) de (mes) de (año)</w:t>
      </w:r>
      <w:r w:rsidRPr="00F504C1">
        <w:rPr>
          <w:rFonts w:asciiTheme="minorHAnsi" w:hAnsiTheme="minorHAnsi" w:cstheme="minorHAnsi"/>
          <w:sz w:val="22"/>
          <w:szCs w:val="22"/>
          <w:lang w:eastAsia="es-EC"/>
        </w:rPr>
        <w:t>, adjudicó la (</w:t>
      </w:r>
      <w:r w:rsidRPr="00F504C1">
        <w:rPr>
          <w:rFonts w:asciiTheme="minorHAnsi" w:hAnsiTheme="minorHAnsi" w:cstheme="minorHAnsi"/>
          <w:i/>
          <w:iCs/>
          <w:sz w:val="22"/>
          <w:szCs w:val="22"/>
          <w:lang w:eastAsia="es-EC"/>
        </w:rPr>
        <w:t>establecer objeto del contrato</w:t>
      </w:r>
      <w:r w:rsidRPr="00F504C1">
        <w:rPr>
          <w:rFonts w:asciiTheme="minorHAnsi" w:hAnsiTheme="minorHAnsi" w:cstheme="minorHAnsi"/>
          <w:sz w:val="22"/>
          <w:szCs w:val="22"/>
          <w:lang w:eastAsia="es-EC"/>
        </w:rPr>
        <w:t>) al oferente (</w:t>
      </w:r>
      <w:r w:rsidRPr="00F504C1">
        <w:rPr>
          <w:rFonts w:asciiTheme="minorHAnsi" w:hAnsiTheme="minorHAnsi" w:cstheme="minorHAnsi"/>
          <w:i/>
          <w:iCs/>
          <w:sz w:val="22"/>
          <w:szCs w:val="22"/>
          <w:lang w:eastAsia="es-EC"/>
        </w:rPr>
        <w:t>nombre del adjudicatario</w:t>
      </w:r>
      <w:r w:rsidRPr="00F504C1">
        <w:rPr>
          <w:rFonts w:asciiTheme="minorHAnsi" w:hAnsiTheme="minorHAnsi" w:cstheme="minorHAnsi"/>
          <w:sz w:val="22"/>
          <w:szCs w:val="22"/>
          <w:lang w:eastAsia="es-EC"/>
        </w:rPr>
        <w:t>).</w:t>
      </w:r>
    </w:p>
    <w:p w14:paraId="76A5C316" w14:textId="77777777" w:rsidR="000B0209" w:rsidRPr="00F504C1" w:rsidRDefault="000B0209" w:rsidP="000B0209">
      <w:pPr>
        <w:ind w:left="17" w:right="45"/>
        <w:jc w:val="both"/>
        <w:rPr>
          <w:rFonts w:asciiTheme="minorHAnsi" w:hAnsiTheme="minorHAnsi" w:cstheme="minorHAnsi"/>
          <w:sz w:val="22"/>
          <w:szCs w:val="22"/>
          <w:lang w:eastAsia="es-EC"/>
        </w:rPr>
      </w:pPr>
    </w:p>
    <w:p w14:paraId="503A22C8" w14:textId="77777777" w:rsidR="000B0209" w:rsidRPr="00F504C1" w:rsidRDefault="000B0209" w:rsidP="000B0209">
      <w:pPr>
        <w:ind w:left="17" w:right="45"/>
        <w:jc w:val="both"/>
        <w:rPr>
          <w:rFonts w:asciiTheme="minorHAnsi" w:hAnsiTheme="minorHAnsi" w:cstheme="minorHAnsi"/>
          <w:sz w:val="22"/>
          <w:szCs w:val="22"/>
          <w:lang w:eastAsia="es-EC"/>
        </w:rPr>
      </w:pPr>
      <w:bookmarkStart w:id="4" w:name="OLE_LINK4"/>
      <w:bookmarkStart w:id="5" w:name="OLE_LINK5"/>
      <w:bookmarkEnd w:id="4"/>
      <w:bookmarkEnd w:id="5"/>
      <w:r w:rsidRPr="00F504C1">
        <w:rPr>
          <w:rFonts w:asciiTheme="minorHAnsi" w:hAnsiTheme="minorHAnsi" w:cstheme="minorHAnsi"/>
          <w:b/>
          <w:bCs/>
          <w:sz w:val="22"/>
          <w:szCs w:val="22"/>
          <w:lang w:eastAsia="es-EC"/>
        </w:rPr>
        <w:t>Cláusula Segunda.- DOCUMENTOS DEL CONTRATO</w:t>
      </w:r>
    </w:p>
    <w:p w14:paraId="61553795" w14:textId="77777777" w:rsidR="000B0209" w:rsidRPr="00F504C1" w:rsidRDefault="000B0209" w:rsidP="000B0209">
      <w:pPr>
        <w:ind w:left="17" w:right="45"/>
        <w:jc w:val="both"/>
        <w:rPr>
          <w:rFonts w:asciiTheme="minorHAnsi" w:hAnsiTheme="minorHAnsi" w:cstheme="minorHAnsi"/>
          <w:sz w:val="22"/>
          <w:szCs w:val="22"/>
          <w:lang w:eastAsia="es-EC"/>
        </w:rPr>
      </w:pPr>
    </w:p>
    <w:p w14:paraId="1D4242AC"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2.1</w:t>
      </w:r>
      <w:r w:rsidRPr="00F504C1">
        <w:rPr>
          <w:rFonts w:asciiTheme="minorHAnsi" w:hAnsiTheme="minorHAnsi" w:cstheme="minorHAnsi"/>
          <w:sz w:val="22"/>
          <w:szCs w:val="22"/>
          <w:lang w:eastAsia="es-EC"/>
        </w:rPr>
        <w:tab/>
        <w:t xml:space="preserve">Forman parte integrante del contrato los siguientes documentos: </w:t>
      </w:r>
    </w:p>
    <w:p w14:paraId="12047769" w14:textId="77777777" w:rsidR="000B0209" w:rsidRPr="00F504C1" w:rsidRDefault="000B0209" w:rsidP="000B0209">
      <w:pPr>
        <w:ind w:left="17" w:right="45"/>
        <w:jc w:val="both"/>
        <w:rPr>
          <w:rFonts w:asciiTheme="minorHAnsi" w:hAnsiTheme="minorHAnsi" w:cstheme="minorHAnsi"/>
          <w:sz w:val="22"/>
          <w:szCs w:val="22"/>
          <w:lang w:eastAsia="es-EC"/>
        </w:rPr>
      </w:pPr>
    </w:p>
    <w:p w14:paraId="5065B017" w14:textId="77777777" w:rsidR="000B0209" w:rsidRPr="00F504C1" w:rsidRDefault="000B0209" w:rsidP="00A16206">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F504C1">
        <w:rPr>
          <w:rFonts w:asciiTheme="minorHAnsi" w:hAnsiTheme="minorHAnsi" w:cstheme="minorHAnsi"/>
          <w:lang w:eastAsia="es-EC"/>
        </w:rPr>
        <w:t>El pliego (Condiciones Particulares del Pliego CPP y Condiciones Generales del Pliego CGP) incluyendo las especificaciones técnicas, o términos de referencia del objeto de la contratación.</w:t>
      </w:r>
    </w:p>
    <w:p w14:paraId="68213DFE" w14:textId="77777777" w:rsidR="000B0209" w:rsidRPr="00F504C1" w:rsidRDefault="000B0209" w:rsidP="000B0209">
      <w:pPr>
        <w:ind w:left="17" w:right="45"/>
        <w:jc w:val="both"/>
        <w:rPr>
          <w:rFonts w:asciiTheme="minorHAnsi" w:hAnsiTheme="minorHAnsi" w:cstheme="minorHAnsi"/>
          <w:sz w:val="22"/>
          <w:szCs w:val="22"/>
          <w:lang w:eastAsia="es-EC"/>
        </w:rPr>
      </w:pPr>
    </w:p>
    <w:p w14:paraId="5E5418BB" w14:textId="77777777" w:rsidR="000B0209" w:rsidRPr="00F504C1" w:rsidRDefault="000B0209" w:rsidP="00A16206">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F504C1">
        <w:rPr>
          <w:rFonts w:asciiTheme="minorHAnsi" w:hAnsiTheme="minorHAnsi" w:cstheme="minorHAnsi"/>
          <w:lang w:eastAsia="es-EC"/>
        </w:rPr>
        <w:t>Las Condiciones Generales de los Contratos de adquisición de bienes o prestación de servicios (CGC) publicados y vigentes a la fecha de la convocatoria.</w:t>
      </w:r>
    </w:p>
    <w:p w14:paraId="5B45A782" w14:textId="77777777" w:rsidR="000B0209" w:rsidRPr="00F504C1" w:rsidRDefault="000B0209" w:rsidP="000B0209">
      <w:pPr>
        <w:ind w:left="17" w:right="45"/>
        <w:jc w:val="both"/>
        <w:rPr>
          <w:rFonts w:asciiTheme="minorHAnsi" w:hAnsiTheme="minorHAnsi" w:cstheme="minorHAnsi"/>
          <w:sz w:val="22"/>
          <w:szCs w:val="22"/>
          <w:lang w:eastAsia="es-EC"/>
        </w:rPr>
      </w:pPr>
    </w:p>
    <w:p w14:paraId="1A37FD72" w14:textId="77777777" w:rsidR="000B0209" w:rsidRPr="00F504C1" w:rsidRDefault="000B0209" w:rsidP="00A16206">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F504C1">
        <w:rPr>
          <w:rFonts w:asciiTheme="minorHAnsi" w:hAnsiTheme="minorHAnsi" w:cstheme="minorHAnsi"/>
          <w:lang w:eastAsia="es-EC"/>
        </w:rPr>
        <w:t>La oferta presentada por el CONTRATISTA, con todos sus documentos que la conforman.</w:t>
      </w:r>
    </w:p>
    <w:p w14:paraId="7102C25F" w14:textId="77777777" w:rsidR="000B0209" w:rsidRPr="00F504C1" w:rsidRDefault="000B0209" w:rsidP="000B0209">
      <w:pPr>
        <w:ind w:left="17" w:right="45"/>
        <w:jc w:val="both"/>
        <w:rPr>
          <w:rFonts w:asciiTheme="minorHAnsi" w:hAnsiTheme="minorHAnsi" w:cstheme="minorHAnsi"/>
          <w:sz w:val="22"/>
          <w:szCs w:val="22"/>
          <w:lang w:eastAsia="es-EC"/>
        </w:rPr>
      </w:pPr>
    </w:p>
    <w:p w14:paraId="11E7AD0D" w14:textId="77777777" w:rsidR="000B0209" w:rsidRPr="00F504C1" w:rsidRDefault="000B0209" w:rsidP="00A16206">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F504C1">
        <w:rPr>
          <w:rFonts w:asciiTheme="minorHAnsi" w:hAnsiTheme="minorHAnsi" w:cstheme="minorHAnsi"/>
          <w:lang w:eastAsia="es-EC"/>
        </w:rPr>
        <w:t>Las garantías presentadas por el CONTRATISTA.</w:t>
      </w:r>
    </w:p>
    <w:p w14:paraId="7FE68CFB" w14:textId="77777777" w:rsidR="000B0209" w:rsidRPr="00F504C1" w:rsidRDefault="000B0209" w:rsidP="000B0209">
      <w:pPr>
        <w:ind w:left="17" w:right="45"/>
        <w:jc w:val="both"/>
        <w:rPr>
          <w:rFonts w:asciiTheme="minorHAnsi" w:hAnsiTheme="minorHAnsi" w:cstheme="minorHAnsi"/>
          <w:sz w:val="22"/>
          <w:szCs w:val="22"/>
          <w:lang w:eastAsia="es-EC"/>
        </w:rPr>
      </w:pPr>
    </w:p>
    <w:p w14:paraId="4ABB8167" w14:textId="77777777" w:rsidR="000B0209" w:rsidRPr="00F504C1" w:rsidRDefault="000B0209" w:rsidP="00A16206">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F504C1">
        <w:rPr>
          <w:rFonts w:asciiTheme="minorHAnsi" w:hAnsiTheme="minorHAnsi" w:cstheme="minorHAnsi"/>
          <w:lang w:eastAsia="es-EC"/>
        </w:rPr>
        <w:t>La resolución de adjudicación.</w:t>
      </w:r>
    </w:p>
    <w:p w14:paraId="16602EF4" w14:textId="77777777" w:rsidR="000B0209" w:rsidRPr="00F504C1" w:rsidRDefault="000B0209" w:rsidP="000B0209">
      <w:pPr>
        <w:ind w:left="17" w:right="45"/>
        <w:jc w:val="both"/>
        <w:rPr>
          <w:rFonts w:asciiTheme="minorHAnsi" w:hAnsiTheme="minorHAnsi" w:cstheme="minorHAnsi"/>
          <w:sz w:val="22"/>
          <w:szCs w:val="22"/>
          <w:lang w:eastAsia="es-EC"/>
        </w:rPr>
      </w:pPr>
    </w:p>
    <w:p w14:paraId="02F5F4A7" w14:textId="77777777" w:rsidR="000B0209" w:rsidRDefault="000B0209" w:rsidP="00A16206">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F504C1">
        <w:rPr>
          <w:rFonts w:asciiTheme="minorHAnsi" w:hAnsiTheme="minorHAnsi" w:cstheme="minorHAnsi"/>
          <w:lang w:eastAsia="es-EC"/>
        </w:rPr>
        <w:t>Las certificaciones de (</w:t>
      </w:r>
      <w:r w:rsidRPr="00F504C1">
        <w:rPr>
          <w:rFonts w:asciiTheme="minorHAnsi" w:hAnsiTheme="minorHAnsi" w:cstheme="minorHAnsi"/>
          <w:i/>
          <w:iCs/>
          <w:lang w:eastAsia="es-EC"/>
        </w:rPr>
        <w:t>dependencia a la que le corresponde certificar</w:t>
      </w:r>
      <w:r w:rsidRPr="00F504C1">
        <w:rPr>
          <w:rFonts w:asciiTheme="minorHAnsi" w:hAnsiTheme="minorHAnsi" w:cstheme="minorHAnsi"/>
          <w:lang w:eastAsia="es-EC"/>
        </w:rPr>
        <w:t>), que acrediten la existencia de la partida presupuestaria y disponibilidad de recursos, para el cumplimiento de las obligaciones derivadas del contrato.</w:t>
      </w:r>
    </w:p>
    <w:p w14:paraId="0D992FE9" w14:textId="77777777" w:rsidR="00C40B9F" w:rsidRPr="00F504C1" w:rsidRDefault="00C40B9F" w:rsidP="00C40B9F">
      <w:pPr>
        <w:pStyle w:val="Prrafodelista"/>
        <w:suppressAutoHyphens w:val="0"/>
        <w:autoSpaceDN/>
        <w:spacing w:after="0" w:line="240" w:lineRule="auto"/>
        <w:ind w:left="377" w:right="45"/>
        <w:contextualSpacing/>
        <w:jc w:val="both"/>
        <w:textAlignment w:val="auto"/>
        <w:rPr>
          <w:rFonts w:asciiTheme="minorHAnsi" w:hAnsiTheme="minorHAnsi" w:cstheme="minorHAnsi"/>
          <w:lang w:eastAsia="es-EC"/>
        </w:rPr>
      </w:pPr>
    </w:p>
    <w:p w14:paraId="30B74C03"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 xml:space="preserve">Cláusula Tercera.- OBJETO DEL CONTRATO </w:t>
      </w:r>
    </w:p>
    <w:p w14:paraId="02EBE26B" w14:textId="77777777" w:rsidR="000B0209" w:rsidRPr="00F504C1" w:rsidRDefault="000B0209" w:rsidP="000B0209">
      <w:pPr>
        <w:ind w:left="17" w:right="45"/>
        <w:jc w:val="both"/>
        <w:rPr>
          <w:rFonts w:asciiTheme="minorHAnsi" w:hAnsiTheme="minorHAnsi" w:cstheme="minorHAnsi"/>
          <w:sz w:val="22"/>
          <w:szCs w:val="22"/>
          <w:lang w:eastAsia="es-EC"/>
        </w:rPr>
      </w:pPr>
    </w:p>
    <w:p w14:paraId="2E59C663" w14:textId="77777777" w:rsidR="000B0209" w:rsidRPr="00F504C1" w:rsidRDefault="000B0209" w:rsidP="000B0209">
      <w:pPr>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3.01</w:t>
      </w:r>
      <w:r w:rsidRPr="00F504C1">
        <w:rPr>
          <w:rFonts w:asciiTheme="minorHAnsi" w:hAnsiTheme="minorHAnsi" w:cstheme="minorHAnsi"/>
          <w:b/>
          <w:bCs/>
          <w:sz w:val="22"/>
          <w:szCs w:val="22"/>
          <w:lang w:eastAsia="es-EC"/>
        </w:rPr>
        <w:tab/>
      </w:r>
      <w:r w:rsidRPr="00F504C1">
        <w:rPr>
          <w:rFonts w:asciiTheme="minorHAnsi" w:hAnsiTheme="minorHAnsi" w:cstheme="minorHAnsi"/>
          <w:sz w:val="22"/>
          <w:szCs w:val="22"/>
          <w:lang w:eastAsia="es-EC"/>
        </w:rPr>
        <w:t>El Contratista se obliga con la (CONTRATANTE) a (suministrar, instalar y entregar debidamente funcionando los bienes) (proveer los servicios requeridos) ejecutar el contrato a entera satisfacción de la CONTRATANTE, (designar lugar de entrega o sitio), según las características y especificaciones técnicas constantes en la oferta, que se agrega y forma parte integrante de este contrato.</w:t>
      </w:r>
    </w:p>
    <w:p w14:paraId="451CA18D" w14:textId="77777777" w:rsidR="000B0209" w:rsidRPr="00F504C1" w:rsidRDefault="000B0209" w:rsidP="000B0209">
      <w:pPr>
        <w:jc w:val="both"/>
        <w:rPr>
          <w:rFonts w:asciiTheme="minorHAnsi" w:hAnsiTheme="minorHAnsi" w:cstheme="minorHAnsi"/>
          <w:sz w:val="22"/>
          <w:szCs w:val="22"/>
          <w:lang w:eastAsia="es-EC"/>
        </w:rPr>
      </w:pPr>
    </w:p>
    <w:p w14:paraId="766E8A0B" w14:textId="77777777" w:rsidR="000B0209" w:rsidRPr="00F504C1" w:rsidRDefault="000B0209" w:rsidP="000B0209">
      <w:pPr>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3.02</w:t>
      </w:r>
      <w:r w:rsidRPr="00F504C1">
        <w:rPr>
          <w:rFonts w:asciiTheme="minorHAnsi" w:hAnsiTheme="minorHAnsi" w:cstheme="minorHAnsi"/>
          <w:b/>
          <w:bCs/>
          <w:sz w:val="22"/>
          <w:szCs w:val="22"/>
          <w:lang w:eastAsia="es-EC"/>
        </w:rPr>
        <w:tab/>
      </w:r>
      <w:r w:rsidRPr="00F504C1">
        <w:rPr>
          <w:rFonts w:asciiTheme="minorHAnsi" w:hAnsiTheme="minorHAnsi" w:cstheme="minorHAnsi"/>
          <w:sz w:val="22"/>
          <w:szCs w:val="22"/>
          <w:lang w:eastAsia="es-EC"/>
        </w:rPr>
        <w:t>(Caso de bienes) Adicionalmente el CONTRATISTA 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y, brindará la capacitación necesaria para (número) servidores (en las instalaciones de la Entidad Contratante), impartida por personal certificado por el fabricante) de ser el caso.</w:t>
      </w:r>
    </w:p>
    <w:p w14:paraId="09B2B073" w14:textId="77777777" w:rsidR="000B0209" w:rsidRPr="00F504C1" w:rsidRDefault="000B0209" w:rsidP="000B0209">
      <w:pPr>
        <w:jc w:val="both"/>
        <w:rPr>
          <w:rFonts w:asciiTheme="minorHAnsi" w:hAnsiTheme="minorHAnsi" w:cstheme="minorHAnsi"/>
          <w:sz w:val="22"/>
          <w:szCs w:val="22"/>
          <w:lang w:eastAsia="es-EC"/>
        </w:rPr>
      </w:pPr>
    </w:p>
    <w:p w14:paraId="2727E759"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Cuarta.- PRECIO DEL CONTRATO</w:t>
      </w:r>
    </w:p>
    <w:p w14:paraId="40E30451" w14:textId="77777777" w:rsidR="000B0209" w:rsidRPr="00F504C1" w:rsidRDefault="000B0209" w:rsidP="000B0209">
      <w:pPr>
        <w:ind w:left="17" w:right="45"/>
        <w:jc w:val="both"/>
        <w:rPr>
          <w:rFonts w:asciiTheme="minorHAnsi" w:hAnsiTheme="minorHAnsi" w:cstheme="minorHAnsi"/>
          <w:sz w:val="22"/>
          <w:szCs w:val="22"/>
          <w:lang w:eastAsia="es-EC"/>
        </w:rPr>
      </w:pPr>
    </w:p>
    <w:p w14:paraId="60298019"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4.1</w:t>
      </w:r>
      <w:r w:rsidRPr="00F504C1">
        <w:rPr>
          <w:rFonts w:asciiTheme="minorHAnsi" w:hAnsiTheme="minorHAnsi" w:cstheme="minorHAnsi"/>
          <w:b/>
          <w:bCs/>
          <w:sz w:val="22"/>
          <w:szCs w:val="22"/>
          <w:lang w:eastAsia="es-EC"/>
        </w:rPr>
        <w:tab/>
      </w:r>
      <w:r w:rsidRPr="00F504C1">
        <w:rPr>
          <w:rFonts w:asciiTheme="minorHAnsi" w:hAnsiTheme="minorHAnsi" w:cstheme="minorHAnsi"/>
          <w:sz w:val="22"/>
          <w:szCs w:val="22"/>
          <w:lang w:eastAsia="es-EC"/>
        </w:rPr>
        <w:t xml:space="preserve">El valor del presente contrato, que la CONTRATANTE pagará al CONTRATISTA, es el de </w:t>
      </w:r>
      <w:r w:rsidRPr="00F504C1">
        <w:rPr>
          <w:rFonts w:asciiTheme="minorHAnsi" w:hAnsiTheme="minorHAnsi" w:cstheme="minorHAnsi"/>
          <w:i/>
          <w:iCs/>
          <w:sz w:val="22"/>
          <w:szCs w:val="22"/>
          <w:lang w:eastAsia="es-EC"/>
        </w:rPr>
        <w:t>(cantidad exacta en números y letras</w:t>
      </w:r>
      <w:r w:rsidRPr="00F504C1">
        <w:rPr>
          <w:rFonts w:asciiTheme="minorHAnsi" w:hAnsiTheme="minorHAnsi" w:cstheme="minorHAnsi"/>
          <w:sz w:val="22"/>
          <w:szCs w:val="22"/>
          <w:lang w:eastAsia="es-EC"/>
        </w:rPr>
        <w:t>) dólares de los Estados Unidos de América, más IVA, de conformidad con la oferta presentada por el CONTRATISTA, valor que se desglosa como se indica a continuación:</w:t>
      </w:r>
    </w:p>
    <w:p w14:paraId="332435C5" w14:textId="77777777" w:rsidR="000B0209" w:rsidRPr="00F504C1" w:rsidRDefault="000B0209" w:rsidP="000B0209">
      <w:pPr>
        <w:ind w:left="17" w:right="45"/>
        <w:jc w:val="both"/>
        <w:rPr>
          <w:rFonts w:asciiTheme="minorHAnsi" w:hAnsiTheme="minorHAnsi" w:cstheme="minorHAnsi"/>
          <w:sz w:val="22"/>
          <w:szCs w:val="22"/>
          <w:lang w:eastAsia="es-EC"/>
        </w:rPr>
      </w:pPr>
    </w:p>
    <w:p w14:paraId="0F2F959E" w14:textId="77777777" w:rsidR="000B0209" w:rsidRPr="00F504C1" w:rsidRDefault="000B0209" w:rsidP="00A16206">
      <w:pPr>
        <w:pStyle w:val="Prrafodelista"/>
        <w:numPr>
          <w:ilvl w:val="0"/>
          <w:numId w:val="25"/>
        </w:numPr>
        <w:suppressAutoHyphens w:val="0"/>
        <w:autoSpaceDN/>
        <w:spacing w:after="0" w:line="240" w:lineRule="auto"/>
        <w:contextualSpacing/>
        <w:jc w:val="both"/>
        <w:textAlignment w:val="auto"/>
        <w:outlineLvl w:val="2"/>
        <w:rPr>
          <w:rFonts w:asciiTheme="minorHAnsi" w:hAnsiTheme="minorHAnsi" w:cstheme="minorHAnsi"/>
          <w:lang w:eastAsia="es-EC"/>
        </w:rPr>
      </w:pPr>
      <w:r w:rsidRPr="00F504C1">
        <w:rPr>
          <w:rFonts w:asciiTheme="minorHAnsi" w:hAnsiTheme="minorHAnsi" w:cstheme="minorHAnsi"/>
          <w:i/>
          <w:iCs/>
          <w:lang w:eastAsia="es-EC"/>
        </w:rPr>
        <w:t>(Para bienes incluir tabla de cantidades y precios corregida de la oferta) (Para servicios incluir tabla del precio ofertado con su desglose).</w:t>
      </w:r>
    </w:p>
    <w:p w14:paraId="2F8B9A14" w14:textId="77777777" w:rsidR="000B0209" w:rsidRPr="00F504C1" w:rsidRDefault="000B0209" w:rsidP="000B0209">
      <w:pPr>
        <w:ind w:left="17" w:right="45"/>
        <w:jc w:val="both"/>
        <w:rPr>
          <w:rFonts w:asciiTheme="minorHAnsi" w:hAnsiTheme="minorHAnsi" w:cstheme="minorHAnsi"/>
          <w:sz w:val="22"/>
          <w:szCs w:val="22"/>
          <w:lang w:eastAsia="es-EC"/>
        </w:rPr>
      </w:pPr>
    </w:p>
    <w:p w14:paraId="19A2B647"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4.2</w:t>
      </w:r>
      <w:r w:rsidRPr="00F504C1">
        <w:rPr>
          <w:rFonts w:asciiTheme="minorHAnsi" w:hAnsiTheme="minorHAnsi" w:cstheme="minorHAnsi"/>
          <w:b/>
          <w:bCs/>
          <w:sz w:val="22"/>
          <w:szCs w:val="22"/>
          <w:lang w:eastAsia="es-EC"/>
        </w:rPr>
        <w:tab/>
      </w:r>
      <w:r w:rsidRPr="00F504C1">
        <w:rPr>
          <w:rFonts w:asciiTheme="minorHAnsi" w:hAnsiTheme="minorHAnsi" w:cstheme="minorHAnsi"/>
          <w:sz w:val="22"/>
          <w:szCs w:val="22"/>
          <w:lang w:eastAsia="es-EC"/>
        </w:rPr>
        <w:t>Los precios acordados en el contrato, constituirán la única compensación al CONTRATISTA por todos sus costos, inclusive cualquier impuesto, derecho o tasa que tuviese que pagar, excepto el Impuesto al Valor Agregado que será añadido al precio del contrato conforme se menciona en el numeral 4.1.</w:t>
      </w:r>
    </w:p>
    <w:p w14:paraId="12378070" w14:textId="77777777" w:rsidR="000B0209" w:rsidRPr="00F504C1" w:rsidRDefault="000B0209" w:rsidP="000B0209">
      <w:pPr>
        <w:ind w:left="17" w:right="45"/>
        <w:jc w:val="both"/>
        <w:rPr>
          <w:rFonts w:asciiTheme="minorHAnsi" w:hAnsiTheme="minorHAnsi" w:cstheme="minorHAnsi"/>
          <w:sz w:val="22"/>
          <w:szCs w:val="22"/>
          <w:lang w:eastAsia="es-EC"/>
        </w:rPr>
      </w:pPr>
    </w:p>
    <w:p w14:paraId="7646F677"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Quinta.- FORMA DE PAGO</w:t>
      </w:r>
    </w:p>
    <w:p w14:paraId="1B6A32C3" w14:textId="77777777" w:rsidR="000B0209" w:rsidRPr="00F504C1" w:rsidRDefault="000B0209" w:rsidP="000B0209">
      <w:pPr>
        <w:ind w:left="17" w:right="45"/>
        <w:jc w:val="both"/>
        <w:rPr>
          <w:rFonts w:asciiTheme="minorHAnsi" w:hAnsiTheme="minorHAnsi" w:cstheme="minorHAnsi"/>
          <w:sz w:val="22"/>
          <w:szCs w:val="22"/>
          <w:lang w:eastAsia="es-EC"/>
        </w:rPr>
      </w:pPr>
    </w:p>
    <w:p w14:paraId="542A1C4F" w14:textId="77777777" w:rsidR="000B0209" w:rsidRPr="00F504C1" w:rsidRDefault="000B0209" w:rsidP="000B0209">
      <w:pPr>
        <w:ind w:right="-119"/>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w:t>
      </w:r>
      <w:r w:rsidRPr="00F504C1">
        <w:rPr>
          <w:rFonts w:asciiTheme="minorHAnsi" w:hAnsiTheme="minorHAnsi" w:cstheme="minorHAnsi"/>
          <w:i/>
          <w:sz w:val="22"/>
          <w:szCs w:val="22"/>
          <w:lang w:eastAsia="es-EC"/>
        </w:rPr>
        <w:t>En esta cláusula la Entidad Contratante detallará la forma de pago. De contemplarse la entrega de anticipo (hasta un máximo del 70%) del valor contractual, se deberá establecer la fecha máxima del pago del mismo</w:t>
      </w:r>
      <w:r w:rsidRPr="00F504C1">
        <w:rPr>
          <w:rFonts w:asciiTheme="minorHAnsi" w:hAnsiTheme="minorHAnsi" w:cstheme="minorHAnsi"/>
          <w:sz w:val="22"/>
          <w:szCs w:val="22"/>
          <w:lang w:eastAsia="es-EC"/>
        </w:rPr>
        <w:t>.)</w:t>
      </w:r>
    </w:p>
    <w:p w14:paraId="6E8CE8C0" w14:textId="77777777" w:rsidR="000B0209" w:rsidRPr="00F504C1" w:rsidRDefault="000B0209" w:rsidP="000B0209">
      <w:pPr>
        <w:ind w:right="-119"/>
        <w:jc w:val="both"/>
        <w:rPr>
          <w:rFonts w:asciiTheme="minorHAnsi" w:hAnsiTheme="minorHAnsi" w:cstheme="minorHAnsi"/>
          <w:sz w:val="22"/>
          <w:szCs w:val="22"/>
          <w:lang w:eastAsia="es-EC"/>
        </w:rPr>
      </w:pPr>
    </w:p>
    <w:p w14:paraId="2EC9F6BA" w14:textId="77777777" w:rsidR="000B0209" w:rsidRPr="00F504C1" w:rsidRDefault="000B0209" w:rsidP="000B0209">
      <w:pPr>
        <w:ind w:right="-119"/>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 xml:space="preserve">El anticipo que la CONTRATANTE haya entregado al CONTRATISTA para la adquisición de los bienes y/o prestación del servicio, no podrá ser destinado a fines ajenos a esta contratación. </w:t>
      </w:r>
    </w:p>
    <w:p w14:paraId="150B037B" w14:textId="77777777" w:rsidR="000B0209" w:rsidRPr="00F504C1" w:rsidRDefault="000B0209" w:rsidP="000B0209">
      <w:pPr>
        <w:jc w:val="both"/>
        <w:rPr>
          <w:rFonts w:asciiTheme="minorHAnsi" w:hAnsiTheme="minorHAnsi" w:cstheme="minorHAnsi"/>
          <w:sz w:val="22"/>
          <w:szCs w:val="22"/>
          <w:lang w:eastAsia="es-EC"/>
        </w:rPr>
      </w:pPr>
    </w:p>
    <w:p w14:paraId="62914B37" w14:textId="77777777" w:rsidR="000B0209" w:rsidRPr="00F504C1" w:rsidRDefault="000B0209" w:rsidP="000B0209">
      <w:pPr>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(En el caso de adquisición de bienes, los pagos totales o parciales se realizarán contra el Acta o Actas de Entrega Recepción Total o Parcial de los bienes adquiridos).</w:t>
      </w:r>
    </w:p>
    <w:p w14:paraId="7AFF6C65" w14:textId="77777777" w:rsidR="000B0209" w:rsidRPr="00F504C1" w:rsidRDefault="000B0209" w:rsidP="000B0209">
      <w:pPr>
        <w:ind w:right="-119"/>
        <w:jc w:val="both"/>
        <w:rPr>
          <w:rFonts w:asciiTheme="minorHAnsi" w:hAnsiTheme="minorHAnsi" w:cstheme="minorHAnsi"/>
          <w:sz w:val="22"/>
          <w:szCs w:val="22"/>
          <w:lang w:eastAsia="es-EC"/>
        </w:rPr>
      </w:pPr>
    </w:p>
    <w:p w14:paraId="33EE62B7" w14:textId="77777777" w:rsidR="000B0209" w:rsidRPr="00F504C1" w:rsidRDefault="000B0209" w:rsidP="000B0209">
      <w:pPr>
        <w:ind w:right="-119"/>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(En el caso de servicios, serán pagados contra la presentación de la correspondiente planilla o planillas, previa aprobación de la Entidad Contratante).</w:t>
      </w:r>
    </w:p>
    <w:p w14:paraId="5B4DE26B" w14:textId="77777777" w:rsidR="000B0209" w:rsidRPr="00F504C1" w:rsidRDefault="000B0209" w:rsidP="000B0209">
      <w:pPr>
        <w:ind w:right="-119"/>
        <w:jc w:val="both"/>
        <w:rPr>
          <w:rFonts w:asciiTheme="minorHAnsi" w:hAnsiTheme="minorHAnsi" w:cstheme="minorHAnsi"/>
          <w:sz w:val="22"/>
          <w:szCs w:val="22"/>
          <w:lang w:eastAsia="es-EC"/>
        </w:rPr>
      </w:pPr>
    </w:p>
    <w:p w14:paraId="55F3F7D7"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No habrá lugar a alegar mora de la CONTRATANTE, mientras no se amortice la totalidad del anticipo otorgado</w:t>
      </w:r>
    </w:p>
    <w:p w14:paraId="0B77CC33" w14:textId="77777777" w:rsidR="000B0209" w:rsidRPr="00F504C1" w:rsidRDefault="000B0209" w:rsidP="000B0209">
      <w:pPr>
        <w:ind w:left="17" w:right="45"/>
        <w:jc w:val="both"/>
        <w:rPr>
          <w:rFonts w:asciiTheme="minorHAnsi" w:hAnsiTheme="minorHAnsi" w:cstheme="minorHAnsi"/>
          <w:sz w:val="22"/>
          <w:szCs w:val="22"/>
          <w:lang w:eastAsia="es-EC"/>
        </w:rPr>
      </w:pPr>
    </w:p>
    <w:p w14:paraId="0DE172E2"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Sexta.- GARANTÍAS</w:t>
      </w:r>
    </w:p>
    <w:p w14:paraId="1D00FDFA" w14:textId="77777777" w:rsidR="000B0209" w:rsidRPr="00F504C1" w:rsidRDefault="000B0209" w:rsidP="000B0209">
      <w:pPr>
        <w:ind w:left="17" w:right="45"/>
        <w:jc w:val="both"/>
        <w:rPr>
          <w:rFonts w:asciiTheme="minorHAnsi" w:hAnsiTheme="minorHAnsi" w:cstheme="minorHAnsi"/>
          <w:sz w:val="22"/>
          <w:szCs w:val="22"/>
          <w:lang w:eastAsia="es-EC"/>
        </w:rPr>
      </w:pPr>
    </w:p>
    <w:p w14:paraId="4A1C2A4C"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sz w:val="22"/>
          <w:szCs w:val="22"/>
          <w:lang w:eastAsia="es-EC"/>
        </w:rPr>
        <w:t>6.1</w:t>
      </w:r>
      <w:r w:rsidRPr="00F504C1">
        <w:rPr>
          <w:rFonts w:asciiTheme="minorHAnsi" w:hAnsiTheme="minorHAnsi" w:cstheme="minorHAnsi"/>
          <w:sz w:val="22"/>
          <w:szCs w:val="22"/>
          <w:lang w:eastAsia="es-EC"/>
        </w:rPr>
        <w:tab/>
        <w:t>En este contrato se rendirán las siguientes garantías: (</w:t>
      </w:r>
      <w:r w:rsidRPr="00F504C1">
        <w:rPr>
          <w:rFonts w:asciiTheme="minorHAnsi" w:hAnsiTheme="minorHAnsi" w:cstheme="minorHAnsi"/>
          <w:i/>
          <w:iCs/>
          <w:sz w:val="22"/>
          <w:szCs w:val="22"/>
          <w:lang w:eastAsia="es-EC"/>
        </w:rPr>
        <w:t>establecer las garantías que apliquen de acuerdo con lo establecido en el numeral…. del Pliego de condiciones generales para las contrataciones de bienes y servicios que son parte del presente contrato</w:t>
      </w:r>
      <w:r w:rsidRPr="00F504C1">
        <w:rPr>
          <w:rFonts w:asciiTheme="minorHAnsi" w:hAnsiTheme="minorHAnsi" w:cstheme="minorHAnsi"/>
          <w:sz w:val="22"/>
          <w:szCs w:val="22"/>
          <w:lang w:eastAsia="es-EC"/>
        </w:rPr>
        <w:t>).</w:t>
      </w:r>
    </w:p>
    <w:p w14:paraId="358F9494" w14:textId="77777777" w:rsidR="000B0209" w:rsidRPr="00F504C1" w:rsidRDefault="000B0209" w:rsidP="000B0209">
      <w:pPr>
        <w:ind w:left="17" w:right="45"/>
        <w:jc w:val="both"/>
        <w:rPr>
          <w:rFonts w:asciiTheme="minorHAnsi" w:hAnsiTheme="minorHAnsi" w:cstheme="minorHAnsi"/>
          <w:sz w:val="22"/>
          <w:szCs w:val="22"/>
          <w:lang w:eastAsia="es-EC"/>
        </w:rPr>
      </w:pPr>
    </w:p>
    <w:p w14:paraId="6043CBFA" w14:textId="77777777" w:rsidR="000B0209" w:rsidRPr="00F504C1" w:rsidRDefault="000B0209" w:rsidP="000B0209">
      <w:pPr>
        <w:tabs>
          <w:tab w:val="left" w:pos="0"/>
        </w:tabs>
        <w:ind w:left="15" w:right="45"/>
        <w:jc w:val="both"/>
        <w:rPr>
          <w:rFonts w:asciiTheme="minorHAnsi" w:hAnsiTheme="minorHAnsi" w:cstheme="minorHAnsi"/>
          <w:spacing w:val="-2"/>
          <w:sz w:val="22"/>
          <w:szCs w:val="22"/>
          <w:lang w:eastAsia="hi-IN" w:bidi="hi-IN"/>
        </w:rPr>
      </w:pPr>
      <w:r w:rsidRPr="00F504C1">
        <w:rPr>
          <w:rFonts w:asciiTheme="minorHAnsi" w:hAnsiTheme="minorHAnsi" w:cstheme="minorHAnsi"/>
          <w:b/>
          <w:spacing w:val="-2"/>
          <w:sz w:val="22"/>
          <w:szCs w:val="22"/>
          <w:lang w:eastAsia="hi-IN" w:bidi="hi-IN"/>
        </w:rPr>
        <w:t>6.2</w:t>
      </w:r>
      <w:r w:rsidRPr="00F504C1">
        <w:rPr>
          <w:rFonts w:asciiTheme="minorHAnsi" w:hAnsiTheme="minorHAnsi" w:cstheme="minorHAnsi"/>
          <w:b/>
          <w:spacing w:val="-2"/>
          <w:sz w:val="22"/>
          <w:szCs w:val="22"/>
          <w:lang w:eastAsia="hi-IN" w:bidi="hi-IN"/>
        </w:rPr>
        <w:tab/>
      </w:r>
      <w:r w:rsidRPr="00F504C1">
        <w:rPr>
          <w:rFonts w:asciiTheme="minorHAnsi" w:hAnsiTheme="minorHAnsi" w:cstheme="minorHAnsi"/>
          <w:spacing w:val="-2"/>
          <w:sz w:val="22"/>
          <w:szCs w:val="22"/>
          <w:lang w:eastAsia="hi-IN" w:bidi="hi-IN"/>
        </w:rPr>
        <w:t>Las garantías entregadas se devolverán de acuerdo a lo establecido en el artículo 118 del RGLOSNCP. Entre tanto, deberán mantenerse vigentes, lo que será vigilado y exigido por la CONTRATANTE.</w:t>
      </w:r>
    </w:p>
    <w:p w14:paraId="23F52A56" w14:textId="77777777" w:rsidR="000B0209" w:rsidRPr="00F504C1" w:rsidRDefault="000B0209" w:rsidP="000B0209">
      <w:pPr>
        <w:ind w:left="17" w:right="45"/>
        <w:jc w:val="both"/>
        <w:rPr>
          <w:rFonts w:asciiTheme="minorHAnsi" w:hAnsiTheme="minorHAnsi" w:cstheme="minorHAnsi"/>
          <w:sz w:val="22"/>
          <w:szCs w:val="22"/>
          <w:lang w:eastAsia="es-EC"/>
        </w:rPr>
      </w:pPr>
    </w:p>
    <w:p w14:paraId="0F65EA08"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Séptima.- PLAZO</w:t>
      </w:r>
    </w:p>
    <w:p w14:paraId="53CFDEA4" w14:textId="77777777" w:rsidR="000B0209" w:rsidRPr="00F504C1" w:rsidRDefault="000B0209" w:rsidP="000B0209">
      <w:pPr>
        <w:ind w:left="17" w:right="45"/>
        <w:jc w:val="both"/>
        <w:rPr>
          <w:rFonts w:asciiTheme="minorHAnsi" w:hAnsiTheme="minorHAnsi" w:cstheme="minorHAnsi"/>
          <w:sz w:val="22"/>
          <w:szCs w:val="22"/>
          <w:lang w:eastAsia="es-EC"/>
        </w:rPr>
      </w:pPr>
    </w:p>
    <w:p w14:paraId="689D1A15" w14:textId="77777777" w:rsidR="000B0209" w:rsidRPr="00F504C1" w:rsidRDefault="000B0209" w:rsidP="000B0209">
      <w:pPr>
        <w:jc w:val="both"/>
        <w:rPr>
          <w:rFonts w:asciiTheme="minorHAnsi" w:hAnsiTheme="minorHAnsi" w:cstheme="minorHAnsi"/>
          <w:sz w:val="22"/>
          <w:szCs w:val="22"/>
          <w:lang w:eastAsia="es-EC"/>
        </w:rPr>
      </w:pPr>
      <w:r w:rsidRPr="00F504C1">
        <w:rPr>
          <w:rFonts w:asciiTheme="minorHAnsi" w:hAnsiTheme="minorHAnsi" w:cstheme="minorHAnsi"/>
          <w:b/>
          <w:sz w:val="22"/>
          <w:szCs w:val="22"/>
          <w:lang w:eastAsia="es-EC"/>
        </w:rPr>
        <w:t>7.1</w:t>
      </w:r>
      <w:r w:rsidRPr="00F504C1">
        <w:rPr>
          <w:rFonts w:asciiTheme="minorHAnsi" w:hAnsiTheme="minorHAnsi" w:cstheme="minorHAnsi"/>
          <w:sz w:val="22"/>
          <w:szCs w:val="22"/>
          <w:lang w:eastAsia="es-EC"/>
        </w:rPr>
        <w:tab/>
      </w:r>
      <w:r w:rsidRPr="00F504C1">
        <w:rPr>
          <w:rFonts w:asciiTheme="minorHAnsi" w:hAnsiTheme="minorHAnsi" w:cstheme="minorHAnsi"/>
          <w:i/>
          <w:iCs/>
          <w:sz w:val="22"/>
          <w:szCs w:val="22"/>
          <w:lang w:eastAsia="es-EC"/>
        </w:rPr>
        <w:t>(Caso de bienes)</w:t>
      </w:r>
      <w:r w:rsidRPr="00F504C1">
        <w:rPr>
          <w:rFonts w:asciiTheme="minorHAnsi" w:hAnsiTheme="minorHAnsi" w:cstheme="minorHAnsi"/>
          <w:sz w:val="22"/>
          <w:szCs w:val="22"/>
          <w:lang w:eastAsia="es-EC"/>
        </w:rPr>
        <w:t xml:space="preserve"> El plazo para la entrega de la totalidad de los bienes contratados, </w:t>
      </w:r>
      <w:r w:rsidRPr="00F504C1">
        <w:rPr>
          <w:rFonts w:asciiTheme="minorHAnsi" w:hAnsiTheme="minorHAnsi" w:cstheme="minorHAnsi"/>
          <w:i/>
          <w:iCs/>
          <w:sz w:val="22"/>
          <w:szCs w:val="22"/>
          <w:lang w:eastAsia="es-EC"/>
        </w:rPr>
        <w:t xml:space="preserve">(instalados, puestos en funcionamiento, así como la capacitación, de ser el caso) </w:t>
      </w:r>
      <w:r w:rsidRPr="00F504C1">
        <w:rPr>
          <w:rFonts w:asciiTheme="minorHAnsi" w:hAnsiTheme="minorHAnsi" w:cstheme="minorHAnsi"/>
          <w:sz w:val="22"/>
          <w:szCs w:val="22"/>
          <w:lang w:eastAsia="es-EC"/>
        </w:rPr>
        <w:t xml:space="preserve">a entera satisfacción de la CONTRATANTE es de </w:t>
      </w:r>
      <w:r w:rsidRPr="00F504C1">
        <w:rPr>
          <w:rFonts w:asciiTheme="minorHAnsi" w:hAnsiTheme="minorHAnsi" w:cstheme="minorHAnsi"/>
          <w:i/>
          <w:iCs/>
          <w:sz w:val="22"/>
          <w:szCs w:val="22"/>
          <w:lang w:eastAsia="es-EC"/>
        </w:rPr>
        <w:t>(número de días, meses o años)</w:t>
      </w:r>
      <w:r w:rsidRPr="00F504C1">
        <w:rPr>
          <w:rFonts w:asciiTheme="minorHAnsi" w:hAnsiTheme="minorHAnsi" w:cstheme="minorHAnsi"/>
          <w:sz w:val="22"/>
          <w:szCs w:val="22"/>
          <w:lang w:eastAsia="es-EC"/>
        </w:rPr>
        <w:t xml:space="preserve">, contados a partir de </w:t>
      </w:r>
      <w:r w:rsidRPr="00F504C1">
        <w:rPr>
          <w:rFonts w:asciiTheme="minorHAnsi" w:hAnsiTheme="minorHAnsi" w:cstheme="minorHAnsi"/>
          <w:i/>
          <w:iCs/>
          <w:sz w:val="22"/>
          <w:szCs w:val="22"/>
          <w:lang w:eastAsia="es-EC"/>
        </w:rPr>
        <w:t>(fecha de entrega del anticipo o suscripción del contrato).</w:t>
      </w:r>
    </w:p>
    <w:p w14:paraId="6DFE9608" w14:textId="77777777" w:rsidR="000B0209" w:rsidRPr="00F504C1" w:rsidRDefault="000B0209" w:rsidP="000B0209">
      <w:pPr>
        <w:jc w:val="both"/>
        <w:rPr>
          <w:rFonts w:asciiTheme="minorHAnsi" w:hAnsiTheme="minorHAnsi" w:cstheme="minorHAnsi"/>
          <w:i/>
          <w:iCs/>
          <w:sz w:val="22"/>
          <w:szCs w:val="22"/>
          <w:lang w:eastAsia="es-EC"/>
        </w:rPr>
      </w:pPr>
    </w:p>
    <w:p w14:paraId="5ACE9B27" w14:textId="77777777" w:rsidR="000B0209" w:rsidRPr="00F504C1" w:rsidRDefault="000B0209" w:rsidP="000B0209">
      <w:pPr>
        <w:jc w:val="both"/>
        <w:rPr>
          <w:rFonts w:asciiTheme="minorHAnsi" w:hAnsiTheme="minorHAnsi" w:cstheme="minorHAnsi"/>
          <w:sz w:val="22"/>
          <w:szCs w:val="22"/>
          <w:lang w:eastAsia="es-EC"/>
        </w:rPr>
      </w:pPr>
      <w:r w:rsidRPr="00F504C1">
        <w:rPr>
          <w:rFonts w:asciiTheme="minorHAnsi" w:hAnsiTheme="minorHAnsi" w:cstheme="minorHAnsi"/>
          <w:i/>
          <w:iCs/>
          <w:sz w:val="22"/>
          <w:szCs w:val="22"/>
          <w:lang w:eastAsia="es-EC"/>
        </w:rPr>
        <w:t>(Caso de servicios)</w:t>
      </w:r>
      <w:r w:rsidRPr="00F504C1">
        <w:rPr>
          <w:rFonts w:asciiTheme="minorHAnsi" w:hAnsiTheme="minorHAnsi" w:cstheme="minorHAnsi"/>
          <w:sz w:val="22"/>
          <w:szCs w:val="22"/>
          <w:lang w:eastAsia="es-EC"/>
        </w:rPr>
        <w:t xml:space="preserve"> El plazo para la prestación de los servicios contratados a entera satisfacción de la CONTRATANTE es de </w:t>
      </w:r>
      <w:r w:rsidRPr="00F504C1">
        <w:rPr>
          <w:rFonts w:asciiTheme="minorHAnsi" w:hAnsiTheme="minorHAnsi" w:cstheme="minorHAnsi"/>
          <w:i/>
          <w:iCs/>
          <w:sz w:val="22"/>
          <w:szCs w:val="22"/>
          <w:lang w:eastAsia="es-EC"/>
        </w:rPr>
        <w:t>(número de días, meses o años)</w:t>
      </w:r>
      <w:r w:rsidRPr="00F504C1">
        <w:rPr>
          <w:rFonts w:asciiTheme="minorHAnsi" w:hAnsiTheme="minorHAnsi" w:cstheme="minorHAnsi"/>
          <w:sz w:val="22"/>
          <w:szCs w:val="22"/>
          <w:lang w:eastAsia="es-EC"/>
        </w:rPr>
        <w:t xml:space="preserve">, contados a partir de </w:t>
      </w:r>
      <w:r w:rsidRPr="00F504C1">
        <w:rPr>
          <w:rFonts w:asciiTheme="minorHAnsi" w:hAnsiTheme="minorHAnsi" w:cstheme="minorHAnsi"/>
          <w:i/>
          <w:iCs/>
          <w:sz w:val="22"/>
          <w:szCs w:val="22"/>
          <w:lang w:eastAsia="es-EC"/>
        </w:rPr>
        <w:t>(fecha de entrega del anticipo o suscripción del contrato).</w:t>
      </w:r>
    </w:p>
    <w:p w14:paraId="432316E3" w14:textId="77777777" w:rsidR="000B0209" w:rsidRPr="00F504C1" w:rsidRDefault="000B0209" w:rsidP="000B0209">
      <w:pPr>
        <w:jc w:val="both"/>
        <w:rPr>
          <w:rFonts w:asciiTheme="minorHAnsi" w:hAnsiTheme="minorHAnsi" w:cstheme="minorHAnsi"/>
          <w:sz w:val="22"/>
          <w:szCs w:val="22"/>
          <w:lang w:eastAsia="es-EC"/>
        </w:rPr>
      </w:pPr>
    </w:p>
    <w:p w14:paraId="3431D5A3"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Octava.- MULTAS</w:t>
      </w:r>
    </w:p>
    <w:p w14:paraId="76DD9984" w14:textId="77777777" w:rsidR="000B0209" w:rsidRPr="00F504C1" w:rsidRDefault="000B0209" w:rsidP="000B0209">
      <w:pPr>
        <w:ind w:left="17" w:right="45"/>
        <w:jc w:val="both"/>
        <w:rPr>
          <w:rFonts w:asciiTheme="minorHAnsi" w:hAnsiTheme="minorHAnsi" w:cstheme="minorHAnsi"/>
          <w:sz w:val="22"/>
          <w:szCs w:val="22"/>
          <w:lang w:eastAsia="es-EC"/>
        </w:rPr>
      </w:pPr>
    </w:p>
    <w:p w14:paraId="2E574BD9" w14:textId="77777777" w:rsidR="000B0209" w:rsidRPr="00F504C1" w:rsidRDefault="000B0209" w:rsidP="000B0209">
      <w:pPr>
        <w:ind w:right="-119"/>
        <w:jc w:val="both"/>
        <w:rPr>
          <w:rFonts w:asciiTheme="minorHAnsi" w:hAnsiTheme="minorHAnsi" w:cstheme="minorHAnsi"/>
          <w:sz w:val="22"/>
          <w:szCs w:val="22"/>
          <w:lang w:eastAsia="es-EC"/>
        </w:rPr>
      </w:pPr>
      <w:r w:rsidRPr="00F504C1">
        <w:rPr>
          <w:rFonts w:asciiTheme="minorHAnsi" w:hAnsiTheme="minorHAnsi" w:cstheme="minorHAnsi"/>
          <w:b/>
          <w:sz w:val="22"/>
          <w:szCs w:val="22"/>
          <w:lang w:eastAsia="es-EC"/>
        </w:rPr>
        <w:t>8.1</w:t>
      </w:r>
      <w:r w:rsidRPr="00F504C1">
        <w:rPr>
          <w:rFonts w:asciiTheme="minorHAnsi" w:hAnsiTheme="minorHAnsi" w:cstheme="minorHAnsi"/>
          <w:sz w:val="22"/>
          <w:szCs w:val="22"/>
          <w:lang w:eastAsia="es-EC"/>
        </w:rPr>
        <w:tab/>
        <w:t>Por cada día de retardo en la ejecución de las obligaciones contractuales por parte del Contratista, se aplicará la multa de (valor establecido por la Entidad Contratante, de acuerdo a la naturaleza del contrato, en ningún caso podrá ser menos al 1 por 1.000 del valor del contrato).  (El porcentaje para el cálculo de las multas lo determinará la Entidad en función del incumplimiento y de la contratación).</w:t>
      </w:r>
    </w:p>
    <w:p w14:paraId="66059713" w14:textId="77777777" w:rsidR="000B0209" w:rsidRPr="00F504C1" w:rsidRDefault="000B0209" w:rsidP="000B0209">
      <w:pPr>
        <w:ind w:left="17" w:right="45"/>
        <w:jc w:val="both"/>
        <w:rPr>
          <w:rFonts w:asciiTheme="minorHAnsi" w:hAnsiTheme="minorHAnsi" w:cstheme="minorHAnsi"/>
          <w:sz w:val="22"/>
          <w:szCs w:val="22"/>
          <w:lang w:eastAsia="es-EC"/>
        </w:rPr>
      </w:pPr>
    </w:p>
    <w:p w14:paraId="7F81AC89"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Novena.- DEL REAJUSTE DE PRECIOS</w:t>
      </w:r>
    </w:p>
    <w:p w14:paraId="2CC4EE8B" w14:textId="77777777" w:rsidR="000B0209" w:rsidRPr="00F504C1" w:rsidRDefault="000B0209" w:rsidP="000B0209">
      <w:pPr>
        <w:ind w:left="17" w:right="45"/>
        <w:jc w:val="both"/>
        <w:rPr>
          <w:rFonts w:asciiTheme="minorHAnsi" w:hAnsiTheme="minorHAnsi" w:cstheme="minorHAnsi"/>
          <w:sz w:val="22"/>
          <w:szCs w:val="22"/>
          <w:lang w:eastAsia="es-EC"/>
        </w:rPr>
      </w:pPr>
    </w:p>
    <w:p w14:paraId="1A001E32" w14:textId="77777777" w:rsidR="000B0209" w:rsidRPr="00F504C1" w:rsidRDefault="000B0209" w:rsidP="000B0209">
      <w:pPr>
        <w:jc w:val="both"/>
        <w:rPr>
          <w:rFonts w:asciiTheme="minorHAnsi" w:hAnsiTheme="minorHAnsi" w:cstheme="minorHAnsi"/>
          <w:i/>
          <w:iCs/>
          <w:sz w:val="22"/>
          <w:szCs w:val="22"/>
          <w:lang w:eastAsia="es-EC"/>
        </w:rPr>
      </w:pPr>
      <w:r w:rsidRPr="00F504C1">
        <w:rPr>
          <w:rFonts w:asciiTheme="minorHAnsi" w:hAnsiTheme="minorHAnsi" w:cstheme="minorHAnsi"/>
          <w:i/>
          <w:iCs/>
          <w:sz w:val="22"/>
          <w:szCs w:val="22"/>
          <w:lang w:eastAsia="es-EC"/>
        </w:rPr>
        <w:t>NO APLICA</w:t>
      </w:r>
    </w:p>
    <w:p w14:paraId="11931386" w14:textId="77777777" w:rsidR="000B0209" w:rsidRPr="00F504C1" w:rsidRDefault="000B0209" w:rsidP="000B0209">
      <w:pPr>
        <w:ind w:left="17" w:right="45"/>
        <w:jc w:val="both"/>
        <w:rPr>
          <w:rFonts w:asciiTheme="minorHAnsi" w:hAnsiTheme="minorHAnsi" w:cstheme="minorHAnsi"/>
          <w:sz w:val="22"/>
          <w:szCs w:val="22"/>
          <w:lang w:eastAsia="es-EC"/>
        </w:rPr>
      </w:pPr>
    </w:p>
    <w:p w14:paraId="5260A75D"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Décima.- DE LA ADMINISTRACIÓN DEL CONTRATO:</w:t>
      </w:r>
    </w:p>
    <w:p w14:paraId="610170A7" w14:textId="77777777" w:rsidR="000B0209" w:rsidRPr="00F504C1" w:rsidRDefault="000B0209" w:rsidP="000B0209">
      <w:pPr>
        <w:ind w:left="17" w:right="45"/>
        <w:jc w:val="both"/>
        <w:rPr>
          <w:rFonts w:asciiTheme="minorHAnsi" w:hAnsiTheme="minorHAnsi" w:cstheme="minorHAnsi"/>
          <w:sz w:val="22"/>
          <w:szCs w:val="22"/>
          <w:lang w:eastAsia="es-EC"/>
        </w:rPr>
      </w:pPr>
    </w:p>
    <w:p w14:paraId="0F4B96A8"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10.1</w:t>
      </w:r>
      <w:r w:rsidRPr="00F504C1">
        <w:rPr>
          <w:rFonts w:asciiTheme="minorHAnsi" w:hAnsiTheme="minorHAnsi" w:cstheme="minorHAnsi"/>
          <w:sz w:val="22"/>
          <w:szCs w:val="22"/>
          <w:lang w:eastAsia="es-EC"/>
        </w:rPr>
        <w:tab/>
        <w:t>LA CONTRATANTE designa al (nombre del designado), en calidad de administrador del contrato, quien deberá atenerse a las condiciones generales y particulares de los pliegos que forman parte del presente contrato.</w:t>
      </w:r>
    </w:p>
    <w:p w14:paraId="61DF524B" w14:textId="77777777" w:rsidR="000B0209" w:rsidRPr="00F504C1" w:rsidRDefault="000B0209" w:rsidP="000B0209">
      <w:pPr>
        <w:ind w:left="17" w:right="45"/>
        <w:jc w:val="both"/>
        <w:rPr>
          <w:rFonts w:asciiTheme="minorHAnsi" w:hAnsiTheme="minorHAnsi" w:cstheme="minorHAnsi"/>
          <w:sz w:val="22"/>
          <w:szCs w:val="22"/>
          <w:lang w:eastAsia="es-EC"/>
        </w:rPr>
      </w:pPr>
    </w:p>
    <w:p w14:paraId="4F64E7FA"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10.2</w:t>
      </w:r>
      <w:r w:rsidRPr="00F504C1">
        <w:rPr>
          <w:rFonts w:asciiTheme="minorHAnsi" w:hAnsiTheme="minorHAnsi" w:cstheme="minorHAnsi"/>
          <w:b/>
          <w:bCs/>
          <w:sz w:val="22"/>
          <w:szCs w:val="22"/>
          <w:lang w:eastAsia="es-EC"/>
        </w:rPr>
        <w:tab/>
      </w:r>
      <w:r w:rsidRPr="00F504C1">
        <w:rPr>
          <w:rFonts w:asciiTheme="minorHAnsi" w:hAnsiTheme="minorHAnsi" w:cstheme="minorHAnsi"/>
          <w:sz w:val="22"/>
          <w:szCs w:val="22"/>
          <w:lang w:eastAsia="es-EC"/>
        </w:rPr>
        <w:t>LA CONTRATANTE podrá cambiar de administrador del contrato, para lo cual bastará cursar al CONTRATISTA la respectiva comunicación; sin que sea necesario la modificación del texto contractual.</w:t>
      </w:r>
    </w:p>
    <w:p w14:paraId="6D244EC3" w14:textId="77777777" w:rsidR="000B0209" w:rsidRPr="00F504C1" w:rsidRDefault="000B0209" w:rsidP="000B0209">
      <w:pPr>
        <w:ind w:left="17" w:right="45"/>
        <w:jc w:val="both"/>
        <w:rPr>
          <w:rFonts w:asciiTheme="minorHAnsi" w:hAnsiTheme="minorHAnsi" w:cstheme="minorHAnsi"/>
          <w:sz w:val="22"/>
          <w:szCs w:val="22"/>
          <w:lang w:eastAsia="es-EC"/>
        </w:rPr>
      </w:pPr>
    </w:p>
    <w:p w14:paraId="24EE9317"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Undécima.- TERMINACION DEL CONTRATO</w:t>
      </w:r>
    </w:p>
    <w:p w14:paraId="6F8DA3C2" w14:textId="77777777" w:rsidR="000B0209" w:rsidRPr="00F504C1" w:rsidRDefault="000B0209" w:rsidP="000B0209">
      <w:pPr>
        <w:ind w:left="17" w:right="45"/>
        <w:jc w:val="both"/>
        <w:rPr>
          <w:rFonts w:asciiTheme="minorHAnsi" w:hAnsiTheme="minorHAnsi" w:cstheme="minorHAnsi"/>
          <w:sz w:val="22"/>
          <w:szCs w:val="22"/>
          <w:lang w:eastAsia="es-EC"/>
        </w:rPr>
      </w:pPr>
    </w:p>
    <w:p w14:paraId="27D0317B"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11.1</w:t>
      </w:r>
      <w:r w:rsidRPr="00F504C1">
        <w:rPr>
          <w:rFonts w:asciiTheme="minorHAnsi" w:hAnsiTheme="minorHAnsi" w:cstheme="minorHAnsi"/>
          <w:sz w:val="22"/>
          <w:szCs w:val="22"/>
          <w:lang w:eastAsia="es-EC"/>
        </w:rPr>
        <w:tab/>
      </w:r>
      <w:r w:rsidRPr="00F504C1">
        <w:rPr>
          <w:rFonts w:asciiTheme="minorHAnsi" w:hAnsiTheme="minorHAnsi" w:cstheme="minorHAnsi"/>
          <w:b/>
          <w:bCs/>
          <w:sz w:val="22"/>
          <w:szCs w:val="22"/>
          <w:lang w:eastAsia="es-EC"/>
        </w:rPr>
        <w:t>Terminación del contrato.-</w:t>
      </w:r>
      <w:r w:rsidRPr="00F504C1">
        <w:rPr>
          <w:rFonts w:asciiTheme="minorHAnsi" w:hAnsiTheme="minorHAnsi" w:cstheme="minorHAnsi"/>
          <w:sz w:val="22"/>
          <w:szCs w:val="22"/>
          <w:lang w:eastAsia="es-EC"/>
        </w:rPr>
        <w:t xml:space="preserve"> El contrato termina conforme lo previsto en el artículo 92 de la Ley Orgánica del Sistema Nacional de Contratación Pública y las Condiciones Particulares y Generales del Contrato.</w:t>
      </w:r>
    </w:p>
    <w:p w14:paraId="7906F3A7" w14:textId="77777777" w:rsidR="000B0209" w:rsidRPr="00F504C1" w:rsidRDefault="000B0209" w:rsidP="000B0209">
      <w:pPr>
        <w:ind w:left="17" w:right="45"/>
        <w:jc w:val="both"/>
        <w:rPr>
          <w:rFonts w:asciiTheme="minorHAnsi" w:hAnsiTheme="minorHAnsi" w:cstheme="minorHAnsi"/>
          <w:sz w:val="22"/>
          <w:szCs w:val="22"/>
          <w:lang w:eastAsia="es-EC"/>
        </w:rPr>
      </w:pPr>
    </w:p>
    <w:p w14:paraId="1ABE41CF" w14:textId="77777777" w:rsidR="000B0209" w:rsidRPr="00F504C1" w:rsidRDefault="000B0209" w:rsidP="000B0209">
      <w:pPr>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11.2</w:t>
      </w:r>
      <w:r w:rsidRPr="00F504C1">
        <w:rPr>
          <w:rFonts w:asciiTheme="minorHAnsi" w:hAnsiTheme="minorHAnsi" w:cstheme="minorHAnsi"/>
          <w:sz w:val="22"/>
          <w:szCs w:val="22"/>
          <w:lang w:eastAsia="es-EC"/>
        </w:rPr>
        <w:tab/>
      </w:r>
      <w:r w:rsidRPr="00F504C1">
        <w:rPr>
          <w:rFonts w:asciiTheme="minorHAnsi" w:hAnsiTheme="minorHAnsi" w:cstheme="minorHAnsi"/>
          <w:b/>
          <w:bCs/>
          <w:sz w:val="22"/>
          <w:szCs w:val="22"/>
          <w:lang w:eastAsia="es-EC"/>
        </w:rPr>
        <w:t>Causales de Terminación unilateral del contrato.-</w:t>
      </w:r>
      <w:r w:rsidRPr="00F504C1">
        <w:rPr>
          <w:rFonts w:asciiTheme="minorHAnsi" w:hAnsiTheme="minorHAnsi" w:cstheme="minorHAnsi"/>
          <w:sz w:val="22"/>
          <w:szCs w:val="22"/>
          <w:lang w:eastAsia="es-EC"/>
        </w:rPr>
        <w:t xml:space="preserve"> Tratándose de incumplimiento del CONTRATISTA, procederá la declaración anticipada y unilateral de la CONTRATANTE, en los casos establecidos en el artículo 94 de la LOSNCP. Además, se considerarán las siguientes causales:</w:t>
      </w:r>
    </w:p>
    <w:p w14:paraId="0FEF6AA8" w14:textId="77777777" w:rsidR="000B0209" w:rsidRPr="00F504C1" w:rsidRDefault="000B0209" w:rsidP="000B0209">
      <w:pPr>
        <w:jc w:val="both"/>
        <w:rPr>
          <w:rFonts w:asciiTheme="minorHAnsi" w:hAnsiTheme="minorHAnsi" w:cstheme="minorHAnsi"/>
          <w:sz w:val="22"/>
          <w:szCs w:val="22"/>
          <w:lang w:eastAsia="es-EC"/>
        </w:rPr>
      </w:pPr>
    </w:p>
    <w:p w14:paraId="6EDB7B4E" w14:textId="77777777" w:rsidR="000B0209" w:rsidRPr="00F504C1" w:rsidRDefault="000B0209" w:rsidP="00A16206">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lang w:eastAsia="es-EC"/>
        </w:rPr>
      </w:pPr>
      <w:r w:rsidRPr="00F504C1">
        <w:rPr>
          <w:rFonts w:asciiTheme="minorHAnsi" w:hAnsiTheme="minorHAnsi" w:cstheme="minorHAnsi"/>
          <w:lang w:eastAsia="es-EC"/>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14:paraId="75165C17" w14:textId="77777777" w:rsidR="000B0209" w:rsidRPr="00F504C1" w:rsidRDefault="000B0209" w:rsidP="000B0209">
      <w:pPr>
        <w:pStyle w:val="Prrafodelista"/>
        <w:jc w:val="both"/>
        <w:rPr>
          <w:rFonts w:asciiTheme="minorHAnsi" w:hAnsiTheme="minorHAnsi" w:cstheme="minorHAnsi"/>
          <w:lang w:eastAsia="es-EC"/>
        </w:rPr>
      </w:pPr>
    </w:p>
    <w:p w14:paraId="75D7C8D3" w14:textId="77777777" w:rsidR="000B0209" w:rsidRPr="00F504C1" w:rsidRDefault="000B0209" w:rsidP="00A16206">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lang w:eastAsia="es-EC"/>
        </w:rPr>
      </w:pPr>
      <w:r w:rsidRPr="00F504C1">
        <w:rPr>
          <w:rFonts w:asciiTheme="minorHAnsi" w:hAnsiTheme="minorHAnsi" w:cstheme="minorHAnsi"/>
          <w:lang w:eastAsia="es-EC"/>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14:paraId="72404B33" w14:textId="77777777" w:rsidR="000B0209" w:rsidRPr="00F504C1" w:rsidRDefault="000B0209" w:rsidP="000B0209">
      <w:pPr>
        <w:pStyle w:val="Prrafodelista"/>
        <w:rPr>
          <w:rFonts w:asciiTheme="minorHAnsi" w:hAnsiTheme="minorHAnsi" w:cstheme="minorHAnsi"/>
          <w:lang w:eastAsia="es-EC"/>
        </w:rPr>
      </w:pPr>
    </w:p>
    <w:p w14:paraId="2791C9CE" w14:textId="77777777" w:rsidR="000B0209" w:rsidRPr="00F504C1" w:rsidRDefault="000B0209" w:rsidP="00A16206">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lang w:eastAsia="es-EC"/>
        </w:rPr>
      </w:pPr>
      <w:r w:rsidRPr="00F504C1">
        <w:rPr>
          <w:rFonts w:asciiTheme="minorHAnsi" w:hAnsiTheme="minorHAnsi" w:cstheme="minorHAnsi"/>
          <w:lang w:eastAsia="es-EC"/>
        </w:rPr>
        <w:t>Si se verifica, por cualquier modo, que la participación ecuatoriana real en la provisión de bienes o prestación de servicios objeto del contrato es inferior a la declarada.</w:t>
      </w:r>
    </w:p>
    <w:p w14:paraId="1EF7BB6E" w14:textId="77777777" w:rsidR="000B0209" w:rsidRPr="00F504C1" w:rsidRDefault="000B0209" w:rsidP="000B0209">
      <w:pPr>
        <w:pStyle w:val="Prrafodelista"/>
        <w:rPr>
          <w:rFonts w:asciiTheme="minorHAnsi" w:hAnsiTheme="minorHAnsi" w:cstheme="minorHAnsi"/>
          <w:lang w:eastAsia="es-EC"/>
        </w:rPr>
      </w:pPr>
    </w:p>
    <w:p w14:paraId="20DE2B67" w14:textId="77777777" w:rsidR="000B0209" w:rsidRPr="00F504C1" w:rsidRDefault="000B0209" w:rsidP="00A16206">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lang w:eastAsia="es-EC"/>
        </w:rPr>
      </w:pPr>
      <w:r w:rsidRPr="00F504C1">
        <w:rPr>
          <w:rFonts w:asciiTheme="minorHAnsi" w:hAnsiTheme="minorHAnsi" w:cstheme="minorHAnsi"/>
          <w:lang w:eastAsia="es-EC"/>
        </w:rPr>
        <w:t>Si el CONTRATISTA incumple con las declaraciones que ha realizado en el numeral 3.5 del formulario de la oferta - Presentación y compromiso;</w:t>
      </w:r>
    </w:p>
    <w:p w14:paraId="0633C9FD" w14:textId="77777777" w:rsidR="000B0209" w:rsidRPr="00F504C1" w:rsidRDefault="000B0209" w:rsidP="000B0209">
      <w:pPr>
        <w:pStyle w:val="Prrafodelista"/>
        <w:rPr>
          <w:rFonts w:asciiTheme="minorHAnsi" w:hAnsiTheme="minorHAnsi" w:cstheme="minorHAnsi"/>
          <w:lang w:eastAsia="es-EC"/>
        </w:rPr>
      </w:pPr>
    </w:p>
    <w:p w14:paraId="132D86DF" w14:textId="3424BCCE" w:rsidR="000B0209" w:rsidRDefault="000B0209" w:rsidP="000B0209">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lang w:eastAsia="es-EC"/>
        </w:rPr>
      </w:pPr>
      <w:r w:rsidRPr="00C40B9F">
        <w:rPr>
          <w:rFonts w:asciiTheme="minorHAnsi" w:hAnsiTheme="minorHAnsi" w:cstheme="minorHAnsi"/>
          <w:lang w:eastAsia="es-EC"/>
        </w:rPr>
        <w:t>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14:paraId="006C0414" w14:textId="77777777" w:rsidR="00C40B9F" w:rsidRPr="00C40B9F" w:rsidRDefault="00C40B9F" w:rsidP="00C40B9F">
      <w:pPr>
        <w:pStyle w:val="Prrafodelista"/>
        <w:suppressAutoHyphens w:val="0"/>
        <w:autoSpaceDN/>
        <w:spacing w:after="0" w:line="240" w:lineRule="auto"/>
        <w:contextualSpacing/>
        <w:jc w:val="both"/>
        <w:textAlignment w:val="auto"/>
        <w:rPr>
          <w:rFonts w:asciiTheme="minorHAnsi" w:hAnsiTheme="minorHAnsi" w:cstheme="minorHAnsi"/>
          <w:lang w:eastAsia="es-EC"/>
        </w:rPr>
      </w:pPr>
    </w:p>
    <w:p w14:paraId="549BC2F8" w14:textId="77777777" w:rsidR="000B0209" w:rsidRPr="00F504C1" w:rsidRDefault="000B0209" w:rsidP="00A16206">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i/>
          <w:lang w:eastAsia="es-EC"/>
        </w:rPr>
      </w:pPr>
      <w:r w:rsidRPr="00F504C1">
        <w:rPr>
          <w:rFonts w:asciiTheme="minorHAnsi" w:hAnsiTheme="minorHAnsi" w:cstheme="minorHAnsi"/>
          <w:i/>
          <w:lang w:eastAsia="es-EC"/>
        </w:rPr>
        <w:t xml:space="preserve">(La Entidad Contratante podrá incorporar causales adicionales de terminación unilateral, conforme lo previsto en el numeral 6 del Art. 94 de la LOSNCP.) </w:t>
      </w:r>
    </w:p>
    <w:p w14:paraId="76939981" w14:textId="77777777" w:rsidR="000B0209" w:rsidRPr="00F504C1" w:rsidRDefault="000B0209" w:rsidP="000B0209">
      <w:pPr>
        <w:jc w:val="both"/>
        <w:rPr>
          <w:rFonts w:asciiTheme="minorHAnsi" w:hAnsiTheme="minorHAnsi" w:cstheme="minorHAnsi"/>
          <w:sz w:val="22"/>
          <w:szCs w:val="22"/>
          <w:lang w:eastAsia="es-EC"/>
        </w:rPr>
      </w:pPr>
    </w:p>
    <w:p w14:paraId="1774DBE8"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11.3</w:t>
      </w:r>
      <w:r w:rsidRPr="00F504C1">
        <w:rPr>
          <w:rFonts w:asciiTheme="minorHAnsi" w:hAnsiTheme="minorHAnsi" w:cstheme="minorHAnsi"/>
          <w:b/>
          <w:bCs/>
          <w:sz w:val="22"/>
          <w:szCs w:val="22"/>
          <w:lang w:eastAsia="es-EC"/>
        </w:rPr>
        <w:tab/>
        <w:t>Procedimiento de terminación unilateral.-</w:t>
      </w:r>
      <w:r w:rsidRPr="00F504C1">
        <w:rPr>
          <w:rFonts w:asciiTheme="minorHAnsi" w:hAnsiTheme="minorHAnsi" w:cstheme="minorHAnsi"/>
          <w:sz w:val="22"/>
          <w:szCs w:val="22"/>
          <w:lang w:eastAsia="es-EC"/>
        </w:rPr>
        <w:t xml:space="preserve"> El procedimiento a seguirse para la terminación unilateral del contrato será el previsto en el artículo 95 de la LOSNCP.</w:t>
      </w:r>
    </w:p>
    <w:p w14:paraId="79251870" w14:textId="77777777" w:rsidR="000B0209" w:rsidRPr="00F504C1" w:rsidRDefault="000B0209" w:rsidP="000B0209">
      <w:pPr>
        <w:ind w:left="17" w:right="45"/>
        <w:jc w:val="both"/>
        <w:rPr>
          <w:rFonts w:asciiTheme="minorHAnsi" w:hAnsiTheme="minorHAnsi" w:cstheme="minorHAnsi"/>
          <w:sz w:val="22"/>
          <w:szCs w:val="22"/>
          <w:lang w:eastAsia="es-EC"/>
        </w:rPr>
      </w:pPr>
    </w:p>
    <w:p w14:paraId="1F2773A1"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color w:val="000000"/>
          <w:sz w:val="22"/>
          <w:szCs w:val="22"/>
          <w:lang w:eastAsia="es-EC"/>
        </w:rPr>
        <w:t>Cláusula Duodécima.- SOLUCIÓN DE CONTROVERSIAS</w:t>
      </w:r>
    </w:p>
    <w:p w14:paraId="478BB38A" w14:textId="77777777" w:rsidR="000B0209" w:rsidRPr="00F504C1" w:rsidRDefault="000B0209" w:rsidP="000B0209">
      <w:pPr>
        <w:ind w:left="17" w:right="45"/>
        <w:jc w:val="both"/>
        <w:rPr>
          <w:rFonts w:asciiTheme="minorHAnsi" w:hAnsiTheme="minorHAnsi" w:cstheme="minorHAnsi"/>
          <w:sz w:val="22"/>
          <w:szCs w:val="22"/>
          <w:lang w:eastAsia="es-EC"/>
        </w:rPr>
      </w:pPr>
    </w:p>
    <w:p w14:paraId="55739CFC" w14:textId="77777777" w:rsidR="000B0209" w:rsidRPr="00F504C1" w:rsidRDefault="000B0209" w:rsidP="000B0209">
      <w:pPr>
        <w:jc w:val="both"/>
        <w:rPr>
          <w:rFonts w:asciiTheme="minorHAnsi" w:hAnsiTheme="minorHAnsi" w:cstheme="minorHAnsi"/>
          <w:sz w:val="22"/>
          <w:szCs w:val="22"/>
          <w:lang w:eastAsia="es-EC"/>
        </w:rPr>
      </w:pPr>
      <w:r w:rsidRPr="00F504C1">
        <w:rPr>
          <w:rFonts w:asciiTheme="minorHAnsi" w:hAnsiTheme="minorHAnsi" w:cstheme="minorHAnsi"/>
          <w:b/>
          <w:bCs/>
          <w:color w:val="000000"/>
          <w:sz w:val="22"/>
          <w:szCs w:val="22"/>
          <w:lang w:eastAsia="es-EC"/>
        </w:rPr>
        <w:t>12.1</w:t>
      </w:r>
      <w:r w:rsidRPr="00F504C1">
        <w:rPr>
          <w:rFonts w:asciiTheme="minorHAnsi" w:hAnsiTheme="minorHAnsi" w:cstheme="minorHAnsi"/>
          <w:b/>
          <w:bCs/>
          <w:color w:val="000000"/>
          <w:sz w:val="22"/>
          <w:szCs w:val="22"/>
          <w:lang w:eastAsia="es-EC"/>
        </w:rPr>
        <w:tab/>
      </w:r>
      <w:r w:rsidRPr="00F504C1">
        <w:rPr>
          <w:rFonts w:asciiTheme="minorHAnsi" w:hAnsiTheme="minorHAnsi" w:cstheme="minorHAnsi"/>
          <w:color w:val="000000"/>
          <w:sz w:val="22"/>
          <w:szCs w:val="22"/>
          <w:lang w:eastAsia="es-EC"/>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14:paraId="4F5A3FF2" w14:textId="77777777" w:rsidR="000B0209" w:rsidRPr="00F504C1" w:rsidRDefault="000B0209" w:rsidP="000B0209">
      <w:pPr>
        <w:jc w:val="both"/>
        <w:rPr>
          <w:rFonts w:asciiTheme="minorHAnsi" w:hAnsiTheme="minorHAnsi" w:cstheme="minorHAnsi"/>
          <w:sz w:val="22"/>
          <w:szCs w:val="22"/>
          <w:lang w:eastAsia="es-EC"/>
        </w:rPr>
      </w:pPr>
    </w:p>
    <w:p w14:paraId="5453FCEE" w14:textId="77777777" w:rsidR="000B0209" w:rsidRPr="00F504C1" w:rsidRDefault="000B0209" w:rsidP="000B0209">
      <w:pPr>
        <w:jc w:val="both"/>
        <w:rPr>
          <w:rFonts w:asciiTheme="minorHAnsi" w:hAnsiTheme="minorHAnsi" w:cstheme="minorHAnsi"/>
          <w:sz w:val="22"/>
          <w:szCs w:val="22"/>
          <w:lang w:eastAsia="es-EC"/>
        </w:rPr>
      </w:pPr>
      <w:r w:rsidRPr="00F504C1">
        <w:rPr>
          <w:rFonts w:asciiTheme="minorHAnsi" w:hAnsiTheme="minorHAnsi" w:cstheme="minorHAnsi"/>
          <w:color w:val="000000"/>
          <w:sz w:val="22"/>
          <w:szCs w:val="22"/>
          <w:lang w:eastAsia="es-EC"/>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14:paraId="351B2462" w14:textId="77777777" w:rsidR="000B0209" w:rsidRPr="00F504C1" w:rsidRDefault="000B0209" w:rsidP="000B0209">
      <w:pPr>
        <w:jc w:val="both"/>
        <w:rPr>
          <w:rFonts w:asciiTheme="minorHAnsi" w:hAnsiTheme="minorHAnsi" w:cstheme="minorHAnsi"/>
          <w:sz w:val="22"/>
          <w:szCs w:val="22"/>
          <w:lang w:eastAsia="es-EC"/>
        </w:rPr>
      </w:pPr>
    </w:p>
    <w:p w14:paraId="6D4F88FC" w14:textId="77777777" w:rsidR="000B0209" w:rsidRPr="00F504C1" w:rsidRDefault="000B0209" w:rsidP="000B0209">
      <w:pPr>
        <w:jc w:val="both"/>
        <w:rPr>
          <w:rFonts w:asciiTheme="minorHAnsi" w:hAnsiTheme="minorHAnsi" w:cstheme="minorHAnsi"/>
          <w:sz w:val="22"/>
          <w:szCs w:val="22"/>
          <w:lang w:eastAsia="es-EC"/>
        </w:rPr>
      </w:pPr>
      <w:r w:rsidRPr="00F504C1">
        <w:rPr>
          <w:rFonts w:asciiTheme="minorHAnsi" w:hAnsiTheme="minorHAnsi" w:cstheme="minorHAnsi"/>
          <w:b/>
          <w:bCs/>
          <w:color w:val="000000"/>
          <w:sz w:val="22"/>
          <w:szCs w:val="22"/>
          <w:lang w:eastAsia="es-EC"/>
        </w:rPr>
        <w:t>12.2</w:t>
      </w:r>
      <w:r w:rsidRPr="00F504C1">
        <w:rPr>
          <w:rFonts w:asciiTheme="minorHAnsi" w:hAnsiTheme="minorHAnsi" w:cstheme="minorHAnsi"/>
          <w:color w:val="000000"/>
          <w:sz w:val="22"/>
          <w:szCs w:val="22"/>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14:paraId="1F470D08" w14:textId="77777777" w:rsidR="000B0209" w:rsidRPr="00F504C1" w:rsidRDefault="000B0209" w:rsidP="000B0209">
      <w:pPr>
        <w:ind w:left="17" w:right="45"/>
        <w:jc w:val="both"/>
        <w:rPr>
          <w:rFonts w:asciiTheme="minorHAnsi" w:hAnsiTheme="minorHAnsi" w:cstheme="minorHAnsi"/>
          <w:b/>
          <w:bCs/>
          <w:sz w:val="22"/>
          <w:szCs w:val="22"/>
          <w:lang w:eastAsia="es-EC"/>
        </w:rPr>
      </w:pPr>
    </w:p>
    <w:p w14:paraId="03CBAB86"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Décima Tercera: COMUNICACIONES ENTRE LAS PARTES</w:t>
      </w:r>
    </w:p>
    <w:p w14:paraId="377FEF53" w14:textId="77777777" w:rsidR="000B0209" w:rsidRPr="00F504C1" w:rsidRDefault="000B0209" w:rsidP="000B0209">
      <w:pPr>
        <w:ind w:left="17" w:right="45"/>
        <w:jc w:val="both"/>
        <w:rPr>
          <w:rFonts w:asciiTheme="minorHAnsi" w:hAnsiTheme="minorHAnsi" w:cstheme="minorHAnsi"/>
          <w:sz w:val="22"/>
          <w:szCs w:val="22"/>
          <w:lang w:eastAsia="es-EC"/>
        </w:rPr>
      </w:pPr>
    </w:p>
    <w:p w14:paraId="420D0D1B"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13.1</w:t>
      </w:r>
      <w:r w:rsidRPr="00F504C1">
        <w:rPr>
          <w:rFonts w:asciiTheme="minorHAnsi" w:hAnsiTheme="minorHAnsi" w:cstheme="minorHAnsi"/>
          <w:b/>
          <w:bCs/>
          <w:sz w:val="22"/>
          <w:szCs w:val="22"/>
          <w:lang w:eastAsia="es-EC"/>
        </w:rPr>
        <w:tab/>
      </w:r>
      <w:r w:rsidRPr="00F504C1">
        <w:rPr>
          <w:rFonts w:asciiTheme="minorHAnsi" w:hAnsiTheme="minorHAnsi" w:cstheme="minorHAnsi"/>
          <w:sz w:val="22"/>
          <w:szCs w:val="22"/>
          <w:lang w:eastAsia="es-EC"/>
        </w:rPr>
        <w:t xml:space="preserve">Todas las comunicaciones, sin excepción, entre las partes, relativas a los trabajos, serán formuladas por escrito y en idioma castellano. Las comunicaciones entre la administración y el CONTRATISTA se harán a través de documentos escritos. </w:t>
      </w:r>
    </w:p>
    <w:p w14:paraId="09BCA95E" w14:textId="77777777" w:rsidR="000B0209" w:rsidRPr="00F504C1" w:rsidRDefault="000B0209" w:rsidP="000B0209">
      <w:pPr>
        <w:ind w:left="17" w:right="45"/>
        <w:jc w:val="both"/>
        <w:rPr>
          <w:rFonts w:asciiTheme="minorHAnsi" w:hAnsiTheme="minorHAnsi" w:cstheme="minorHAnsi"/>
          <w:sz w:val="22"/>
          <w:szCs w:val="22"/>
          <w:lang w:eastAsia="es-EC"/>
        </w:rPr>
      </w:pPr>
    </w:p>
    <w:p w14:paraId="25BA257C"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 xml:space="preserve">Cláusula Décima Cuarta.- DOMICILIO </w:t>
      </w:r>
    </w:p>
    <w:p w14:paraId="713CD192" w14:textId="77777777" w:rsidR="000B0209" w:rsidRPr="00F504C1" w:rsidRDefault="000B0209" w:rsidP="000B0209">
      <w:pPr>
        <w:ind w:left="17" w:right="45"/>
        <w:jc w:val="both"/>
        <w:rPr>
          <w:rFonts w:asciiTheme="minorHAnsi" w:hAnsiTheme="minorHAnsi" w:cstheme="minorHAnsi"/>
          <w:sz w:val="22"/>
          <w:szCs w:val="22"/>
          <w:lang w:eastAsia="es-EC"/>
        </w:rPr>
      </w:pPr>
    </w:p>
    <w:p w14:paraId="4540D1D7" w14:textId="77777777" w:rsidR="000B0209" w:rsidRPr="00F504C1" w:rsidRDefault="000B0209" w:rsidP="000B0209">
      <w:pPr>
        <w:ind w:left="17" w:right="45"/>
        <w:jc w:val="both"/>
        <w:rPr>
          <w:rFonts w:asciiTheme="minorHAnsi" w:hAnsiTheme="minorHAnsi" w:cstheme="minorHAnsi"/>
          <w:sz w:val="22"/>
          <w:szCs w:val="22"/>
          <w:lang w:eastAsia="es-EC"/>
        </w:rPr>
      </w:pPr>
      <w:bookmarkStart w:id="6" w:name="OLE_LINK8"/>
      <w:bookmarkStart w:id="7" w:name="OLE_LINK9"/>
      <w:bookmarkEnd w:id="6"/>
      <w:bookmarkEnd w:id="7"/>
      <w:r w:rsidRPr="00F504C1">
        <w:rPr>
          <w:rFonts w:asciiTheme="minorHAnsi" w:hAnsiTheme="minorHAnsi" w:cstheme="minorHAnsi"/>
          <w:b/>
          <w:bCs/>
          <w:sz w:val="22"/>
          <w:szCs w:val="22"/>
          <w:lang w:eastAsia="es-EC"/>
        </w:rPr>
        <w:t>14.1.</w:t>
      </w:r>
      <w:r w:rsidRPr="00F504C1">
        <w:rPr>
          <w:rFonts w:asciiTheme="minorHAnsi" w:hAnsiTheme="minorHAnsi" w:cstheme="minorHAnsi"/>
          <w:sz w:val="22"/>
          <w:szCs w:val="22"/>
          <w:lang w:eastAsia="es-EC"/>
        </w:rPr>
        <w:t xml:space="preserve"> Para todos los efectos de este contrato, las partes convienen en señalar su domicilio en la ciudad de (</w:t>
      </w:r>
      <w:r w:rsidRPr="00F504C1">
        <w:rPr>
          <w:rFonts w:asciiTheme="minorHAnsi" w:hAnsiTheme="minorHAnsi" w:cstheme="minorHAnsi"/>
          <w:i/>
          <w:iCs/>
          <w:sz w:val="22"/>
          <w:szCs w:val="22"/>
          <w:lang w:eastAsia="es-EC"/>
        </w:rPr>
        <w:t>establecer domicilio</w:t>
      </w:r>
      <w:r w:rsidRPr="00F504C1">
        <w:rPr>
          <w:rFonts w:asciiTheme="minorHAnsi" w:hAnsiTheme="minorHAnsi" w:cstheme="minorHAnsi"/>
          <w:sz w:val="22"/>
          <w:szCs w:val="22"/>
          <w:lang w:eastAsia="es-EC"/>
        </w:rPr>
        <w:t>).</w:t>
      </w:r>
    </w:p>
    <w:p w14:paraId="62BEEC10" w14:textId="77777777" w:rsidR="000B0209" w:rsidRPr="00F504C1" w:rsidRDefault="000B0209" w:rsidP="000B0209">
      <w:pPr>
        <w:ind w:left="17" w:right="45"/>
        <w:jc w:val="both"/>
        <w:rPr>
          <w:rFonts w:asciiTheme="minorHAnsi" w:hAnsiTheme="minorHAnsi" w:cstheme="minorHAnsi"/>
          <w:sz w:val="22"/>
          <w:szCs w:val="22"/>
          <w:lang w:eastAsia="es-EC"/>
        </w:rPr>
      </w:pPr>
    </w:p>
    <w:p w14:paraId="5172FC2D"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14.2.</w:t>
      </w:r>
      <w:r w:rsidRPr="00F504C1">
        <w:rPr>
          <w:rFonts w:asciiTheme="minorHAnsi" w:hAnsiTheme="minorHAnsi" w:cstheme="minorHAnsi"/>
          <w:sz w:val="22"/>
          <w:szCs w:val="22"/>
          <w:lang w:eastAsia="es-EC"/>
        </w:rPr>
        <w:t xml:space="preserve"> Para efectos de comunicación o notificaciones, las partes señalan como su dirección, las siguientes:</w:t>
      </w:r>
    </w:p>
    <w:p w14:paraId="4341266F" w14:textId="77777777" w:rsidR="000B0209" w:rsidRPr="00F504C1" w:rsidRDefault="000B0209" w:rsidP="000B0209">
      <w:pPr>
        <w:ind w:left="17" w:right="45"/>
        <w:jc w:val="both"/>
        <w:rPr>
          <w:rFonts w:asciiTheme="minorHAnsi" w:hAnsiTheme="minorHAnsi" w:cstheme="minorHAnsi"/>
          <w:sz w:val="22"/>
          <w:szCs w:val="22"/>
          <w:lang w:eastAsia="es-EC"/>
        </w:rPr>
      </w:pPr>
    </w:p>
    <w:p w14:paraId="356C533B" w14:textId="77777777" w:rsidR="000B0209" w:rsidRPr="00F504C1" w:rsidRDefault="000B0209" w:rsidP="000B0209">
      <w:pPr>
        <w:ind w:left="17" w:right="45" w:firstLine="691"/>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La CONTRATANTE: (</w:t>
      </w:r>
      <w:r w:rsidRPr="00F504C1">
        <w:rPr>
          <w:rFonts w:asciiTheme="minorHAnsi" w:hAnsiTheme="minorHAnsi" w:cstheme="minorHAnsi"/>
          <w:i/>
          <w:iCs/>
          <w:sz w:val="22"/>
          <w:szCs w:val="22"/>
          <w:lang w:eastAsia="es-EC"/>
        </w:rPr>
        <w:t>dirección y teléfonos, correo electrónico</w:t>
      </w:r>
      <w:r w:rsidRPr="00F504C1">
        <w:rPr>
          <w:rFonts w:asciiTheme="minorHAnsi" w:hAnsiTheme="minorHAnsi" w:cstheme="minorHAnsi"/>
          <w:sz w:val="22"/>
          <w:szCs w:val="22"/>
          <w:lang w:eastAsia="es-EC"/>
        </w:rPr>
        <w:t xml:space="preserve">). </w:t>
      </w:r>
    </w:p>
    <w:p w14:paraId="17C1CF49" w14:textId="77777777" w:rsidR="000B0209" w:rsidRPr="00F504C1" w:rsidRDefault="000B0209" w:rsidP="000B0209">
      <w:pPr>
        <w:ind w:left="17" w:right="45"/>
        <w:jc w:val="both"/>
        <w:rPr>
          <w:rFonts w:asciiTheme="minorHAnsi" w:hAnsiTheme="minorHAnsi" w:cstheme="minorHAnsi"/>
          <w:sz w:val="22"/>
          <w:szCs w:val="22"/>
          <w:lang w:eastAsia="es-EC"/>
        </w:rPr>
      </w:pPr>
    </w:p>
    <w:p w14:paraId="0139D6A0" w14:textId="77777777" w:rsidR="000B0209" w:rsidRPr="00F504C1" w:rsidRDefault="000B0209" w:rsidP="000B0209">
      <w:pPr>
        <w:ind w:left="17" w:right="45" w:firstLine="691"/>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El CONTRATISTA:(</w:t>
      </w:r>
      <w:r w:rsidRPr="00F504C1">
        <w:rPr>
          <w:rFonts w:asciiTheme="minorHAnsi" w:hAnsiTheme="minorHAnsi" w:cstheme="minorHAnsi"/>
          <w:i/>
          <w:iCs/>
          <w:sz w:val="22"/>
          <w:szCs w:val="22"/>
          <w:lang w:eastAsia="es-EC"/>
        </w:rPr>
        <w:t>dirección y teléfonos, correo electrónico</w:t>
      </w:r>
      <w:r w:rsidRPr="00F504C1">
        <w:rPr>
          <w:rFonts w:asciiTheme="minorHAnsi" w:hAnsiTheme="minorHAnsi" w:cstheme="minorHAnsi"/>
          <w:sz w:val="22"/>
          <w:szCs w:val="22"/>
          <w:lang w:eastAsia="es-EC"/>
        </w:rPr>
        <w:t>).</w:t>
      </w:r>
    </w:p>
    <w:p w14:paraId="22EB66F5" w14:textId="77777777" w:rsidR="000B0209" w:rsidRPr="00F504C1" w:rsidRDefault="000B0209" w:rsidP="000B0209">
      <w:pPr>
        <w:ind w:left="17" w:right="45"/>
        <w:jc w:val="both"/>
        <w:rPr>
          <w:rFonts w:asciiTheme="minorHAnsi" w:hAnsiTheme="minorHAnsi" w:cstheme="minorHAnsi"/>
          <w:sz w:val="22"/>
          <w:szCs w:val="22"/>
          <w:lang w:eastAsia="es-EC"/>
        </w:rPr>
      </w:pPr>
    </w:p>
    <w:p w14:paraId="3BD98CA3"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Las comunicaciones también podrán efectuarse a través de medios electrónicos.</w:t>
      </w:r>
    </w:p>
    <w:p w14:paraId="23F52112" w14:textId="77777777" w:rsidR="000B0209" w:rsidRPr="00F504C1" w:rsidRDefault="000B0209" w:rsidP="000B0209">
      <w:pPr>
        <w:ind w:left="17" w:right="45"/>
        <w:jc w:val="both"/>
        <w:rPr>
          <w:rFonts w:asciiTheme="minorHAnsi" w:hAnsiTheme="minorHAnsi" w:cstheme="minorHAnsi"/>
          <w:sz w:val="22"/>
          <w:szCs w:val="22"/>
          <w:lang w:eastAsia="es-EC"/>
        </w:rPr>
      </w:pPr>
    </w:p>
    <w:p w14:paraId="0E02753A"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Cláusula Décima Quinta.- ACEPTACION DE LAS PARTES</w:t>
      </w:r>
    </w:p>
    <w:p w14:paraId="0F57E2B4" w14:textId="77777777" w:rsidR="000B0209" w:rsidRPr="00F504C1" w:rsidRDefault="000B0209" w:rsidP="000B0209">
      <w:pPr>
        <w:ind w:left="17" w:right="45"/>
        <w:jc w:val="both"/>
        <w:rPr>
          <w:rFonts w:asciiTheme="minorHAnsi" w:hAnsiTheme="minorHAnsi" w:cstheme="minorHAnsi"/>
          <w:sz w:val="22"/>
          <w:szCs w:val="22"/>
          <w:lang w:eastAsia="es-EC"/>
        </w:rPr>
      </w:pPr>
    </w:p>
    <w:p w14:paraId="39A0C272"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15.1</w:t>
      </w:r>
      <w:r w:rsidRPr="00F504C1">
        <w:rPr>
          <w:rFonts w:asciiTheme="minorHAnsi" w:hAnsiTheme="minorHAnsi" w:cstheme="minorHAnsi"/>
          <w:b/>
          <w:bCs/>
          <w:sz w:val="22"/>
          <w:szCs w:val="22"/>
          <w:lang w:eastAsia="es-EC"/>
        </w:rPr>
        <w:tab/>
        <w:t xml:space="preserve">Declaración.- </w:t>
      </w:r>
      <w:r w:rsidRPr="00F504C1">
        <w:rPr>
          <w:rFonts w:asciiTheme="minorHAnsi" w:hAnsiTheme="minorHAnsi" w:cstheme="minorHAnsi"/>
          <w:sz w:val="22"/>
          <w:szCs w:val="22"/>
          <w:lang w:eastAsia="es-EC"/>
        </w:rPr>
        <w:t xml:space="preserve">Las partes libre, voluntaria y expresamente declaran que conocen y aceptan el texto íntegro de las Condiciones Generales de los Contratos de provisión de bienes y prestación de servicios, vigente a la fecha de la Convocatoria del procedimiento de contratación, y que forma parte integrante de las Condiciones Particulares del Contrato que lo están suscribiendo. </w:t>
      </w:r>
    </w:p>
    <w:p w14:paraId="67506BF3" w14:textId="77777777" w:rsidR="000B0209" w:rsidRPr="00F504C1" w:rsidRDefault="000B0209" w:rsidP="000B0209">
      <w:pPr>
        <w:ind w:left="17" w:right="45"/>
        <w:jc w:val="both"/>
        <w:rPr>
          <w:rFonts w:asciiTheme="minorHAnsi" w:hAnsiTheme="minorHAnsi" w:cstheme="minorHAnsi"/>
          <w:sz w:val="22"/>
          <w:szCs w:val="22"/>
          <w:lang w:eastAsia="es-EC"/>
        </w:rPr>
      </w:pPr>
    </w:p>
    <w:p w14:paraId="134A2FA2"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15.2.</w:t>
      </w:r>
      <w:r w:rsidRPr="00F504C1">
        <w:rPr>
          <w:rFonts w:asciiTheme="minorHAnsi" w:hAnsiTheme="minorHAnsi" w:cstheme="minorHAnsi"/>
          <w:b/>
          <w:bCs/>
          <w:sz w:val="22"/>
          <w:szCs w:val="22"/>
          <w:lang w:eastAsia="es-EC"/>
        </w:rPr>
        <w:tab/>
      </w:r>
      <w:r w:rsidRPr="00F504C1">
        <w:rPr>
          <w:rFonts w:asciiTheme="minorHAnsi" w:hAnsiTheme="minorHAnsi" w:cstheme="minorHAnsi"/>
          <w:sz w:val="22"/>
          <w:szCs w:val="22"/>
          <w:lang w:eastAsia="es-EC"/>
        </w:rPr>
        <w:t>Libre y voluntariamente, las partes expresamente declaran su aceptación a todo lo convenido en el presente contrato y se someten a sus estipulaciones.</w:t>
      </w:r>
    </w:p>
    <w:p w14:paraId="201211FA" w14:textId="77777777" w:rsidR="000B0209" w:rsidRPr="00F504C1" w:rsidRDefault="000B0209" w:rsidP="000B0209">
      <w:pPr>
        <w:ind w:left="17" w:right="45"/>
        <w:jc w:val="both"/>
        <w:rPr>
          <w:rFonts w:asciiTheme="minorHAnsi" w:hAnsiTheme="minorHAnsi" w:cstheme="minorHAnsi"/>
          <w:sz w:val="22"/>
          <w:szCs w:val="22"/>
          <w:lang w:eastAsia="es-EC"/>
        </w:rPr>
      </w:pPr>
    </w:p>
    <w:p w14:paraId="7048592B"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sz w:val="22"/>
          <w:szCs w:val="22"/>
          <w:lang w:eastAsia="es-EC"/>
        </w:rPr>
        <w:t xml:space="preserve"> </w:t>
      </w:r>
    </w:p>
    <w:p w14:paraId="2291AD0D"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 xml:space="preserve">Dado, en la ciudad de Quito, a </w:t>
      </w:r>
    </w:p>
    <w:p w14:paraId="49A88AE3" w14:textId="77777777" w:rsidR="000B0209" w:rsidRPr="00F504C1" w:rsidRDefault="000B0209" w:rsidP="000B0209">
      <w:pPr>
        <w:ind w:left="17" w:right="45"/>
        <w:jc w:val="both"/>
        <w:rPr>
          <w:rFonts w:asciiTheme="minorHAnsi" w:hAnsiTheme="minorHAnsi" w:cstheme="minorHAnsi"/>
          <w:sz w:val="22"/>
          <w:szCs w:val="22"/>
          <w:lang w:eastAsia="es-EC"/>
        </w:rPr>
      </w:pPr>
    </w:p>
    <w:p w14:paraId="61E50506" w14:textId="77777777" w:rsidR="000B0209" w:rsidRPr="00F504C1" w:rsidRDefault="000B0209" w:rsidP="000B0209">
      <w:pPr>
        <w:ind w:left="17" w:right="45"/>
        <w:jc w:val="both"/>
        <w:rPr>
          <w:rFonts w:asciiTheme="minorHAnsi" w:hAnsiTheme="minorHAnsi" w:cstheme="minorHAnsi"/>
          <w:sz w:val="22"/>
          <w:szCs w:val="22"/>
          <w:lang w:eastAsia="es-EC"/>
        </w:rPr>
      </w:pPr>
    </w:p>
    <w:p w14:paraId="29FE99DD" w14:textId="77777777" w:rsidR="000B0209" w:rsidRPr="00F504C1" w:rsidRDefault="000B0209" w:rsidP="000B0209">
      <w:pPr>
        <w:ind w:left="17" w:right="45"/>
        <w:jc w:val="both"/>
        <w:rPr>
          <w:rFonts w:asciiTheme="minorHAnsi" w:hAnsiTheme="minorHAnsi" w:cstheme="minorHAnsi"/>
          <w:sz w:val="22"/>
          <w:szCs w:val="22"/>
          <w:lang w:eastAsia="es-EC"/>
        </w:rPr>
      </w:pPr>
    </w:p>
    <w:p w14:paraId="27616F3B" w14:textId="77777777" w:rsidR="000B0209" w:rsidRPr="00F504C1" w:rsidRDefault="000B0209" w:rsidP="000B0209">
      <w:pPr>
        <w:ind w:left="17" w:right="45"/>
        <w:jc w:val="both"/>
        <w:rPr>
          <w:rFonts w:asciiTheme="minorHAnsi" w:hAnsiTheme="minorHAnsi" w:cstheme="minorHAnsi"/>
          <w:sz w:val="22"/>
          <w:szCs w:val="22"/>
          <w:lang w:eastAsia="es-EC"/>
        </w:rPr>
      </w:pPr>
    </w:p>
    <w:p w14:paraId="5FF4E9E5" w14:textId="77777777" w:rsidR="000B0209" w:rsidRPr="00F504C1" w:rsidRDefault="000B0209" w:rsidP="000B0209">
      <w:pPr>
        <w:ind w:left="17" w:right="45"/>
        <w:jc w:val="both"/>
        <w:rPr>
          <w:rFonts w:asciiTheme="minorHAnsi" w:hAnsiTheme="minorHAnsi" w:cstheme="minorHAnsi"/>
          <w:sz w:val="22"/>
          <w:szCs w:val="22"/>
          <w:lang w:eastAsia="es-EC"/>
        </w:rPr>
      </w:pPr>
    </w:p>
    <w:p w14:paraId="51BDF0A0"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 xml:space="preserve">___________________________ </w:t>
      </w:r>
      <w:r w:rsidRPr="00F504C1">
        <w:rPr>
          <w:rFonts w:asciiTheme="minorHAnsi" w:hAnsiTheme="minorHAnsi" w:cstheme="minorHAnsi"/>
          <w:b/>
          <w:bCs/>
          <w:sz w:val="22"/>
          <w:szCs w:val="22"/>
          <w:lang w:eastAsia="es-EC"/>
        </w:rPr>
        <w:tab/>
      </w:r>
      <w:r w:rsidRPr="00F504C1">
        <w:rPr>
          <w:rFonts w:asciiTheme="minorHAnsi" w:hAnsiTheme="minorHAnsi" w:cstheme="minorHAnsi"/>
          <w:b/>
          <w:bCs/>
          <w:sz w:val="22"/>
          <w:szCs w:val="22"/>
          <w:lang w:eastAsia="es-EC"/>
        </w:rPr>
        <w:tab/>
      </w:r>
      <w:r w:rsidRPr="00F504C1">
        <w:rPr>
          <w:rFonts w:asciiTheme="minorHAnsi" w:hAnsiTheme="minorHAnsi" w:cstheme="minorHAnsi"/>
          <w:b/>
          <w:bCs/>
          <w:sz w:val="22"/>
          <w:szCs w:val="22"/>
          <w:lang w:eastAsia="es-EC"/>
        </w:rPr>
        <w:tab/>
        <w:t>_____________________________</w:t>
      </w:r>
    </w:p>
    <w:p w14:paraId="7EC4FC51" w14:textId="77777777" w:rsidR="000B0209" w:rsidRPr="00F504C1" w:rsidRDefault="000B0209" w:rsidP="000B0209">
      <w:pPr>
        <w:ind w:left="17" w:right="45"/>
        <w:jc w:val="both"/>
        <w:rPr>
          <w:rFonts w:asciiTheme="minorHAnsi" w:hAnsiTheme="minorHAnsi" w:cstheme="minorHAnsi"/>
          <w:sz w:val="22"/>
          <w:szCs w:val="22"/>
          <w:lang w:eastAsia="es-EC"/>
        </w:rPr>
      </w:pPr>
      <w:r w:rsidRPr="00F504C1">
        <w:rPr>
          <w:rFonts w:asciiTheme="minorHAnsi" w:hAnsiTheme="minorHAnsi" w:cstheme="minorHAnsi"/>
          <w:b/>
          <w:bCs/>
          <w:sz w:val="22"/>
          <w:szCs w:val="22"/>
          <w:lang w:eastAsia="es-EC"/>
        </w:rPr>
        <w:t xml:space="preserve">LA CONTRATANTE </w:t>
      </w:r>
      <w:r w:rsidRPr="00F504C1">
        <w:rPr>
          <w:rFonts w:asciiTheme="minorHAnsi" w:hAnsiTheme="minorHAnsi" w:cstheme="minorHAnsi"/>
          <w:b/>
          <w:bCs/>
          <w:sz w:val="22"/>
          <w:szCs w:val="22"/>
          <w:lang w:eastAsia="es-EC"/>
        </w:rPr>
        <w:tab/>
      </w:r>
      <w:r w:rsidRPr="00F504C1">
        <w:rPr>
          <w:rFonts w:asciiTheme="minorHAnsi" w:hAnsiTheme="minorHAnsi" w:cstheme="minorHAnsi"/>
          <w:b/>
          <w:bCs/>
          <w:sz w:val="22"/>
          <w:szCs w:val="22"/>
          <w:lang w:eastAsia="es-EC"/>
        </w:rPr>
        <w:tab/>
      </w:r>
      <w:r w:rsidRPr="00F504C1">
        <w:rPr>
          <w:rFonts w:asciiTheme="minorHAnsi" w:hAnsiTheme="minorHAnsi" w:cstheme="minorHAnsi"/>
          <w:b/>
          <w:bCs/>
          <w:sz w:val="22"/>
          <w:szCs w:val="22"/>
          <w:lang w:eastAsia="es-EC"/>
        </w:rPr>
        <w:tab/>
      </w:r>
      <w:r w:rsidRPr="00F504C1">
        <w:rPr>
          <w:rFonts w:asciiTheme="minorHAnsi" w:hAnsiTheme="minorHAnsi" w:cstheme="minorHAnsi"/>
          <w:b/>
          <w:bCs/>
          <w:sz w:val="22"/>
          <w:szCs w:val="22"/>
          <w:lang w:eastAsia="es-EC"/>
        </w:rPr>
        <w:tab/>
      </w:r>
      <w:r w:rsidRPr="00F504C1">
        <w:rPr>
          <w:rFonts w:asciiTheme="minorHAnsi" w:hAnsiTheme="minorHAnsi" w:cstheme="minorHAnsi"/>
          <w:b/>
          <w:bCs/>
          <w:sz w:val="22"/>
          <w:szCs w:val="22"/>
          <w:lang w:eastAsia="es-EC"/>
        </w:rPr>
        <w:tab/>
        <w:t>EL CONTRATISTA</w:t>
      </w:r>
    </w:p>
    <w:p w14:paraId="6610B997" w14:textId="77777777" w:rsidR="000B0209" w:rsidRPr="00F504C1" w:rsidRDefault="000B0209" w:rsidP="000B0209">
      <w:pPr>
        <w:ind w:left="17" w:right="45"/>
        <w:jc w:val="both"/>
        <w:rPr>
          <w:rFonts w:asciiTheme="minorHAnsi" w:hAnsiTheme="minorHAnsi" w:cstheme="minorHAnsi"/>
          <w:sz w:val="22"/>
          <w:szCs w:val="22"/>
          <w:lang w:eastAsia="es-EC"/>
        </w:rPr>
      </w:pPr>
    </w:p>
    <w:p w14:paraId="2AACD3F6" w14:textId="77777777" w:rsidR="000B0209" w:rsidRPr="00F504C1" w:rsidRDefault="000B0209" w:rsidP="000B0209">
      <w:pPr>
        <w:ind w:left="17" w:right="45"/>
        <w:jc w:val="both"/>
        <w:rPr>
          <w:rFonts w:asciiTheme="minorHAnsi" w:hAnsiTheme="minorHAnsi" w:cstheme="minorHAnsi"/>
          <w:sz w:val="22"/>
          <w:szCs w:val="22"/>
          <w:lang w:eastAsia="es-EC"/>
        </w:rPr>
      </w:pPr>
    </w:p>
    <w:p w14:paraId="434C52BE" w14:textId="77777777" w:rsidR="000B0209" w:rsidRPr="00F504C1" w:rsidRDefault="000B0209" w:rsidP="000B0209">
      <w:pPr>
        <w:ind w:left="284" w:hanging="284"/>
        <w:jc w:val="both"/>
        <w:rPr>
          <w:rFonts w:asciiTheme="minorHAnsi" w:hAnsiTheme="minorHAnsi" w:cstheme="minorHAnsi"/>
          <w:sz w:val="22"/>
          <w:szCs w:val="22"/>
        </w:rPr>
      </w:pPr>
    </w:p>
    <w:p w14:paraId="620F1CB6" w14:textId="77777777" w:rsidR="000B0209" w:rsidRPr="00F504C1" w:rsidRDefault="000B0209" w:rsidP="000B0209">
      <w:pPr>
        <w:ind w:left="284" w:hanging="284"/>
        <w:jc w:val="both"/>
        <w:rPr>
          <w:rFonts w:asciiTheme="minorHAnsi" w:hAnsiTheme="minorHAnsi" w:cstheme="minorHAnsi"/>
          <w:sz w:val="22"/>
          <w:szCs w:val="22"/>
        </w:rPr>
      </w:pPr>
    </w:p>
    <w:p w14:paraId="78CD5C36" w14:textId="77777777" w:rsidR="000B0209" w:rsidRPr="00F504C1" w:rsidRDefault="000B0209" w:rsidP="000B0209">
      <w:pPr>
        <w:ind w:left="284" w:hanging="284"/>
        <w:jc w:val="both"/>
        <w:rPr>
          <w:rFonts w:asciiTheme="minorHAnsi" w:hAnsiTheme="minorHAnsi" w:cstheme="minorHAnsi"/>
          <w:sz w:val="22"/>
          <w:szCs w:val="22"/>
        </w:rPr>
      </w:pPr>
    </w:p>
    <w:p w14:paraId="79578B9C" w14:textId="77777777" w:rsidR="000B0209" w:rsidRPr="00F504C1" w:rsidRDefault="000B0209" w:rsidP="000B0209">
      <w:pPr>
        <w:ind w:left="284" w:hanging="284"/>
        <w:jc w:val="both"/>
        <w:rPr>
          <w:rFonts w:asciiTheme="minorHAnsi" w:hAnsiTheme="minorHAnsi" w:cstheme="minorHAnsi"/>
          <w:sz w:val="22"/>
          <w:szCs w:val="22"/>
        </w:rPr>
      </w:pPr>
    </w:p>
    <w:p w14:paraId="2E93D396" w14:textId="42898CD3" w:rsidR="000B0209" w:rsidRPr="00F504C1" w:rsidRDefault="000B0209" w:rsidP="000B0209">
      <w:pPr>
        <w:ind w:left="284" w:hanging="284"/>
        <w:jc w:val="both"/>
        <w:rPr>
          <w:rFonts w:asciiTheme="minorHAnsi" w:hAnsiTheme="minorHAnsi" w:cstheme="minorHAnsi"/>
          <w:sz w:val="22"/>
          <w:szCs w:val="22"/>
        </w:rPr>
      </w:pPr>
    </w:p>
    <w:p w14:paraId="31EC6248" w14:textId="0C22B572" w:rsidR="00D07C6C" w:rsidRPr="00F504C1" w:rsidRDefault="00D07C6C" w:rsidP="000B0209">
      <w:pPr>
        <w:ind w:left="284" w:hanging="284"/>
        <w:jc w:val="both"/>
        <w:rPr>
          <w:rFonts w:asciiTheme="minorHAnsi" w:hAnsiTheme="minorHAnsi" w:cstheme="minorHAnsi"/>
          <w:sz w:val="22"/>
          <w:szCs w:val="22"/>
        </w:rPr>
      </w:pPr>
    </w:p>
    <w:p w14:paraId="2A977DFA" w14:textId="26AD8B10" w:rsidR="00D07C6C" w:rsidRPr="00F504C1" w:rsidRDefault="00D07C6C" w:rsidP="000B0209">
      <w:pPr>
        <w:ind w:left="284" w:hanging="284"/>
        <w:jc w:val="both"/>
        <w:rPr>
          <w:rFonts w:asciiTheme="minorHAnsi" w:hAnsiTheme="minorHAnsi" w:cstheme="minorHAnsi"/>
          <w:sz w:val="22"/>
          <w:szCs w:val="22"/>
        </w:rPr>
      </w:pPr>
    </w:p>
    <w:p w14:paraId="6ABCB043" w14:textId="20974E4F" w:rsidR="00D07C6C" w:rsidRPr="00F504C1" w:rsidRDefault="00D07C6C" w:rsidP="000B0209">
      <w:pPr>
        <w:ind w:left="284" w:hanging="284"/>
        <w:jc w:val="both"/>
        <w:rPr>
          <w:rFonts w:asciiTheme="minorHAnsi" w:hAnsiTheme="minorHAnsi" w:cstheme="minorHAnsi"/>
          <w:sz w:val="22"/>
          <w:szCs w:val="22"/>
        </w:rPr>
      </w:pPr>
    </w:p>
    <w:p w14:paraId="67A40124" w14:textId="6F788230" w:rsidR="00D07C6C" w:rsidRPr="00F504C1" w:rsidRDefault="00D07C6C" w:rsidP="000B0209">
      <w:pPr>
        <w:ind w:left="284" w:hanging="284"/>
        <w:jc w:val="both"/>
        <w:rPr>
          <w:rFonts w:asciiTheme="minorHAnsi" w:hAnsiTheme="minorHAnsi" w:cstheme="minorHAnsi"/>
          <w:sz w:val="22"/>
          <w:szCs w:val="22"/>
        </w:rPr>
      </w:pPr>
    </w:p>
    <w:p w14:paraId="7D27535C" w14:textId="4B138095" w:rsidR="00D07C6C" w:rsidRPr="00F504C1" w:rsidRDefault="00D07C6C" w:rsidP="000B0209">
      <w:pPr>
        <w:ind w:left="284" w:hanging="284"/>
        <w:jc w:val="both"/>
        <w:rPr>
          <w:rFonts w:asciiTheme="minorHAnsi" w:hAnsiTheme="minorHAnsi" w:cstheme="minorHAnsi"/>
          <w:sz w:val="22"/>
          <w:szCs w:val="22"/>
        </w:rPr>
      </w:pPr>
    </w:p>
    <w:p w14:paraId="4638B9BB" w14:textId="662C045C" w:rsidR="00D07C6C" w:rsidRPr="00F504C1" w:rsidRDefault="00D07C6C" w:rsidP="000B0209">
      <w:pPr>
        <w:ind w:left="284" w:hanging="284"/>
        <w:jc w:val="both"/>
        <w:rPr>
          <w:rFonts w:asciiTheme="minorHAnsi" w:hAnsiTheme="minorHAnsi" w:cstheme="minorHAnsi"/>
          <w:sz w:val="22"/>
          <w:szCs w:val="22"/>
        </w:rPr>
      </w:pPr>
    </w:p>
    <w:p w14:paraId="41B0251F" w14:textId="37A025FA" w:rsidR="00D07C6C" w:rsidRPr="00F504C1" w:rsidRDefault="00D07C6C" w:rsidP="000B0209">
      <w:pPr>
        <w:ind w:left="284" w:hanging="284"/>
        <w:jc w:val="both"/>
        <w:rPr>
          <w:rFonts w:asciiTheme="minorHAnsi" w:hAnsiTheme="minorHAnsi" w:cstheme="minorHAnsi"/>
          <w:sz w:val="22"/>
          <w:szCs w:val="22"/>
        </w:rPr>
      </w:pPr>
    </w:p>
    <w:p w14:paraId="15DDC51C" w14:textId="101B8EA0" w:rsidR="00D07C6C" w:rsidRPr="00F504C1" w:rsidRDefault="00D07C6C" w:rsidP="000B0209">
      <w:pPr>
        <w:ind w:left="284" w:hanging="284"/>
        <w:jc w:val="both"/>
        <w:rPr>
          <w:rFonts w:asciiTheme="minorHAnsi" w:hAnsiTheme="minorHAnsi" w:cstheme="minorHAnsi"/>
          <w:sz w:val="22"/>
          <w:szCs w:val="22"/>
        </w:rPr>
      </w:pPr>
    </w:p>
    <w:p w14:paraId="0C3B5A9B" w14:textId="3AA031CA" w:rsidR="00D07C6C" w:rsidRPr="00F504C1" w:rsidRDefault="00D07C6C" w:rsidP="000B0209">
      <w:pPr>
        <w:ind w:left="284" w:hanging="284"/>
        <w:jc w:val="both"/>
        <w:rPr>
          <w:rFonts w:asciiTheme="minorHAnsi" w:hAnsiTheme="minorHAnsi" w:cstheme="minorHAnsi"/>
          <w:sz w:val="22"/>
          <w:szCs w:val="22"/>
        </w:rPr>
      </w:pPr>
    </w:p>
    <w:p w14:paraId="2EA2F37E" w14:textId="4DEBEB69" w:rsidR="00D07C6C" w:rsidRPr="00F504C1" w:rsidRDefault="00D07C6C" w:rsidP="000B0209">
      <w:pPr>
        <w:ind w:left="284" w:hanging="284"/>
        <w:jc w:val="both"/>
        <w:rPr>
          <w:rFonts w:asciiTheme="minorHAnsi" w:hAnsiTheme="minorHAnsi" w:cstheme="minorHAnsi"/>
          <w:sz w:val="22"/>
          <w:szCs w:val="22"/>
        </w:rPr>
      </w:pPr>
    </w:p>
    <w:p w14:paraId="6EB3064A" w14:textId="2F5B890C" w:rsidR="00D07C6C" w:rsidRPr="00F504C1" w:rsidRDefault="00D07C6C" w:rsidP="000B0209">
      <w:pPr>
        <w:ind w:left="284" w:hanging="284"/>
        <w:jc w:val="both"/>
        <w:rPr>
          <w:rFonts w:asciiTheme="minorHAnsi" w:hAnsiTheme="minorHAnsi" w:cstheme="minorHAnsi"/>
          <w:sz w:val="22"/>
          <w:szCs w:val="22"/>
        </w:rPr>
      </w:pPr>
    </w:p>
    <w:p w14:paraId="3F2ABEA9" w14:textId="77777777" w:rsidR="000B0209" w:rsidRPr="00F504C1" w:rsidRDefault="000B0209" w:rsidP="000B0209">
      <w:pPr>
        <w:jc w:val="center"/>
        <w:rPr>
          <w:rFonts w:asciiTheme="minorHAnsi" w:hAnsiTheme="minorHAnsi" w:cstheme="minorHAnsi"/>
          <w:b/>
          <w:sz w:val="22"/>
          <w:szCs w:val="22"/>
        </w:rPr>
      </w:pPr>
    </w:p>
    <w:tbl>
      <w:tblPr>
        <w:tblW w:w="9813" w:type="dxa"/>
        <w:tblInd w:w="-5" w:type="dxa"/>
        <w:tblLayout w:type="fixed"/>
        <w:tblLook w:val="0000" w:firstRow="0" w:lastRow="0" w:firstColumn="0" w:lastColumn="0" w:noHBand="0" w:noVBand="0"/>
      </w:tblPr>
      <w:tblGrid>
        <w:gridCol w:w="9813"/>
      </w:tblGrid>
      <w:tr w:rsidR="000B0209" w:rsidRPr="00F504C1" w14:paraId="36CCB1B1" w14:textId="77777777" w:rsidTr="00F83BC9">
        <w:trPr>
          <w:trHeight w:val="630"/>
        </w:trPr>
        <w:tc>
          <w:tcPr>
            <w:tcW w:w="9813" w:type="dxa"/>
            <w:tcBorders>
              <w:top w:val="single" w:sz="4" w:space="0" w:color="000000"/>
              <w:left w:val="single" w:sz="4" w:space="0" w:color="000000"/>
              <w:bottom w:val="single" w:sz="4" w:space="0" w:color="000000"/>
              <w:right w:val="single" w:sz="4" w:space="0" w:color="000000"/>
            </w:tcBorders>
            <w:shd w:val="clear" w:color="auto" w:fill="F2F2F2"/>
          </w:tcPr>
          <w:p w14:paraId="0D90DE4A" w14:textId="77777777" w:rsidR="000B0209" w:rsidRPr="00F504C1" w:rsidRDefault="000B0209" w:rsidP="00F61BA0">
            <w:pPr>
              <w:pStyle w:val="NormalWeb"/>
              <w:shd w:val="clear" w:color="auto" w:fill="F2F2F2"/>
              <w:spacing w:before="0" w:after="0"/>
              <w:jc w:val="center"/>
              <w:rPr>
                <w:rFonts w:asciiTheme="minorHAnsi" w:hAnsiTheme="minorHAnsi" w:cstheme="minorHAnsi"/>
                <w:b/>
                <w:bCs/>
                <w:sz w:val="22"/>
                <w:szCs w:val="22"/>
              </w:rPr>
            </w:pPr>
            <w:r w:rsidRPr="00F504C1">
              <w:rPr>
                <w:rFonts w:asciiTheme="minorHAnsi" w:hAnsiTheme="minorHAnsi" w:cstheme="minorHAnsi"/>
                <w:b/>
                <w:bCs/>
                <w:sz w:val="22"/>
                <w:szCs w:val="22"/>
              </w:rPr>
              <w:t xml:space="preserve">V. CONDICIONES GENERALES DE LOS CONTRATOS DE </w:t>
            </w:r>
          </w:p>
          <w:p w14:paraId="09AC6C8A" w14:textId="77777777" w:rsidR="000B0209" w:rsidRPr="00F504C1" w:rsidRDefault="000B0209" w:rsidP="00F61BA0">
            <w:pPr>
              <w:pStyle w:val="NormalWeb"/>
              <w:shd w:val="clear" w:color="auto" w:fill="F2F2F2"/>
              <w:spacing w:before="0" w:after="0"/>
              <w:jc w:val="center"/>
              <w:rPr>
                <w:rFonts w:asciiTheme="minorHAnsi" w:hAnsiTheme="minorHAnsi" w:cstheme="minorHAnsi"/>
                <w:sz w:val="22"/>
                <w:szCs w:val="22"/>
              </w:rPr>
            </w:pPr>
            <w:r w:rsidRPr="00F504C1">
              <w:rPr>
                <w:rFonts w:asciiTheme="minorHAnsi" w:hAnsiTheme="minorHAnsi" w:cstheme="minorHAnsi"/>
                <w:b/>
                <w:bCs/>
                <w:sz w:val="22"/>
                <w:szCs w:val="22"/>
              </w:rPr>
              <w:t>BIENES Y/O DE SERVICIOS</w:t>
            </w:r>
          </w:p>
        </w:tc>
      </w:tr>
    </w:tbl>
    <w:p w14:paraId="65C998AF" w14:textId="77777777" w:rsidR="000B0209" w:rsidRPr="00F504C1" w:rsidRDefault="000B0209" w:rsidP="000B0209">
      <w:pPr>
        <w:pStyle w:val="NormalWeb"/>
        <w:spacing w:before="0" w:after="0"/>
        <w:jc w:val="center"/>
        <w:rPr>
          <w:rFonts w:asciiTheme="minorHAnsi" w:hAnsiTheme="minorHAnsi" w:cstheme="minorHAnsi"/>
          <w:sz w:val="22"/>
          <w:szCs w:val="22"/>
        </w:rPr>
      </w:pPr>
    </w:p>
    <w:p w14:paraId="6EC625FC"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Cláusula Primera.- INTERPRETACIÓN DEL CONTRATO Y DEFINICIÓN DE TÉRMINOS</w:t>
      </w:r>
    </w:p>
    <w:p w14:paraId="42AC35F3" w14:textId="77777777" w:rsidR="000B0209" w:rsidRPr="00F504C1" w:rsidRDefault="000B0209" w:rsidP="000B0209">
      <w:pPr>
        <w:pStyle w:val="NormalWeb"/>
        <w:spacing w:before="0" w:after="0"/>
        <w:jc w:val="both"/>
        <w:rPr>
          <w:rFonts w:asciiTheme="minorHAnsi" w:hAnsiTheme="minorHAnsi" w:cstheme="minorHAnsi"/>
          <w:sz w:val="22"/>
          <w:szCs w:val="22"/>
        </w:rPr>
      </w:pPr>
    </w:p>
    <w:p w14:paraId="639E905B" w14:textId="77777777" w:rsidR="000B0209" w:rsidRPr="00F504C1" w:rsidRDefault="000B0209" w:rsidP="00A16206">
      <w:pPr>
        <w:pStyle w:val="NormalWeb"/>
        <w:widowControl w:val="0"/>
        <w:numPr>
          <w:ilvl w:val="1"/>
          <w:numId w:val="27"/>
        </w:numPr>
        <w:autoSpaceDN/>
        <w:spacing w:before="0" w:after="0" w:line="100" w:lineRule="atLeast"/>
        <w:ind w:left="0" w:firstLine="0"/>
        <w:jc w:val="both"/>
        <w:textAlignment w:val="auto"/>
        <w:rPr>
          <w:rFonts w:asciiTheme="minorHAnsi" w:hAnsiTheme="minorHAnsi" w:cstheme="minorHAnsi"/>
          <w:sz w:val="22"/>
          <w:szCs w:val="22"/>
        </w:rPr>
      </w:pPr>
      <w:r w:rsidRPr="00F504C1">
        <w:rPr>
          <w:rFonts w:asciiTheme="minorHAnsi" w:hAnsiTheme="minorHAnsi" w:cstheme="minorHAnsi"/>
          <w:sz w:val="22"/>
          <w:szCs w:val="22"/>
        </w:rPr>
        <w:t xml:space="preserve">Los términos del contrato se interpretarán en su sentido literal, a fin de revelar claramente la intención de los contratantes. En todo caso su interpretación sigue las siguientes normas: </w:t>
      </w:r>
    </w:p>
    <w:p w14:paraId="5514CE2C" w14:textId="77777777" w:rsidR="000B0209" w:rsidRPr="00F504C1" w:rsidRDefault="000B0209" w:rsidP="000B0209">
      <w:pPr>
        <w:pStyle w:val="NormalWeb"/>
        <w:spacing w:before="0" w:after="0"/>
        <w:jc w:val="both"/>
        <w:rPr>
          <w:rFonts w:asciiTheme="minorHAnsi" w:hAnsiTheme="minorHAnsi" w:cstheme="minorHAnsi"/>
          <w:sz w:val="22"/>
          <w:szCs w:val="22"/>
        </w:rPr>
      </w:pPr>
    </w:p>
    <w:p w14:paraId="1A364308" w14:textId="77777777" w:rsidR="000B0209" w:rsidRPr="00F504C1" w:rsidRDefault="000B0209" w:rsidP="00A16206">
      <w:pPr>
        <w:pStyle w:val="NormalWeb"/>
        <w:widowControl w:val="0"/>
        <w:numPr>
          <w:ilvl w:val="0"/>
          <w:numId w:val="32"/>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Cuando los términos están definidos en la normativa del Sistema Nacional de Contratación Pública o en este contrato, se atenderá su tenor literal.</w:t>
      </w:r>
    </w:p>
    <w:p w14:paraId="2EB6439A" w14:textId="77777777" w:rsidR="000B0209" w:rsidRPr="00F504C1" w:rsidRDefault="000B0209" w:rsidP="000B0209">
      <w:pPr>
        <w:pStyle w:val="NormalWeb"/>
        <w:spacing w:before="0" w:after="0"/>
        <w:ind w:left="66" w:hanging="426"/>
        <w:jc w:val="both"/>
        <w:rPr>
          <w:rFonts w:asciiTheme="minorHAnsi" w:hAnsiTheme="minorHAnsi" w:cstheme="minorHAnsi"/>
          <w:sz w:val="22"/>
          <w:szCs w:val="22"/>
        </w:rPr>
      </w:pPr>
    </w:p>
    <w:p w14:paraId="214C3F8B" w14:textId="77777777" w:rsidR="000B0209" w:rsidRPr="00F504C1" w:rsidRDefault="000B0209" w:rsidP="00A16206">
      <w:pPr>
        <w:pStyle w:val="NormalWeb"/>
        <w:widowControl w:val="0"/>
        <w:numPr>
          <w:ilvl w:val="0"/>
          <w:numId w:val="32"/>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14:paraId="052E6DC0" w14:textId="77777777" w:rsidR="000B0209" w:rsidRPr="00F504C1" w:rsidRDefault="000B0209" w:rsidP="000B0209">
      <w:pPr>
        <w:pStyle w:val="NormalWeb"/>
        <w:spacing w:before="0" w:after="0"/>
        <w:ind w:left="66" w:hanging="426"/>
        <w:jc w:val="both"/>
        <w:rPr>
          <w:rFonts w:asciiTheme="minorHAnsi" w:hAnsiTheme="minorHAnsi" w:cstheme="minorHAnsi"/>
          <w:sz w:val="22"/>
          <w:szCs w:val="22"/>
        </w:rPr>
      </w:pPr>
    </w:p>
    <w:p w14:paraId="6134FF58" w14:textId="77777777" w:rsidR="000B0209" w:rsidRPr="00F504C1" w:rsidRDefault="000B0209" w:rsidP="00A16206">
      <w:pPr>
        <w:pStyle w:val="NormalWeb"/>
        <w:widowControl w:val="0"/>
        <w:numPr>
          <w:ilvl w:val="0"/>
          <w:numId w:val="32"/>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El contexto servirá para ilustrar el sentido de cada una de sus partes, de manera que haya entre todas ellas la debida correspondencia y armonía.</w:t>
      </w:r>
    </w:p>
    <w:p w14:paraId="4934AD55" w14:textId="77777777" w:rsidR="000B0209" w:rsidRPr="00F504C1" w:rsidRDefault="000B0209" w:rsidP="000B0209">
      <w:pPr>
        <w:pStyle w:val="NormalWeb"/>
        <w:spacing w:before="0" w:after="0"/>
        <w:ind w:left="66" w:hanging="426"/>
        <w:jc w:val="both"/>
        <w:rPr>
          <w:rFonts w:asciiTheme="minorHAnsi" w:hAnsiTheme="minorHAnsi" w:cstheme="minorHAnsi"/>
          <w:sz w:val="22"/>
          <w:szCs w:val="22"/>
        </w:rPr>
      </w:pPr>
    </w:p>
    <w:p w14:paraId="04EA71F8" w14:textId="77777777" w:rsidR="000B0209" w:rsidRPr="00F504C1" w:rsidRDefault="000B0209" w:rsidP="00A16206">
      <w:pPr>
        <w:pStyle w:val="NormalWeb"/>
        <w:widowControl w:val="0"/>
        <w:numPr>
          <w:ilvl w:val="0"/>
          <w:numId w:val="32"/>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 xml:space="preserve">En su falta o insuficiencia se aplicarán las normas contenidas en el Título XIII del Libro IV de la Codificación del Código Civil, “De la Interpretación de los Contratos”. </w:t>
      </w:r>
    </w:p>
    <w:p w14:paraId="3122F3A3" w14:textId="77777777" w:rsidR="000B0209" w:rsidRPr="00F504C1" w:rsidRDefault="000B0209" w:rsidP="000B0209">
      <w:pPr>
        <w:pStyle w:val="NormalWeb"/>
        <w:spacing w:before="0" w:after="0"/>
        <w:jc w:val="both"/>
        <w:rPr>
          <w:rFonts w:asciiTheme="minorHAnsi" w:hAnsiTheme="minorHAnsi" w:cstheme="minorHAnsi"/>
          <w:sz w:val="22"/>
          <w:szCs w:val="22"/>
        </w:rPr>
      </w:pPr>
    </w:p>
    <w:p w14:paraId="24E98510"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1.2</w:t>
      </w:r>
      <w:r w:rsidRPr="00F504C1">
        <w:rPr>
          <w:rFonts w:asciiTheme="minorHAnsi" w:hAnsiTheme="minorHAnsi" w:cstheme="minorHAnsi"/>
          <w:b/>
          <w:bCs/>
          <w:sz w:val="22"/>
          <w:szCs w:val="22"/>
        </w:rPr>
        <w:tab/>
        <w:t>Definiciones:</w:t>
      </w:r>
      <w:r w:rsidRPr="00F504C1">
        <w:rPr>
          <w:rFonts w:asciiTheme="minorHAnsi" w:hAnsiTheme="minorHAnsi" w:cstheme="minorHAnsi"/>
          <w:sz w:val="22"/>
          <w:szCs w:val="22"/>
        </w:rPr>
        <w:t xml:space="preserve"> En el presente contrato, los siguientes términos serán interpretados de la manera que se indica a continuación:</w:t>
      </w:r>
    </w:p>
    <w:p w14:paraId="2DA29047" w14:textId="77777777" w:rsidR="000B0209" w:rsidRPr="00F504C1" w:rsidRDefault="000B0209" w:rsidP="000B0209">
      <w:pPr>
        <w:pStyle w:val="NormalWeb"/>
        <w:spacing w:before="0" w:after="0"/>
        <w:jc w:val="both"/>
        <w:rPr>
          <w:rFonts w:asciiTheme="minorHAnsi" w:hAnsiTheme="minorHAnsi" w:cstheme="minorHAnsi"/>
          <w:sz w:val="22"/>
          <w:szCs w:val="22"/>
        </w:rPr>
      </w:pPr>
    </w:p>
    <w:p w14:paraId="5085C8FC" w14:textId="77777777" w:rsidR="000B0209" w:rsidRPr="00F504C1" w:rsidRDefault="000B0209" w:rsidP="00A16206">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w:t>
      </w:r>
      <w:r w:rsidRPr="00F504C1">
        <w:rPr>
          <w:rFonts w:asciiTheme="minorHAnsi" w:hAnsiTheme="minorHAnsi" w:cstheme="minorHAnsi"/>
          <w:b/>
          <w:bCs/>
          <w:sz w:val="22"/>
          <w:szCs w:val="22"/>
        </w:rPr>
        <w:t>Adjudicatario”</w:t>
      </w:r>
      <w:r w:rsidRPr="00F504C1">
        <w:rPr>
          <w:rFonts w:asciiTheme="minorHAnsi" w:hAnsiTheme="minorHAnsi" w:cstheme="minorHAnsi"/>
          <w:sz w:val="22"/>
          <w:szCs w:val="22"/>
        </w:rPr>
        <w:t>, es el oferente a quien la ENTIDAD CONTRATANTE le adjudica el contrato.</w:t>
      </w:r>
    </w:p>
    <w:p w14:paraId="377C598B" w14:textId="77777777" w:rsidR="000B0209" w:rsidRPr="00F504C1" w:rsidRDefault="000B0209" w:rsidP="000B0209">
      <w:pPr>
        <w:pStyle w:val="NormalWeb"/>
        <w:spacing w:before="0" w:after="0"/>
        <w:ind w:left="66" w:hanging="426"/>
        <w:jc w:val="both"/>
        <w:rPr>
          <w:rFonts w:asciiTheme="minorHAnsi" w:hAnsiTheme="minorHAnsi" w:cstheme="minorHAnsi"/>
          <w:sz w:val="22"/>
          <w:szCs w:val="22"/>
        </w:rPr>
      </w:pPr>
    </w:p>
    <w:p w14:paraId="3883F5D9" w14:textId="77777777" w:rsidR="000B0209" w:rsidRPr="00F504C1" w:rsidRDefault="000B0209" w:rsidP="00A16206">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w:t>
      </w:r>
      <w:r w:rsidRPr="00F504C1">
        <w:rPr>
          <w:rFonts w:asciiTheme="minorHAnsi" w:hAnsiTheme="minorHAnsi" w:cstheme="minorHAnsi"/>
          <w:b/>
          <w:bCs/>
          <w:sz w:val="22"/>
          <w:szCs w:val="22"/>
        </w:rPr>
        <w:t>Comisión Técnica</w:t>
      </w:r>
      <w:r w:rsidRPr="00F504C1">
        <w:rPr>
          <w:rFonts w:asciiTheme="minorHAnsi" w:hAnsiTheme="minorHAnsi" w:cstheme="minorHAnsi"/>
          <w:sz w:val="22"/>
          <w:szCs w:val="22"/>
        </w:rPr>
        <w:t>", es la responsable de llevar adelante el proceso licitatorio, a la que le corresponde actuar de conformidad con la LOSNCP, su Reglamento General, las resoluciones emitidas por el SERCOP, el pliego aprobado, y las disposiciones administrativas que fueren aplicables.</w:t>
      </w:r>
    </w:p>
    <w:p w14:paraId="397B6332" w14:textId="77777777" w:rsidR="000B0209" w:rsidRPr="00F504C1" w:rsidRDefault="000B0209" w:rsidP="000B0209">
      <w:pPr>
        <w:pStyle w:val="NormalWeb"/>
        <w:spacing w:before="0" w:after="0"/>
        <w:ind w:left="66" w:hanging="426"/>
        <w:jc w:val="both"/>
        <w:rPr>
          <w:rFonts w:asciiTheme="minorHAnsi" w:hAnsiTheme="minorHAnsi" w:cstheme="minorHAnsi"/>
          <w:sz w:val="22"/>
          <w:szCs w:val="22"/>
        </w:rPr>
      </w:pPr>
    </w:p>
    <w:p w14:paraId="4D993514" w14:textId="77777777" w:rsidR="000B0209" w:rsidRPr="00F504C1" w:rsidRDefault="000B0209" w:rsidP="00A16206">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b/>
          <w:sz w:val="22"/>
          <w:szCs w:val="22"/>
        </w:rPr>
        <w:t>“Contratista”</w:t>
      </w:r>
      <w:r w:rsidRPr="00F504C1">
        <w:rPr>
          <w:rFonts w:asciiTheme="minorHAnsi" w:hAnsiTheme="minorHAnsi" w:cstheme="minorHAnsi"/>
          <w:sz w:val="22"/>
          <w:szCs w:val="22"/>
        </w:rPr>
        <w:t>, es el oferente adjudicatario.</w:t>
      </w:r>
    </w:p>
    <w:p w14:paraId="099617C9" w14:textId="77777777" w:rsidR="000B0209" w:rsidRPr="00F504C1" w:rsidRDefault="000B0209" w:rsidP="000B0209">
      <w:pPr>
        <w:pStyle w:val="NormalWeb"/>
        <w:spacing w:before="0" w:after="0"/>
        <w:ind w:left="66" w:hanging="426"/>
        <w:jc w:val="both"/>
        <w:rPr>
          <w:rFonts w:asciiTheme="minorHAnsi" w:hAnsiTheme="minorHAnsi" w:cstheme="minorHAnsi"/>
          <w:sz w:val="22"/>
          <w:szCs w:val="22"/>
        </w:rPr>
      </w:pPr>
    </w:p>
    <w:p w14:paraId="5E1B337D" w14:textId="77777777" w:rsidR="000B0209" w:rsidRPr="00F504C1" w:rsidRDefault="000B0209" w:rsidP="00A16206">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b/>
          <w:sz w:val="22"/>
          <w:szCs w:val="22"/>
        </w:rPr>
        <w:t>“Contratante” “Entidad Contratante”</w:t>
      </w:r>
      <w:r w:rsidRPr="00F504C1">
        <w:rPr>
          <w:rFonts w:asciiTheme="minorHAnsi" w:hAnsiTheme="minorHAnsi" w:cstheme="minorHAnsi"/>
          <w:sz w:val="22"/>
          <w:szCs w:val="22"/>
        </w:rPr>
        <w:t>, es la entidad pública que ha tramitado el procedimiento del cual surge o se deriva el presente contrato.</w:t>
      </w:r>
    </w:p>
    <w:p w14:paraId="54932876" w14:textId="77777777" w:rsidR="000B0209" w:rsidRPr="00F504C1" w:rsidRDefault="000B0209" w:rsidP="000B0209">
      <w:pPr>
        <w:pStyle w:val="NormalWeb"/>
        <w:spacing w:before="0" w:after="0"/>
        <w:ind w:left="66" w:hanging="426"/>
        <w:jc w:val="both"/>
        <w:rPr>
          <w:rFonts w:asciiTheme="minorHAnsi" w:hAnsiTheme="minorHAnsi" w:cstheme="minorHAnsi"/>
          <w:sz w:val="22"/>
          <w:szCs w:val="22"/>
        </w:rPr>
      </w:pPr>
    </w:p>
    <w:p w14:paraId="2C841FD8" w14:textId="77777777" w:rsidR="000B0209" w:rsidRPr="00F504C1" w:rsidRDefault="000B0209" w:rsidP="00A16206">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w:t>
      </w:r>
      <w:r w:rsidRPr="00F504C1">
        <w:rPr>
          <w:rFonts w:asciiTheme="minorHAnsi" w:hAnsiTheme="minorHAnsi" w:cstheme="minorHAnsi"/>
          <w:b/>
          <w:bCs/>
          <w:sz w:val="22"/>
          <w:szCs w:val="22"/>
        </w:rPr>
        <w:t>LOSNCP”,</w:t>
      </w:r>
      <w:r w:rsidRPr="00F504C1">
        <w:rPr>
          <w:rFonts w:asciiTheme="minorHAnsi" w:hAnsiTheme="minorHAnsi" w:cstheme="minorHAnsi"/>
          <w:sz w:val="22"/>
          <w:szCs w:val="22"/>
        </w:rPr>
        <w:t xml:space="preserve"> Ley Orgánica del Sistema Nacional de Contratación Pública.</w:t>
      </w:r>
    </w:p>
    <w:p w14:paraId="63C6674D" w14:textId="77777777" w:rsidR="000B0209" w:rsidRPr="00F504C1" w:rsidRDefault="000B0209" w:rsidP="000B0209">
      <w:pPr>
        <w:pStyle w:val="NormalWeb"/>
        <w:spacing w:before="0" w:after="0"/>
        <w:ind w:left="66" w:hanging="426"/>
        <w:jc w:val="both"/>
        <w:rPr>
          <w:rFonts w:asciiTheme="minorHAnsi" w:hAnsiTheme="minorHAnsi" w:cstheme="minorHAnsi"/>
          <w:sz w:val="22"/>
          <w:szCs w:val="22"/>
        </w:rPr>
      </w:pPr>
    </w:p>
    <w:p w14:paraId="4D75D9E7" w14:textId="77777777" w:rsidR="000B0209" w:rsidRPr="00F504C1" w:rsidRDefault="000B0209" w:rsidP="00A16206">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b/>
          <w:bCs/>
          <w:sz w:val="22"/>
          <w:szCs w:val="22"/>
        </w:rPr>
        <w:t>“RGLOSNCP”</w:t>
      </w:r>
      <w:r w:rsidRPr="00F504C1">
        <w:rPr>
          <w:rFonts w:asciiTheme="minorHAnsi" w:hAnsiTheme="minorHAnsi" w:cstheme="minorHAnsi"/>
          <w:sz w:val="22"/>
          <w:szCs w:val="22"/>
        </w:rPr>
        <w:t>, Reglamento General de la Ley Orgánica del Sistema Nacional de Contratación Púbica.</w:t>
      </w:r>
    </w:p>
    <w:p w14:paraId="3D354018" w14:textId="77777777" w:rsidR="000B0209" w:rsidRPr="00F504C1" w:rsidRDefault="000B0209" w:rsidP="000B0209">
      <w:pPr>
        <w:pStyle w:val="NormalWeb"/>
        <w:spacing w:before="0" w:after="0"/>
        <w:ind w:left="66" w:hanging="426"/>
        <w:jc w:val="both"/>
        <w:rPr>
          <w:rFonts w:asciiTheme="minorHAnsi" w:hAnsiTheme="minorHAnsi" w:cstheme="minorHAnsi"/>
          <w:sz w:val="22"/>
          <w:szCs w:val="22"/>
        </w:rPr>
      </w:pPr>
    </w:p>
    <w:p w14:paraId="3EE8B601" w14:textId="77777777" w:rsidR="000B0209" w:rsidRPr="00F504C1" w:rsidRDefault="000B0209" w:rsidP="00A16206">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w:t>
      </w:r>
      <w:r w:rsidRPr="00F504C1">
        <w:rPr>
          <w:rFonts w:asciiTheme="minorHAnsi" w:hAnsiTheme="minorHAnsi" w:cstheme="minorHAnsi"/>
          <w:b/>
          <w:bCs/>
          <w:sz w:val="22"/>
          <w:szCs w:val="22"/>
        </w:rPr>
        <w:t>Oferente”</w:t>
      </w:r>
      <w:r w:rsidRPr="00F504C1">
        <w:rPr>
          <w:rFonts w:asciiTheme="minorHAnsi" w:hAnsiTheme="minorHAnsi" w:cstheme="minorHAnsi"/>
          <w:sz w:val="22"/>
          <w:szCs w:val="22"/>
        </w:rPr>
        <w:t>, es la persona natural o jurídica, asociación o consorcio que presenta una "oferta", en atención al llamado a licitación / cotización o menor cuantía.</w:t>
      </w:r>
    </w:p>
    <w:p w14:paraId="009B23AD" w14:textId="77777777" w:rsidR="000B0209" w:rsidRPr="00F504C1" w:rsidRDefault="000B0209" w:rsidP="000B0209">
      <w:pPr>
        <w:pStyle w:val="NormalWeb"/>
        <w:spacing w:before="0" w:after="0"/>
        <w:ind w:left="66" w:hanging="426"/>
        <w:jc w:val="both"/>
        <w:rPr>
          <w:rFonts w:asciiTheme="minorHAnsi" w:hAnsiTheme="minorHAnsi" w:cstheme="minorHAnsi"/>
          <w:sz w:val="22"/>
          <w:szCs w:val="22"/>
        </w:rPr>
      </w:pPr>
    </w:p>
    <w:p w14:paraId="5AB4591F" w14:textId="77777777" w:rsidR="000B0209" w:rsidRPr="00F504C1" w:rsidRDefault="000B0209" w:rsidP="00A16206">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b/>
          <w:bCs/>
          <w:sz w:val="22"/>
          <w:szCs w:val="22"/>
        </w:rPr>
        <w:t xml:space="preserve">“Oferta”, </w:t>
      </w:r>
      <w:r w:rsidRPr="00F504C1">
        <w:rPr>
          <w:rFonts w:asciiTheme="minorHAnsi" w:hAnsiTheme="minorHAnsi" w:cstheme="minorHAnsi"/>
          <w:sz w:val="22"/>
          <w:szCs w:val="22"/>
        </w:rPr>
        <w:t>es la propuesta para contratar, ceñida al pliego, presentada por el oferente a través de la cual se obliga, en caso de ser adjudicada, a suscribir el contrato y a la provisión de bienes o prestación de servicios..</w:t>
      </w:r>
    </w:p>
    <w:p w14:paraId="53CBD9B8" w14:textId="77777777" w:rsidR="000B0209" w:rsidRPr="00F504C1" w:rsidRDefault="000B0209" w:rsidP="000B0209">
      <w:pPr>
        <w:pStyle w:val="NormalWeb"/>
        <w:widowControl w:val="0"/>
        <w:spacing w:before="0" w:after="0" w:line="100" w:lineRule="atLeast"/>
        <w:jc w:val="both"/>
        <w:rPr>
          <w:rFonts w:asciiTheme="minorHAnsi" w:hAnsiTheme="minorHAnsi" w:cstheme="minorHAnsi"/>
          <w:sz w:val="22"/>
          <w:szCs w:val="22"/>
        </w:rPr>
      </w:pPr>
    </w:p>
    <w:p w14:paraId="4E6C5CE2"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Cláusula Segunda.- FORMA DE PAGO</w:t>
      </w:r>
    </w:p>
    <w:p w14:paraId="2E34194D" w14:textId="77777777" w:rsidR="000B0209" w:rsidRPr="00F504C1" w:rsidRDefault="000B0209" w:rsidP="000B0209">
      <w:pPr>
        <w:pStyle w:val="NormalWeb"/>
        <w:spacing w:before="0" w:after="0"/>
        <w:jc w:val="both"/>
        <w:rPr>
          <w:rFonts w:asciiTheme="minorHAnsi" w:hAnsiTheme="minorHAnsi" w:cstheme="minorHAnsi"/>
          <w:sz w:val="22"/>
          <w:szCs w:val="22"/>
        </w:rPr>
      </w:pPr>
    </w:p>
    <w:p w14:paraId="1FBB7897"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sz w:val="22"/>
          <w:szCs w:val="22"/>
        </w:rPr>
        <w:t>Lo previsto en la cláusula quinta de las Condiciones Particulares del contrato, y además:</w:t>
      </w:r>
    </w:p>
    <w:p w14:paraId="760DF59F" w14:textId="77777777" w:rsidR="000B0209" w:rsidRPr="00F504C1" w:rsidRDefault="000B0209" w:rsidP="000B0209">
      <w:pPr>
        <w:pStyle w:val="NormalWeb"/>
        <w:spacing w:before="0" w:after="0"/>
        <w:jc w:val="both"/>
        <w:rPr>
          <w:rFonts w:asciiTheme="minorHAnsi" w:hAnsiTheme="minorHAnsi" w:cstheme="minorHAnsi"/>
          <w:sz w:val="22"/>
          <w:szCs w:val="22"/>
        </w:rPr>
      </w:pPr>
    </w:p>
    <w:p w14:paraId="1094BA84"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2.1</w:t>
      </w:r>
      <w:r w:rsidRPr="00F504C1">
        <w:rPr>
          <w:rFonts w:asciiTheme="minorHAnsi" w:hAnsiTheme="minorHAnsi" w:cstheme="minorHAnsi"/>
          <w:b/>
          <w:bCs/>
          <w:sz w:val="22"/>
          <w:szCs w:val="22"/>
        </w:rPr>
        <w:tab/>
      </w:r>
      <w:r w:rsidRPr="00F504C1">
        <w:rPr>
          <w:rFonts w:asciiTheme="minorHAnsi" w:hAnsiTheme="minorHAnsi" w:cstheme="minorHAnsi"/>
          <w:sz w:val="22"/>
          <w:szCs w:val="22"/>
        </w:rPr>
        <w:t xml:space="preserve">El valor por concepto de anticipo será depositado en una cuenta que el CONTRATISTA aperture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14:paraId="34C42735" w14:textId="77777777" w:rsidR="000B0209" w:rsidRPr="00F504C1" w:rsidRDefault="000B0209" w:rsidP="000B0209">
      <w:pPr>
        <w:pStyle w:val="NormalWeb"/>
        <w:spacing w:before="0" w:after="0"/>
        <w:jc w:val="both"/>
        <w:rPr>
          <w:rFonts w:asciiTheme="minorHAnsi" w:hAnsiTheme="minorHAnsi" w:cstheme="minorHAnsi"/>
          <w:sz w:val="22"/>
          <w:szCs w:val="22"/>
        </w:rPr>
      </w:pPr>
    </w:p>
    <w:p w14:paraId="6420DA25"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sz w:val="22"/>
          <w:szCs w:val="22"/>
        </w:rPr>
        <w:t>El anticipo que la CONTRATANTE haya otorgado al CONTRATISTA para la ejecución del  contrato, no podrá ser destinado a fines ajenos a esta contratación.</w:t>
      </w:r>
    </w:p>
    <w:p w14:paraId="5B5D98A1" w14:textId="77777777" w:rsidR="000B0209" w:rsidRPr="00F504C1" w:rsidRDefault="000B0209" w:rsidP="000B0209">
      <w:pPr>
        <w:pStyle w:val="NormalWeb"/>
        <w:spacing w:before="0" w:after="0"/>
        <w:jc w:val="both"/>
        <w:rPr>
          <w:rFonts w:asciiTheme="minorHAnsi" w:hAnsiTheme="minorHAnsi" w:cstheme="minorHAnsi"/>
          <w:sz w:val="22"/>
          <w:szCs w:val="22"/>
        </w:rPr>
      </w:pPr>
    </w:p>
    <w:p w14:paraId="30B53480"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2.2</w:t>
      </w:r>
      <w:r w:rsidRPr="00F504C1">
        <w:rPr>
          <w:rFonts w:asciiTheme="minorHAnsi" w:hAnsiTheme="minorHAnsi" w:cstheme="minorHAnsi"/>
          <w:b/>
          <w:bCs/>
          <w:sz w:val="22"/>
          <w:szCs w:val="22"/>
        </w:rPr>
        <w:tab/>
      </w:r>
      <w:r w:rsidRPr="00F504C1">
        <w:rPr>
          <w:rFonts w:asciiTheme="minorHAnsi" w:hAnsiTheme="minorHAnsi" w:cstheme="minorHAnsi"/>
          <w:sz w:val="22"/>
          <w:szCs w:val="22"/>
        </w:rPr>
        <w:t>La amortización del anticipo entregado en el caso de la prestación de servicios se realizará conforme lo establecido en el art 139 del Reglamento General de la LOSNCP.</w:t>
      </w:r>
    </w:p>
    <w:p w14:paraId="32ABEE70" w14:textId="77777777" w:rsidR="000B0209" w:rsidRPr="00F504C1" w:rsidRDefault="000B0209" w:rsidP="000B0209">
      <w:pPr>
        <w:pStyle w:val="NormalWeb"/>
        <w:spacing w:before="0" w:after="0"/>
        <w:jc w:val="both"/>
        <w:rPr>
          <w:rFonts w:asciiTheme="minorHAnsi" w:hAnsiTheme="minorHAnsi" w:cstheme="minorHAnsi"/>
          <w:sz w:val="22"/>
          <w:szCs w:val="22"/>
        </w:rPr>
      </w:pPr>
    </w:p>
    <w:p w14:paraId="08E713A9"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sz w:val="22"/>
          <w:szCs w:val="22"/>
        </w:rPr>
        <w:t>2.3</w:t>
      </w:r>
      <w:r w:rsidRPr="00F504C1">
        <w:rPr>
          <w:rFonts w:asciiTheme="minorHAnsi" w:hAnsiTheme="minorHAnsi" w:cstheme="minorHAnsi"/>
          <w:sz w:val="22"/>
          <w:szCs w:val="22"/>
        </w:rPr>
        <w:tab/>
        <w:t>Todos los pagos que se hagan al CONTRATISTA por cuenta de este contrato, se efectuarán con sujeción al precio convenido, a satisfacción de la CONTRATANTE, previa la aprobación del administrador del contrato.</w:t>
      </w:r>
    </w:p>
    <w:p w14:paraId="23E9ED1F" w14:textId="77777777" w:rsidR="000B0209" w:rsidRPr="00F504C1" w:rsidRDefault="000B0209" w:rsidP="000B0209">
      <w:pPr>
        <w:pStyle w:val="NormalWeb"/>
        <w:spacing w:before="0" w:after="0"/>
        <w:jc w:val="both"/>
        <w:rPr>
          <w:rFonts w:asciiTheme="minorHAnsi" w:hAnsiTheme="minorHAnsi" w:cstheme="minorHAnsi"/>
          <w:sz w:val="22"/>
          <w:szCs w:val="22"/>
        </w:rPr>
      </w:pPr>
    </w:p>
    <w:p w14:paraId="603A96FA"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sz w:val="22"/>
          <w:szCs w:val="22"/>
        </w:rPr>
        <w:t>2.4</w:t>
      </w:r>
      <w:r w:rsidRPr="00F504C1">
        <w:rPr>
          <w:rFonts w:asciiTheme="minorHAnsi" w:hAnsiTheme="minorHAnsi" w:cstheme="minorHAnsi"/>
          <w:sz w:val="22"/>
          <w:szCs w:val="22"/>
        </w:rPr>
        <w:tab/>
        <w:t>De los pagos que deba hacer, la CONTRATANTE retendrá igualmente las multas que procedan, de acuerdo con el contrato.</w:t>
      </w:r>
    </w:p>
    <w:p w14:paraId="42BED10F" w14:textId="77777777" w:rsidR="000B0209" w:rsidRPr="00F504C1" w:rsidRDefault="000B0209" w:rsidP="000B0209">
      <w:pPr>
        <w:pStyle w:val="NormalWeb"/>
        <w:tabs>
          <w:tab w:val="left" w:pos="1815"/>
        </w:tabs>
        <w:spacing w:before="0" w:after="0"/>
        <w:jc w:val="both"/>
        <w:rPr>
          <w:rFonts w:asciiTheme="minorHAnsi" w:hAnsiTheme="minorHAnsi" w:cstheme="minorHAnsi"/>
          <w:sz w:val="22"/>
          <w:szCs w:val="22"/>
        </w:rPr>
      </w:pPr>
      <w:r w:rsidRPr="00F504C1">
        <w:rPr>
          <w:rFonts w:asciiTheme="minorHAnsi" w:hAnsiTheme="minorHAnsi" w:cstheme="minorHAnsi"/>
          <w:sz w:val="22"/>
          <w:szCs w:val="22"/>
        </w:rPr>
        <w:tab/>
      </w:r>
    </w:p>
    <w:p w14:paraId="2D66F6EE"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sz w:val="22"/>
          <w:szCs w:val="22"/>
        </w:rPr>
        <w:t>2.5</w:t>
      </w:r>
      <w:r w:rsidRPr="00F504C1">
        <w:rPr>
          <w:rFonts w:asciiTheme="minorHAnsi" w:hAnsiTheme="minorHAnsi" w:cstheme="minorHAnsi"/>
          <w:b/>
          <w:sz w:val="22"/>
          <w:szCs w:val="22"/>
        </w:rPr>
        <w:tab/>
        <w:t>Pagos indebidos</w:t>
      </w:r>
      <w:r w:rsidRPr="00F504C1">
        <w:rPr>
          <w:rFonts w:asciiTheme="minorHAnsi" w:hAnsiTheme="minorHAnsi" w:cstheme="minorHAnsi"/>
          <w:sz w:val="22"/>
          <w:szCs w:val="22"/>
        </w:rP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14:paraId="621BD111" w14:textId="77777777" w:rsidR="000B0209" w:rsidRPr="00F504C1" w:rsidRDefault="000B0209" w:rsidP="000B0209">
      <w:pPr>
        <w:pStyle w:val="NormalWeb"/>
        <w:spacing w:before="0" w:after="0"/>
        <w:jc w:val="both"/>
        <w:rPr>
          <w:rFonts w:asciiTheme="minorHAnsi" w:hAnsiTheme="minorHAnsi" w:cstheme="minorHAnsi"/>
          <w:sz w:val="22"/>
          <w:szCs w:val="22"/>
        </w:rPr>
      </w:pPr>
    </w:p>
    <w:p w14:paraId="60305363" w14:textId="77777777" w:rsidR="000B0209" w:rsidRPr="00F504C1" w:rsidRDefault="000B0209" w:rsidP="000B0209">
      <w:pPr>
        <w:pStyle w:val="NormalWeb"/>
        <w:spacing w:before="0" w:after="0"/>
        <w:jc w:val="both"/>
        <w:rPr>
          <w:rFonts w:asciiTheme="minorHAnsi" w:hAnsiTheme="minorHAnsi" w:cstheme="minorHAnsi"/>
          <w:b/>
          <w:bCs/>
          <w:sz w:val="22"/>
          <w:szCs w:val="22"/>
        </w:rPr>
      </w:pPr>
      <w:r w:rsidRPr="00F504C1">
        <w:rPr>
          <w:rFonts w:asciiTheme="minorHAnsi" w:hAnsiTheme="minorHAnsi" w:cstheme="minorHAnsi"/>
          <w:b/>
          <w:bCs/>
          <w:sz w:val="22"/>
          <w:szCs w:val="22"/>
        </w:rPr>
        <w:t>Cláusula Tercera.- GARANTÍAS</w:t>
      </w:r>
    </w:p>
    <w:p w14:paraId="38FBF17B" w14:textId="77777777" w:rsidR="000B0209" w:rsidRPr="00F504C1" w:rsidRDefault="000B0209" w:rsidP="000B0209">
      <w:pPr>
        <w:pStyle w:val="NormalWeb"/>
        <w:spacing w:before="0" w:after="0"/>
        <w:jc w:val="both"/>
        <w:rPr>
          <w:rFonts w:asciiTheme="minorHAnsi" w:hAnsiTheme="minorHAnsi" w:cstheme="minorHAnsi"/>
          <w:b/>
          <w:bCs/>
          <w:sz w:val="22"/>
          <w:szCs w:val="22"/>
        </w:rPr>
      </w:pPr>
    </w:p>
    <w:p w14:paraId="346BC078"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3.1</w:t>
      </w:r>
      <w:r w:rsidRPr="00F504C1">
        <w:rPr>
          <w:rFonts w:asciiTheme="minorHAnsi" w:hAnsiTheme="minorHAnsi" w:cstheme="minorHAnsi"/>
          <w:bCs/>
          <w:sz w:val="22"/>
          <w:szCs w:val="22"/>
        </w:rPr>
        <w:tab/>
        <w:t>Lo contemplado en la cláusula sexta de las condiciones particulares del contrato y la Ley.</w:t>
      </w:r>
    </w:p>
    <w:p w14:paraId="24C38BB2" w14:textId="77777777" w:rsidR="000B0209" w:rsidRPr="00F504C1" w:rsidRDefault="000B0209" w:rsidP="000B0209">
      <w:pPr>
        <w:pStyle w:val="NormalWeb"/>
        <w:spacing w:before="0" w:after="0"/>
        <w:jc w:val="both"/>
        <w:rPr>
          <w:rFonts w:asciiTheme="minorHAnsi" w:hAnsiTheme="minorHAnsi" w:cstheme="minorHAnsi"/>
          <w:sz w:val="22"/>
          <w:szCs w:val="22"/>
        </w:rPr>
      </w:pPr>
    </w:p>
    <w:p w14:paraId="7CD2E5CE"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3.2</w:t>
      </w:r>
      <w:r w:rsidRPr="00F504C1">
        <w:rPr>
          <w:rFonts w:asciiTheme="minorHAnsi" w:hAnsiTheme="minorHAnsi" w:cstheme="minorHAnsi"/>
          <w:b/>
          <w:bCs/>
          <w:sz w:val="22"/>
          <w:szCs w:val="22"/>
        </w:rPr>
        <w:tab/>
        <w:t>Ejecución de las garantías:</w:t>
      </w:r>
      <w:r w:rsidRPr="00F504C1">
        <w:rPr>
          <w:rFonts w:asciiTheme="minorHAnsi" w:hAnsiTheme="minorHAnsi" w:cstheme="minorHAnsi"/>
          <w:sz w:val="22"/>
          <w:szCs w:val="22"/>
        </w:rPr>
        <w:t xml:space="preserve"> Las garantías contractuales podrán ser ejecutadas por la CONTRATANTE en los siguientes casos:</w:t>
      </w:r>
    </w:p>
    <w:p w14:paraId="0C7A247D" w14:textId="77777777" w:rsidR="000B0209" w:rsidRPr="00F504C1" w:rsidRDefault="000B0209" w:rsidP="000B0209">
      <w:pPr>
        <w:pStyle w:val="NormalWeb"/>
        <w:spacing w:before="0" w:after="0"/>
        <w:jc w:val="both"/>
        <w:rPr>
          <w:rFonts w:asciiTheme="minorHAnsi" w:hAnsiTheme="minorHAnsi" w:cstheme="minorHAnsi"/>
          <w:b/>
          <w:bCs/>
          <w:sz w:val="22"/>
          <w:szCs w:val="22"/>
        </w:rPr>
      </w:pPr>
    </w:p>
    <w:p w14:paraId="44D67938"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3.2.1</w:t>
      </w:r>
      <w:r w:rsidRPr="00F504C1">
        <w:rPr>
          <w:rFonts w:asciiTheme="minorHAnsi" w:hAnsiTheme="minorHAnsi" w:cstheme="minorHAnsi"/>
          <w:b/>
          <w:bCs/>
          <w:sz w:val="22"/>
          <w:szCs w:val="22"/>
        </w:rPr>
        <w:tab/>
        <w:t>La de fiel cumplimiento del contrato:</w:t>
      </w:r>
    </w:p>
    <w:p w14:paraId="72F540D1" w14:textId="77777777" w:rsidR="000B0209" w:rsidRPr="00F504C1" w:rsidRDefault="000B0209" w:rsidP="000B0209">
      <w:pPr>
        <w:pStyle w:val="NormalWeb"/>
        <w:spacing w:before="0" w:after="0"/>
        <w:jc w:val="both"/>
        <w:rPr>
          <w:rFonts w:asciiTheme="minorHAnsi" w:hAnsiTheme="minorHAnsi" w:cstheme="minorHAnsi"/>
          <w:sz w:val="22"/>
          <w:szCs w:val="22"/>
        </w:rPr>
      </w:pPr>
    </w:p>
    <w:p w14:paraId="45C48C35" w14:textId="77777777" w:rsidR="000B0209" w:rsidRPr="00F504C1" w:rsidRDefault="000B0209" w:rsidP="00A16206">
      <w:pPr>
        <w:pStyle w:val="NormalWeb"/>
        <w:widowControl w:val="0"/>
        <w:numPr>
          <w:ilvl w:val="0"/>
          <w:numId w:val="28"/>
        </w:numPr>
        <w:autoSpaceDN/>
        <w:spacing w:before="0" w:after="0" w:line="100" w:lineRule="atLeast"/>
        <w:jc w:val="both"/>
        <w:textAlignment w:val="auto"/>
        <w:rPr>
          <w:rFonts w:asciiTheme="minorHAnsi" w:hAnsiTheme="minorHAnsi" w:cstheme="minorHAnsi"/>
          <w:sz w:val="22"/>
          <w:szCs w:val="22"/>
        </w:rPr>
      </w:pPr>
      <w:r w:rsidRPr="00F504C1">
        <w:rPr>
          <w:rFonts w:asciiTheme="minorHAnsi" w:hAnsiTheme="minorHAnsi" w:cstheme="minorHAnsi"/>
          <w:sz w:val="22"/>
          <w:szCs w:val="22"/>
        </w:rPr>
        <w:t>Cuando la CONTRATANTE declare anticipada y unilateralmente terminado el contrato por causas imputables al CONTRATISTA.</w:t>
      </w:r>
    </w:p>
    <w:p w14:paraId="2043B7E1" w14:textId="77777777" w:rsidR="000B0209" w:rsidRPr="00F504C1" w:rsidRDefault="000B0209" w:rsidP="000B0209">
      <w:pPr>
        <w:pStyle w:val="NormalWeb"/>
        <w:spacing w:before="0" w:after="0"/>
        <w:jc w:val="both"/>
        <w:rPr>
          <w:rFonts w:asciiTheme="minorHAnsi" w:hAnsiTheme="minorHAnsi" w:cstheme="minorHAnsi"/>
          <w:sz w:val="22"/>
          <w:szCs w:val="22"/>
        </w:rPr>
      </w:pPr>
    </w:p>
    <w:p w14:paraId="60F1F86B" w14:textId="77777777" w:rsidR="000B0209" w:rsidRPr="00F504C1" w:rsidRDefault="000B0209" w:rsidP="00A16206">
      <w:pPr>
        <w:pStyle w:val="NormalWeb"/>
        <w:widowControl w:val="0"/>
        <w:numPr>
          <w:ilvl w:val="0"/>
          <w:numId w:val="28"/>
        </w:numPr>
        <w:autoSpaceDN/>
        <w:spacing w:before="0" w:after="0" w:line="100" w:lineRule="atLeast"/>
        <w:jc w:val="both"/>
        <w:textAlignment w:val="auto"/>
        <w:rPr>
          <w:rFonts w:asciiTheme="minorHAnsi" w:hAnsiTheme="minorHAnsi" w:cstheme="minorHAnsi"/>
          <w:sz w:val="22"/>
          <w:szCs w:val="22"/>
        </w:rPr>
      </w:pPr>
      <w:r w:rsidRPr="00F504C1">
        <w:rPr>
          <w:rFonts w:asciiTheme="minorHAnsi" w:hAnsiTheme="minorHAnsi" w:cstheme="minorHAnsi"/>
          <w:sz w:val="22"/>
          <w:szCs w:val="22"/>
        </w:rPr>
        <w:t>Si la CONTRATISTA no la renovare cinco días antes de su vencimiento.</w:t>
      </w:r>
    </w:p>
    <w:p w14:paraId="3DD41E3A" w14:textId="77777777" w:rsidR="000B0209" w:rsidRPr="00F504C1" w:rsidRDefault="000B0209" w:rsidP="000B0209">
      <w:pPr>
        <w:pStyle w:val="NormalWeb"/>
        <w:spacing w:before="0" w:after="0"/>
        <w:jc w:val="both"/>
        <w:rPr>
          <w:rFonts w:asciiTheme="minorHAnsi" w:hAnsiTheme="minorHAnsi" w:cstheme="minorHAnsi"/>
          <w:sz w:val="22"/>
          <w:szCs w:val="22"/>
        </w:rPr>
      </w:pPr>
    </w:p>
    <w:p w14:paraId="0D986C7E"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3.2.2</w:t>
      </w:r>
      <w:r w:rsidRPr="00F504C1">
        <w:rPr>
          <w:rFonts w:asciiTheme="minorHAnsi" w:hAnsiTheme="minorHAnsi" w:cstheme="minorHAnsi"/>
          <w:b/>
          <w:bCs/>
          <w:sz w:val="22"/>
          <w:szCs w:val="22"/>
        </w:rPr>
        <w:tab/>
        <w:t>La del anticipo:</w:t>
      </w:r>
    </w:p>
    <w:p w14:paraId="2B86D3F3" w14:textId="77777777" w:rsidR="000B0209" w:rsidRPr="00F504C1" w:rsidRDefault="000B0209" w:rsidP="000B0209">
      <w:pPr>
        <w:pStyle w:val="NormalWeb"/>
        <w:spacing w:before="0" w:after="0"/>
        <w:jc w:val="both"/>
        <w:rPr>
          <w:rFonts w:asciiTheme="minorHAnsi" w:hAnsiTheme="minorHAnsi" w:cstheme="minorHAnsi"/>
          <w:sz w:val="22"/>
          <w:szCs w:val="22"/>
        </w:rPr>
      </w:pPr>
    </w:p>
    <w:p w14:paraId="6E7DD143" w14:textId="77777777" w:rsidR="000B0209" w:rsidRPr="00F504C1" w:rsidRDefault="000B0209" w:rsidP="00A16206">
      <w:pPr>
        <w:pStyle w:val="NormalWeb"/>
        <w:widowControl w:val="0"/>
        <w:numPr>
          <w:ilvl w:val="0"/>
          <w:numId w:val="29"/>
        </w:numPr>
        <w:autoSpaceDN/>
        <w:spacing w:before="0" w:after="0" w:line="100" w:lineRule="atLeast"/>
        <w:jc w:val="both"/>
        <w:textAlignment w:val="auto"/>
        <w:rPr>
          <w:rFonts w:asciiTheme="minorHAnsi" w:hAnsiTheme="minorHAnsi" w:cstheme="minorHAnsi"/>
          <w:sz w:val="22"/>
          <w:szCs w:val="22"/>
        </w:rPr>
      </w:pPr>
      <w:r w:rsidRPr="00F504C1">
        <w:rPr>
          <w:rFonts w:asciiTheme="minorHAnsi" w:hAnsiTheme="minorHAnsi" w:cstheme="minorHAnsi"/>
          <w:sz w:val="22"/>
          <w:szCs w:val="22"/>
        </w:rPr>
        <w:t>Si el CONTRATISTA no la renovare cinco días antes de su vencimiento.</w:t>
      </w:r>
    </w:p>
    <w:p w14:paraId="6BD1FC2F" w14:textId="77777777" w:rsidR="000B0209" w:rsidRPr="00F504C1" w:rsidRDefault="000B0209" w:rsidP="000B0209">
      <w:pPr>
        <w:pStyle w:val="NormalWeb"/>
        <w:spacing w:before="0" w:after="0"/>
        <w:jc w:val="both"/>
        <w:rPr>
          <w:rFonts w:asciiTheme="minorHAnsi" w:hAnsiTheme="minorHAnsi" w:cstheme="minorHAnsi"/>
          <w:sz w:val="22"/>
          <w:szCs w:val="22"/>
        </w:rPr>
      </w:pPr>
    </w:p>
    <w:p w14:paraId="71C49939" w14:textId="77777777" w:rsidR="000B0209" w:rsidRPr="00F504C1" w:rsidRDefault="000B0209" w:rsidP="00A16206">
      <w:pPr>
        <w:pStyle w:val="NormalWeb"/>
        <w:widowControl w:val="0"/>
        <w:numPr>
          <w:ilvl w:val="0"/>
          <w:numId w:val="29"/>
        </w:numPr>
        <w:autoSpaceDN/>
        <w:spacing w:before="0" w:after="0" w:line="100" w:lineRule="atLeast"/>
        <w:jc w:val="both"/>
        <w:textAlignment w:val="auto"/>
        <w:rPr>
          <w:rFonts w:asciiTheme="minorHAnsi" w:hAnsiTheme="minorHAnsi" w:cstheme="minorHAnsi"/>
          <w:sz w:val="22"/>
          <w:szCs w:val="22"/>
        </w:rPr>
      </w:pPr>
      <w:r w:rsidRPr="00F504C1">
        <w:rPr>
          <w:rFonts w:asciiTheme="minorHAnsi" w:hAnsiTheme="minorHAnsi" w:cstheme="minorHAnsi"/>
          <w:sz w:val="22"/>
          <w:szCs w:val="22"/>
        </w:rPr>
        <w:t>En caso de terminación unilateral del contrato y que el CONTRATISTA no pague a la CONTRATANTE el saldo adeudado del anticipo, después de diez días de notificado con la liquidación del contrato.</w:t>
      </w:r>
    </w:p>
    <w:p w14:paraId="1E370D2E" w14:textId="77777777" w:rsidR="000B0209" w:rsidRPr="00F504C1" w:rsidRDefault="000B0209" w:rsidP="000B0209">
      <w:pPr>
        <w:pStyle w:val="NormalWeb"/>
        <w:spacing w:before="0" w:after="0"/>
        <w:jc w:val="both"/>
        <w:rPr>
          <w:rFonts w:asciiTheme="minorHAnsi" w:hAnsiTheme="minorHAnsi" w:cstheme="minorHAnsi"/>
          <w:sz w:val="22"/>
          <w:szCs w:val="22"/>
        </w:rPr>
      </w:pPr>
    </w:p>
    <w:p w14:paraId="41015FB9"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3.2.3</w:t>
      </w:r>
      <w:r w:rsidRPr="00F504C1">
        <w:rPr>
          <w:rFonts w:asciiTheme="minorHAnsi" w:hAnsiTheme="minorHAnsi" w:cstheme="minorHAnsi"/>
          <w:b/>
          <w:bCs/>
          <w:sz w:val="22"/>
          <w:szCs w:val="22"/>
        </w:rPr>
        <w:tab/>
        <w:t>La técnica:</w:t>
      </w:r>
    </w:p>
    <w:p w14:paraId="6CC21705" w14:textId="77777777" w:rsidR="000B0209" w:rsidRPr="00F504C1" w:rsidRDefault="000B0209" w:rsidP="000B0209">
      <w:pPr>
        <w:pStyle w:val="NormalWeb"/>
        <w:spacing w:before="0" w:after="0"/>
        <w:jc w:val="both"/>
        <w:rPr>
          <w:rFonts w:asciiTheme="minorHAnsi" w:hAnsiTheme="minorHAnsi" w:cstheme="minorHAnsi"/>
          <w:sz w:val="22"/>
          <w:szCs w:val="22"/>
        </w:rPr>
      </w:pPr>
    </w:p>
    <w:p w14:paraId="6CF9FA59" w14:textId="77777777" w:rsidR="000B0209" w:rsidRPr="00F504C1" w:rsidRDefault="000B0209" w:rsidP="00A16206">
      <w:pPr>
        <w:pStyle w:val="NormalWeb"/>
        <w:widowControl w:val="0"/>
        <w:numPr>
          <w:ilvl w:val="0"/>
          <w:numId w:val="30"/>
        </w:numPr>
        <w:autoSpaceDN/>
        <w:spacing w:before="0" w:after="0" w:line="100" w:lineRule="atLeast"/>
        <w:jc w:val="both"/>
        <w:textAlignment w:val="auto"/>
        <w:rPr>
          <w:rFonts w:asciiTheme="minorHAnsi" w:hAnsiTheme="minorHAnsi" w:cstheme="minorHAnsi"/>
          <w:sz w:val="22"/>
          <w:szCs w:val="22"/>
        </w:rPr>
      </w:pPr>
      <w:r w:rsidRPr="00F504C1">
        <w:rPr>
          <w:rFonts w:asciiTheme="minorHAnsi" w:hAnsiTheme="minorHAnsi" w:cstheme="minorHAnsi"/>
          <w:sz w:val="22"/>
          <w:szCs w:val="22"/>
        </w:rPr>
        <w:t>Cuando se incumpla con el objeto de esta garantía, de acuerdo con lo establecido en el pliego y este contrato.</w:t>
      </w:r>
    </w:p>
    <w:p w14:paraId="4D0618F3" w14:textId="77777777" w:rsidR="000B0209" w:rsidRPr="00F504C1" w:rsidRDefault="000B0209" w:rsidP="000B0209">
      <w:pPr>
        <w:pStyle w:val="NormalWeb"/>
        <w:spacing w:before="0" w:after="0"/>
        <w:jc w:val="both"/>
        <w:rPr>
          <w:rFonts w:asciiTheme="minorHAnsi" w:hAnsiTheme="minorHAnsi" w:cstheme="minorHAnsi"/>
          <w:sz w:val="22"/>
          <w:szCs w:val="22"/>
        </w:rPr>
      </w:pPr>
    </w:p>
    <w:p w14:paraId="7DF7FC6A"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Cláusula Cuarta.- PRÓRROGAS DE PLAZO</w:t>
      </w:r>
    </w:p>
    <w:p w14:paraId="2D9B5C0E" w14:textId="77777777" w:rsidR="000B0209" w:rsidRPr="00F504C1" w:rsidRDefault="000B0209" w:rsidP="000B0209">
      <w:pPr>
        <w:pStyle w:val="NormalWeb"/>
        <w:spacing w:before="0" w:after="0"/>
        <w:jc w:val="both"/>
        <w:rPr>
          <w:rFonts w:asciiTheme="minorHAnsi" w:hAnsiTheme="minorHAnsi" w:cstheme="minorHAnsi"/>
          <w:sz w:val="22"/>
          <w:szCs w:val="22"/>
        </w:rPr>
      </w:pPr>
    </w:p>
    <w:p w14:paraId="3C274E24"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4.1</w:t>
      </w:r>
      <w:r w:rsidRPr="00F504C1">
        <w:rPr>
          <w:rFonts w:asciiTheme="minorHAnsi" w:hAnsiTheme="minorHAnsi" w:cstheme="minorHAnsi"/>
          <w:b/>
          <w:bCs/>
          <w:sz w:val="22"/>
          <w:szCs w:val="22"/>
        </w:rPr>
        <w:tab/>
      </w:r>
      <w:r w:rsidRPr="00F504C1">
        <w:rPr>
          <w:rFonts w:asciiTheme="minorHAnsi" w:hAnsiTheme="minorHAnsi" w:cstheme="minorHAnsi"/>
          <w:sz w:val="22"/>
          <w:szCs w:val="22"/>
        </w:rPr>
        <w:t>La CONTRATANTE prorrogará el plazo total o los plazos parciales en los siguientes casos:</w:t>
      </w:r>
    </w:p>
    <w:p w14:paraId="4AED98BD" w14:textId="77777777" w:rsidR="000B0209" w:rsidRPr="00F504C1" w:rsidRDefault="000B0209" w:rsidP="000B0209">
      <w:pPr>
        <w:pStyle w:val="NormalWeb"/>
        <w:spacing w:before="0" w:after="0"/>
        <w:jc w:val="both"/>
        <w:rPr>
          <w:rFonts w:asciiTheme="minorHAnsi" w:hAnsiTheme="minorHAnsi" w:cstheme="minorHAnsi"/>
          <w:sz w:val="22"/>
          <w:szCs w:val="22"/>
        </w:rPr>
      </w:pPr>
    </w:p>
    <w:p w14:paraId="18096673" w14:textId="77777777" w:rsidR="000B0209" w:rsidRPr="00F504C1" w:rsidRDefault="000B0209" w:rsidP="00A16206">
      <w:pPr>
        <w:pStyle w:val="NormalWeb"/>
        <w:widowControl w:val="0"/>
        <w:numPr>
          <w:ilvl w:val="0"/>
          <w:numId w:val="31"/>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Cuando el CONTRATISTA así lo solicitare, por escrito, justificando los fundamentos de la solicitud, dentro del plazo de quince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14:paraId="3BAC10CF" w14:textId="77777777" w:rsidR="000B0209" w:rsidRPr="00F504C1" w:rsidRDefault="000B0209" w:rsidP="000B0209">
      <w:pPr>
        <w:pStyle w:val="NormalWeb"/>
        <w:spacing w:before="0" w:after="0"/>
        <w:jc w:val="both"/>
        <w:rPr>
          <w:rFonts w:asciiTheme="minorHAnsi" w:hAnsiTheme="minorHAnsi" w:cstheme="minorHAnsi"/>
          <w:sz w:val="22"/>
          <w:szCs w:val="22"/>
        </w:rPr>
      </w:pPr>
    </w:p>
    <w:p w14:paraId="530DB688" w14:textId="77777777" w:rsidR="000B0209" w:rsidRPr="00F504C1" w:rsidRDefault="000B0209" w:rsidP="00A16206">
      <w:pPr>
        <w:pStyle w:val="NormalWeb"/>
        <w:widowControl w:val="0"/>
        <w:numPr>
          <w:ilvl w:val="0"/>
          <w:numId w:val="31"/>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Por suspensiones en la ejecución del contrato, motivadas por la CONTRATANTE u ordenadas por ella y que no se deban a causas imputables al CONTRATISTA.</w:t>
      </w:r>
    </w:p>
    <w:p w14:paraId="5020575F" w14:textId="77777777" w:rsidR="000B0209" w:rsidRPr="00F504C1" w:rsidRDefault="000B0209" w:rsidP="000B0209">
      <w:pPr>
        <w:pStyle w:val="NormalWeb"/>
        <w:spacing w:before="0" w:after="0"/>
        <w:jc w:val="both"/>
        <w:rPr>
          <w:rFonts w:asciiTheme="minorHAnsi" w:hAnsiTheme="minorHAnsi" w:cstheme="minorHAnsi"/>
          <w:sz w:val="22"/>
          <w:szCs w:val="22"/>
        </w:rPr>
      </w:pPr>
    </w:p>
    <w:p w14:paraId="03C4BACC" w14:textId="77777777" w:rsidR="000B0209" w:rsidRPr="00F504C1" w:rsidRDefault="000B0209" w:rsidP="00A16206">
      <w:pPr>
        <w:pStyle w:val="NormalWeb"/>
        <w:widowControl w:val="0"/>
        <w:numPr>
          <w:ilvl w:val="0"/>
          <w:numId w:val="31"/>
        </w:numPr>
        <w:autoSpaceDN/>
        <w:spacing w:before="0" w:after="0" w:line="100" w:lineRule="atLeast"/>
        <w:ind w:left="360"/>
        <w:jc w:val="both"/>
        <w:textAlignment w:val="auto"/>
        <w:rPr>
          <w:rFonts w:asciiTheme="minorHAnsi" w:hAnsiTheme="minorHAnsi" w:cstheme="minorHAnsi"/>
          <w:sz w:val="22"/>
          <w:szCs w:val="22"/>
        </w:rPr>
      </w:pPr>
      <w:r w:rsidRPr="00F504C1">
        <w:rPr>
          <w:rFonts w:asciiTheme="minorHAnsi" w:hAnsiTheme="minorHAnsi" w:cstheme="minorHAnsi"/>
          <w:sz w:val="22"/>
          <w:szCs w:val="22"/>
        </w:rPr>
        <w:t>Si la CONTRATANTE no hubiera solucionado los problemas administrativos-contractuales en forma oportuna, cuando tales circunstancias incidan en la ejecución del trabajo.</w:t>
      </w:r>
    </w:p>
    <w:p w14:paraId="2D3ECB13" w14:textId="77777777" w:rsidR="000B0209" w:rsidRPr="00F504C1" w:rsidRDefault="000B0209" w:rsidP="000B0209">
      <w:pPr>
        <w:pStyle w:val="NormalWeb"/>
        <w:spacing w:before="0" w:after="0"/>
        <w:jc w:val="both"/>
        <w:rPr>
          <w:rFonts w:asciiTheme="minorHAnsi" w:hAnsiTheme="minorHAnsi" w:cstheme="minorHAnsi"/>
          <w:sz w:val="22"/>
          <w:szCs w:val="22"/>
        </w:rPr>
      </w:pPr>
    </w:p>
    <w:p w14:paraId="5D015CC3"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sz w:val="22"/>
          <w:szCs w:val="22"/>
        </w:rPr>
        <w:t>4.2</w:t>
      </w:r>
      <w:r w:rsidRPr="00F504C1">
        <w:rPr>
          <w:rFonts w:asciiTheme="minorHAnsi" w:hAnsiTheme="minorHAnsi" w:cstheme="minorHAnsi"/>
          <w:sz w:val="22"/>
          <w:szCs w:val="22"/>
        </w:rPr>
        <w:tab/>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14:paraId="18507BE9" w14:textId="77777777" w:rsidR="000B0209" w:rsidRPr="00F504C1" w:rsidRDefault="000B0209" w:rsidP="000B0209">
      <w:pPr>
        <w:pStyle w:val="NormalWeb"/>
        <w:spacing w:before="0" w:after="0"/>
        <w:jc w:val="both"/>
        <w:rPr>
          <w:rFonts w:asciiTheme="minorHAnsi" w:hAnsiTheme="minorHAnsi" w:cstheme="minorHAnsi"/>
          <w:sz w:val="22"/>
          <w:szCs w:val="22"/>
        </w:rPr>
      </w:pPr>
    </w:p>
    <w:p w14:paraId="62AE4FAB"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Cláusula Quinta.- OTRAS OBLIGACIONES DEL CONTRATISTA</w:t>
      </w:r>
    </w:p>
    <w:p w14:paraId="54332B89"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sz w:val="22"/>
          <w:szCs w:val="22"/>
        </w:rPr>
        <w:t xml:space="preserve"> </w:t>
      </w:r>
    </w:p>
    <w:p w14:paraId="4A1A0D7F"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sz w:val="22"/>
          <w:szCs w:val="22"/>
        </w:rPr>
        <w:t>A más de las obligaciones señaladas en el numeral 5.1 de las condiciones particulares del pliego que son parte del presente contrato, las siguientes:</w:t>
      </w:r>
    </w:p>
    <w:p w14:paraId="64849C19" w14:textId="77777777" w:rsidR="000B0209" w:rsidRPr="00F504C1" w:rsidRDefault="000B0209" w:rsidP="000B0209">
      <w:pPr>
        <w:pStyle w:val="NormalWeb"/>
        <w:spacing w:before="0" w:after="0"/>
        <w:jc w:val="both"/>
        <w:rPr>
          <w:rFonts w:asciiTheme="minorHAnsi" w:hAnsiTheme="minorHAnsi" w:cstheme="minorHAnsi"/>
          <w:sz w:val="22"/>
          <w:szCs w:val="22"/>
        </w:rPr>
      </w:pPr>
    </w:p>
    <w:p w14:paraId="4E65588D"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5.1</w:t>
      </w:r>
      <w:r w:rsidRPr="00F504C1">
        <w:rPr>
          <w:rFonts w:asciiTheme="minorHAnsi" w:hAnsiTheme="minorHAnsi" w:cstheme="minorHAnsi"/>
          <w:b/>
          <w:bCs/>
          <w:sz w:val="22"/>
          <w:szCs w:val="22"/>
        </w:rPr>
        <w:tab/>
      </w:r>
      <w:r w:rsidRPr="00F504C1">
        <w:rPr>
          <w:rFonts w:asciiTheme="minorHAnsi" w:hAnsiTheme="minorHAnsi" w:cstheme="minorHAnsi"/>
          <w:sz w:val="22"/>
          <w:szCs w:val="22"/>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 </w:t>
      </w:r>
    </w:p>
    <w:p w14:paraId="21030186" w14:textId="77777777" w:rsidR="000B0209" w:rsidRPr="00F504C1" w:rsidRDefault="000B0209" w:rsidP="000B0209">
      <w:pPr>
        <w:pStyle w:val="NormalWeb"/>
        <w:spacing w:before="0" w:after="0"/>
        <w:jc w:val="both"/>
        <w:rPr>
          <w:rFonts w:asciiTheme="minorHAnsi" w:hAnsiTheme="minorHAnsi" w:cstheme="minorHAnsi"/>
          <w:sz w:val="22"/>
          <w:szCs w:val="22"/>
        </w:rPr>
      </w:pPr>
    </w:p>
    <w:p w14:paraId="0B5E4587"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color w:val="000000"/>
          <w:sz w:val="22"/>
          <w:szCs w:val="22"/>
        </w:rPr>
        <w:t>5.2</w:t>
      </w:r>
      <w:r w:rsidRPr="00F504C1">
        <w:rPr>
          <w:rFonts w:asciiTheme="minorHAnsi" w:hAnsiTheme="minorHAnsi" w:cstheme="minorHAnsi"/>
          <w:b/>
          <w:bCs/>
          <w:color w:val="000000"/>
          <w:sz w:val="22"/>
          <w:szCs w:val="22"/>
        </w:rPr>
        <w:tab/>
      </w:r>
      <w:r w:rsidRPr="00F504C1">
        <w:rPr>
          <w:rFonts w:asciiTheme="minorHAnsi" w:hAnsiTheme="minorHAnsi" w:cstheme="minorHAnsi"/>
          <w:color w:val="000000"/>
          <w:sz w:val="22"/>
          <w:szCs w:val="22"/>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 resolverlos. </w:t>
      </w:r>
    </w:p>
    <w:p w14:paraId="3A9E0956" w14:textId="77777777" w:rsidR="000B0209" w:rsidRPr="00F504C1" w:rsidRDefault="000B0209" w:rsidP="000B0209">
      <w:pPr>
        <w:pStyle w:val="NormalWeb"/>
        <w:spacing w:before="0" w:after="0"/>
        <w:jc w:val="both"/>
        <w:rPr>
          <w:rFonts w:asciiTheme="minorHAnsi" w:hAnsiTheme="minorHAnsi" w:cstheme="minorHAnsi"/>
          <w:sz w:val="22"/>
          <w:szCs w:val="22"/>
        </w:rPr>
      </w:pPr>
    </w:p>
    <w:p w14:paraId="5BD8F20C" w14:textId="77777777" w:rsidR="000B0209" w:rsidRPr="00F504C1" w:rsidRDefault="000B0209" w:rsidP="000B0209">
      <w:pPr>
        <w:pStyle w:val="NormalWeb"/>
        <w:spacing w:before="0" w:after="0"/>
        <w:jc w:val="both"/>
        <w:rPr>
          <w:rFonts w:asciiTheme="minorHAnsi" w:hAnsiTheme="minorHAnsi" w:cstheme="minorHAnsi"/>
          <w:color w:val="000000"/>
          <w:sz w:val="22"/>
          <w:szCs w:val="22"/>
        </w:rPr>
      </w:pPr>
      <w:r w:rsidRPr="00F504C1">
        <w:rPr>
          <w:rFonts w:asciiTheme="minorHAnsi" w:hAnsiTheme="minorHAnsi" w:cstheme="minorHAnsi"/>
          <w:color w:val="000000"/>
          <w:sz w:val="22"/>
          <w:szCs w:val="22"/>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14:paraId="2CCA8CFA" w14:textId="77777777" w:rsidR="000B0209" w:rsidRPr="00F504C1" w:rsidRDefault="000B0209" w:rsidP="000B0209">
      <w:pPr>
        <w:pStyle w:val="NormalWeb"/>
        <w:spacing w:before="0" w:after="0"/>
        <w:jc w:val="both"/>
        <w:rPr>
          <w:rFonts w:asciiTheme="minorHAnsi" w:hAnsiTheme="minorHAnsi" w:cstheme="minorHAnsi"/>
          <w:sz w:val="22"/>
          <w:szCs w:val="22"/>
        </w:rPr>
      </w:pPr>
    </w:p>
    <w:p w14:paraId="718F2BC2"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5.3</w:t>
      </w:r>
      <w:r w:rsidRPr="00F504C1">
        <w:rPr>
          <w:rFonts w:asciiTheme="minorHAnsi" w:hAnsiTheme="minorHAnsi" w:cstheme="minorHAnsi"/>
          <w:b/>
          <w:bCs/>
          <w:sz w:val="22"/>
          <w:szCs w:val="22"/>
        </w:rPr>
        <w:tab/>
      </w:r>
      <w:r w:rsidRPr="00F504C1">
        <w:rPr>
          <w:rFonts w:asciiTheme="minorHAnsi" w:hAnsiTheme="minorHAnsi" w:cstheme="minorHAnsi"/>
          <w:sz w:val="22"/>
          <w:szCs w:val="22"/>
        </w:rPr>
        <w:t>Queda expresamente establecido que constituye obligación del CONTRATISTA ejecutar el contrato conforme a las especificaciones técnicas o términos de referencia establecidos en el en el pliego, y cumplir con el porcentaje mínimo de valor agregado ecuatoriano ofertado.</w:t>
      </w:r>
    </w:p>
    <w:p w14:paraId="1C8EA29F" w14:textId="77777777" w:rsidR="000B0209" w:rsidRPr="00F504C1" w:rsidRDefault="000B0209" w:rsidP="000B0209">
      <w:pPr>
        <w:pStyle w:val="NormalWeb"/>
        <w:spacing w:before="0" w:after="0"/>
        <w:jc w:val="both"/>
        <w:rPr>
          <w:rFonts w:asciiTheme="minorHAnsi" w:hAnsiTheme="minorHAnsi" w:cstheme="minorHAnsi"/>
          <w:sz w:val="22"/>
          <w:szCs w:val="22"/>
        </w:rPr>
      </w:pPr>
    </w:p>
    <w:p w14:paraId="27016C07"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5.4</w:t>
      </w:r>
      <w:r w:rsidRPr="00F504C1">
        <w:rPr>
          <w:rFonts w:asciiTheme="minorHAnsi" w:hAnsiTheme="minorHAnsi" w:cstheme="minorHAnsi"/>
          <w:b/>
          <w:bCs/>
          <w:sz w:val="22"/>
          <w:szCs w:val="22"/>
        </w:rPr>
        <w:tab/>
      </w:r>
      <w:r w:rsidRPr="00F504C1">
        <w:rPr>
          <w:rFonts w:asciiTheme="minorHAnsi" w:hAnsiTheme="minorHAnsi" w:cstheme="minorHAnsi"/>
          <w:sz w:val="22"/>
          <w:szCs w:val="22"/>
        </w:rPr>
        <w:t>El CONTRATISTA está obligado a cumplir con cualquiera otra que se derive natural y legalmente del objeto del contrato y sea exigible por constar en cualquier documento del mismo o en norma legal específicamente aplicable.</w:t>
      </w:r>
    </w:p>
    <w:p w14:paraId="7C9A2035" w14:textId="77777777" w:rsidR="000B0209" w:rsidRPr="00F504C1" w:rsidRDefault="000B0209" w:rsidP="000B0209">
      <w:pPr>
        <w:pStyle w:val="NormalWeb"/>
        <w:spacing w:before="0" w:after="0"/>
        <w:jc w:val="both"/>
        <w:rPr>
          <w:rFonts w:asciiTheme="minorHAnsi" w:hAnsiTheme="minorHAnsi" w:cstheme="minorHAnsi"/>
          <w:sz w:val="22"/>
          <w:szCs w:val="22"/>
        </w:rPr>
      </w:pPr>
    </w:p>
    <w:p w14:paraId="3FD27F06"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5.5</w:t>
      </w:r>
      <w:r w:rsidRPr="00F504C1">
        <w:rPr>
          <w:rFonts w:asciiTheme="minorHAnsi" w:hAnsiTheme="minorHAnsi" w:cstheme="minorHAnsi"/>
          <w:b/>
          <w:bCs/>
          <w:sz w:val="22"/>
          <w:szCs w:val="22"/>
        </w:rPr>
        <w:tab/>
      </w:r>
      <w:r w:rsidRPr="00F504C1">
        <w:rPr>
          <w:rFonts w:asciiTheme="minorHAnsi" w:hAnsiTheme="minorHAnsi" w:cstheme="minorHAnsi"/>
          <w:sz w:val="22"/>
          <w:szCs w:val="22"/>
        </w:rP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del contrato, ni con el personal de la subcontratista.</w:t>
      </w:r>
    </w:p>
    <w:p w14:paraId="095FE712" w14:textId="77777777" w:rsidR="000B0209" w:rsidRPr="00F504C1" w:rsidRDefault="000B0209" w:rsidP="000B0209">
      <w:pPr>
        <w:pStyle w:val="NormalWeb"/>
        <w:spacing w:before="0" w:after="0"/>
        <w:jc w:val="both"/>
        <w:rPr>
          <w:rFonts w:asciiTheme="minorHAnsi" w:hAnsiTheme="minorHAnsi" w:cstheme="minorHAnsi"/>
          <w:sz w:val="22"/>
          <w:szCs w:val="22"/>
        </w:rPr>
      </w:pPr>
    </w:p>
    <w:p w14:paraId="3F304181"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sz w:val="22"/>
          <w:szCs w:val="22"/>
        </w:rPr>
        <w:t>5.6</w:t>
      </w:r>
      <w:r w:rsidRPr="00F504C1">
        <w:rPr>
          <w:rFonts w:asciiTheme="minorHAnsi" w:hAnsiTheme="minorHAnsi" w:cstheme="minorHAnsi"/>
          <w:b/>
          <w:sz w:val="22"/>
          <w:szCs w:val="22"/>
        </w:rPr>
        <w:tab/>
      </w:r>
      <w:r w:rsidRPr="00F504C1">
        <w:rPr>
          <w:rFonts w:asciiTheme="minorHAnsi" w:hAnsiTheme="minorHAnsi" w:cstheme="minorHAnsi"/>
          <w:sz w:val="22"/>
          <w:szCs w:val="22"/>
        </w:rPr>
        <w:t xml:space="preserve">EL CONTRATISTA se obliga al cumplimiento de lo exigido en el pliego, a lo previsto en su oferta y a lo establecido en la legislación ambiental, de seguridad industrial y salud ocupacional, seguridad social, laboral, etc. </w:t>
      </w:r>
    </w:p>
    <w:p w14:paraId="394DD2E5" w14:textId="77777777" w:rsidR="000B0209" w:rsidRPr="00F504C1" w:rsidRDefault="000B0209" w:rsidP="000B0209">
      <w:pPr>
        <w:pStyle w:val="NormalWeb"/>
        <w:spacing w:before="0" w:after="0"/>
        <w:jc w:val="both"/>
        <w:rPr>
          <w:rFonts w:asciiTheme="minorHAnsi" w:hAnsiTheme="minorHAnsi" w:cstheme="minorHAnsi"/>
          <w:sz w:val="22"/>
          <w:szCs w:val="22"/>
        </w:rPr>
      </w:pPr>
    </w:p>
    <w:p w14:paraId="79A07DA5"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Cláusula Sexta.- OBLIGACIONES DE LA CONTRATANTE</w:t>
      </w:r>
    </w:p>
    <w:p w14:paraId="1D0116B5" w14:textId="77777777" w:rsidR="000B0209" w:rsidRPr="00F504C1" w:rsidRDefault="000B0209" w:rsidP="000B0209">
      <w:pPr>
        <w:pStyle w:val="NormalWeb"/>
        <w:spacing w:before="0" w:after="0"/>
        <w:jc w:val="both"/>
        <w:rPr>
          <w:rFonts w:asciiTheme="minorHAnsi" w:hAnsiTheme="minorHAnsi" w:cstheme="minorHAnsi"/>
          <w:sz w:val="22"/>
          <w:szCs w:val="22"/>
        </w:rPr>
      </w:pPr>
    </w:p>
    <w:p w14:paraId="4DD0E9A8"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sz w:val="22"/>
          <w:szCs w:val="22"/>
        </w:rPr>
        <w:t>6.1</w:t>
      </w:r>
      <w:r w:rsidRPr="00F504C1">
        <w:rPr>
          <w:rFonts w:asciiTheme="minorHAnsi" w:hAnsiTheme="minorHAnsi" w:cstheme="minorHAnsi"/>
          <w:b/>
          <w:sz w:val="22"/>
          <w:szCs w:val="22"/>
        </w:rPr>
        <w:tab/>
      </w:r>
      <w:r w:rsidRPr="00F504C1">
        <w:rPr>
          <w:rFonts w:asciiTheme="minorHAnsi" w:hAnsiTheme="minorHAnsi" w:cstheme="minorHAnsi"/>
          <w:sz w:val="22"/>
          <w:szCs w:val="22"/>
        </w:rPr>
        <w:t>Son obligaciones de la CONTRATANTE las establecidas en el numeral 5.2 de las condiciones particulares del pliego que son parte del presente contrato.</w:t>
      </w:r>
    </w:p>
    <w:p w14:paraId="62A0ABF2" w14:textId="77777777" w:rsidR="000B0209" w:rsidRPr="00F504C1" w:rsidRDefault="000B0209" w:rsidP="000B0209">
      <w:pPr>
        <w:pStyle w:val="NormalWeb"/>
        <w:spacing w:before="0" w:after="0"/>
        <w:jc w:val="both"/>
        <w:rPr>
          <w:rFonts w:asciiTheme="minorHAnsi" w:hAnsiTheme="minorHAnsi" w:cstheme="minorHAnsi"/>
          <w:sz w:val="22"/>
          <w:szCs w:val="22"/>
        </w:rPr>
      </w:pPr>
    </w:p>
    <w:p w14:paraId="48F13B8E"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 xml:space="preserve">Cláusula Séptima.- CONTRATOS COMPLEMENTARIOS (Aplica únicamente para Servicios), </w:t>
      </w:r>
    </w:p>
    <w:p w14:paraId="69868BDA" w14:textId="77777777" w:rsidR="000B0209" w:rsidRPr="00F504C1" w:rsidRDefault="000B0209" w:rsidP="000B0209">
      <w:pPr>
        <w:pStyle w:val="NormalWeb"/>
        <w:spacing w:before="0" w:after="0"/>
        <w:jc w:val="both"/>
        <w:rPr>
          <w:rFonts w:asciiTheme="minorHAnsi" w:hAnsiTheme="minorHAnsi" w:cstheme="minorHAnsi"/>
          <w:sz w:val="22"/>
          <w:szCs w:val="22"/>
        </w:rPr>
      </w:pPr>
    </w:p>
    <w:p w14:paraId="69B01F28" w14:textId="77777777" w:rsidR="000B0209" w:rsidRPr="00F504C1" w:rsidRDefault="000B0209" w:rsidP="000B0209">
      <w:pPr>
        <w:pStyle w:val="NormalWeb"/>
        <w:spacing w:before="0" w:after="0"/>
        <w:jc w:val="both"/>
        <w:rPr>
          <w:rFonts w:asciiTheme="minorHAnsi" w:hAnsiTheme="minorHAnsi" w:cstheme="minorHAnsi"/>
          <w:b/>
          <w:sz w:val="22"/>
          <w:szCs w:val="22"/>
        </w:rPr>
      </w:pPr>
      <w:r w:rsidRPr="00F504C1">
        <w:rPr>
          <w:rFonts w:asciiTheme="minorHAnsi" w:hAnsiTheme="minorHAnsi" w:cstheme="minorHAnsi"/>
          <w:b/>
          <w:sz w:val="22"/>
          <w:szCs w:val="22"/>
        </w:rPr>
        <w:t>7.1</w:t>
      </w:r>
      <w:r w:rsidRPr="00F504C1">
        <w:rPr>
          <w:rFonts w:asciiTheme="minorHAnsi" w:hAnsiTheme="minorHAnsi" w:cstheme="minorHAnsi"/>
          <w:b/>
          <w:sz w:val="22"/>
          <w:szCs w:val="22"/>
        </w:rPr>
        <w:tab/>
      </w:r>
      <w:r w:rsidRPr="00F504C1">
        <w:rPr>
          <w:rFonts w:asciiTheme="minorHAnsi" w:hAnsiTheme="minorHAnsi" w:cstheme="minorHAnsi"/>
          <w:sz w:val="22"/>
          <w:szCs w:val="22"/>
        </w:rPr>
        <w:t>Por causas justificadas, las partes podrán firmar contratos complementarios, de conformidad con lo establecido en los artículos 85 y 87 de la LOSNCP, y en el artículo 144 del RGLOSNCP.</w:t>
      </w:r>
    </w:p>
    <w:p w14:paraId="24A83021" w14:textId="77777777" w:rsidR="000B0209" w:rsidRPr="00F504C1" w:rsidRDefault="000B0209" w:rsidP="000B0209">
      <w:pPr>
        <w:pStyle w:val="NormalWeb"/>
        <w:spacing w:before="0" w:after="0"/>
        <w:jc w:val="both"/>
        <w:rPr>
          <w:rFonts w:asciiTheme="minorHAnsi" w:hAnsiTheme="minorHAnsi" w:cstheme="minorHAnsi"/>
          <w:sz w:val="22"/>
          <w:szCs w:val="22"/>
        </w:rPr>
      </w:pPr>
    </w:p>
    <w:p w14:paraId="634B195C"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Cláusula Octava.- RECEPCIÓN DEFINITIVA DEL CONTRATO</w:t>
      </w:r>
    </w:p>
    <w:p w14:paraId="5318C12D" w14:textId="77777777" w:rsidR="000B0209" w:rsidRPr="00F504C1" w:rsidRDefault="000B0209" w:rsidP="000B0209">
      <w:pPr>
        <w:pStyle w:val="NormalWeb"/>
        <w:spacing w:before="0" w:after="0"/>
        <w:jc w:val="both"/>
        <w:rPr>
          <w:rFonts w:asciiTheme="minorHAnsi" w:hAnsiTheme="minorHAnsi" w:cstheme="minorHAnsi"/>
          <w:sz w:val="22"/>
          <w:szCs w:val="22"/>
        </w:rPr>
      </w:pPr>
    </w:p>
    <w:p w14:paraId="77B7C49E" w14:textId="77777777" w:rsidR="000B0209" w:rsidRPr="00F504C1" w:rsidRDefault="000B0209" w:rsidP="000B0209">
      <w:pPr>
        <w:jc w:val="both"/>
        <w:rPr>
          <w:rFonts w:asciiTheme="minorHAnsi" w:eastAsia="Calibri" w:hAnsiTheme="minorHAnsi" w:cstheme="minorHAnsi"/>
          <w:i/>
          <w:sz w:val="22"/>
          <w:szCs w:val="22"/>
        </w:rPr>
      </w:pPr>
      <w:r w:rsidRPr="00F504C1">
        <w:rPr>
          <w:rFonts w:asciiTheme="minorHAnsi" w:eastAsia="Calibri" w:hAnsiTheme="minorHAnsi" w:cstheme="minorHAnsi"/>
          <w:i/>
          <w:sz w:val="22"/>
          <w:szCs w:val="22"/>
        </w:rPr>
        <w:t xml:space="preserve">(De acuerdo al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  </w:t>
      </w:r>
    </w:p>
    <w:p w14:paraId="5FFEE977" w14:textId="77777777" w:rsidR="000B0209" w:rsidRPr="00F504C1" w:rsidRDefault="000B0209" w:rsidP="000B0209">
      <w:pPr>
        <w:jc w:val="both"/>
        <w:rPr>
          <w:rFonts w:asciiTheme="minorHAnsi" w:eastAsia="Calibri" w:hAnsiTheme="minorHAnsi" w:cstheme="minorHAnsi"/>
          <w:b/>
          <w:sz w:val="22"/>
          <w:szCs w:val="22"/>
        </w:rPr>
      </w:pPr>
    </w:p>
    <w:p w14:paraId="514F750A" w14:textId="77777777" w:rsidR="000B0209" w:rsidRPr="00F504C1" w:rsidRDefault="000B0209" w:rsidP="000B0209">
      <w:pPr>
        <w:jc w:val="both"/>
        <w:rPr>
          <w:rFonts w:asciiTheme="minorHAnsi" w:eastAsia="Calibri" w:hAnsiTheme="minorHAnsi" w:cstheme="minorHAnsi"/>
          <w:sz w:val="22"/>
          <w:szCs w:val="22"/>
        </w:rPr>
      </w:pPr>
      <w:r w:rsidRPr="00F504C1">
        <w:rPr>
          <w:rFonts w:asciiTheme="minorHAnsi" w:eastAsia="Calibri" w:hAnsiTheme="minorHAnsi" w:cstheme="minorHAnsi"/>
          <w:sz w:val="22"/>
          <w:szCs w:val="22"/>
        </w:rPr>
        <w:t>La recepción del [objeto de la contratación] se realizará a entera satisfacción de la CONTRATANTE, y será necesaria la suscripción de la respectiva Acta suscrita por el CONTRATISTA y los integrantes de la comisión designada por la CONTRATANTE, en los términos del artículo 124 del Reglamento General de la LOSNCP. La liquidación final del contrato se realizará en los términos previstos por el artículo 125 del reglamento mencionado, y formará parte del acta.</w:t>
      </w:r>
    </w:p>
    <w:p w14:paraId="7049CF4E" w14:textId="77777777" w:rsidR="000B0209" w:rsidRPr="00F504C1" w:rsidRDefault="000B0209" w:rsidP="000B0209">
      <w:pPr>
        <w:pStyle w:val="NormalWeb"/>
        <w:spacing w:before="0" w:after="0"/>
        <w:jc w:val="both"/>
        <w:rPr>
          <w:rFonts w:asciiTheme="minorHAnsi" w:hAnsiTheme="minorHAnsi" w:cstheme="minorHAnsi"/>
          <w:sz w:val="22"/>
          <w:szCs w:val="22"/>
        </w:rPr>
      </w:pPr>
    </w:p>
    <w:p w14:paraId="5AA2D8E6"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8.1</w:t>
      </w:r>
      <w:r w:rsidRPr="00F504C1">
        <w:rPr>
          <w:rFonts w:asciiTheme="minorHAnsi" w:hAnsiTheme="minorHAnsi" w:cstheme="minorHAnsi"/>
          <w:b/>
          <w:bCs/>
          <w:sz w:val="22"/>
          <w:szCs w:val="22"/>
        </w:rPr>
        <w:tab/>
        <w:t xml:space="preserve">LIQUIDACIÓN DEL CONTRATO: </w:t>
      </w:r>
      <w:r w:rsidRPr="00F504C1">
        <w:rPr>
          <w:rFonts w:asciiTheme="minorHAnsi" w:hAnsiTheme="minorHAnsi" w:cstheme="minorHAnsi"/>
          <w:sz w:val="22"/>
          <w:szCs w:val="22"/>
        </w:rPr>
        <w:t>La liquidación final del contrato suscrita entre las partes se realizará en los términos previstos por el artículo 125 del RGLOSNCP.</w:t>
      </w:r>
    </w:p>
    <w:p w14:paraId="3467C93F" w14:textId="77777777" w:rsidR="000B0209" w:rsidRPr="00F504C1" w:rsidRDefault="000B0209" w:rsidP="000B0209">
      <w:pPr>
        <w:pStyle w:val="NormalWeb"/>
        <w:spacing w:before="0" w:after="0"/>
        <w:jc w:val="both"/>
        <w:rPr>
          <w:rFonts w:asciiTheme="minorHAnsi" w:hAnsiTheme="minorHAnsi" w:cstheme="minorHAnsi"/>
          <w:sz w:val="22"/>
          <w:szCs w:val="22"/>
        </w:rPr>
      </w:pPr>
    </w:p>
    <w:p w14:paraId="0CA039A0"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Cláusula Novena.- TRIBUTOS, RETENCIONES Y GASTOS</w:t>
      </w:r>
    </w:p>
    <w:p w14:paraId="79CF6A64" w14:textId="77777777" w:rsidR="000B0209" w:rsidRPr="00F504C1" w:rsidRDefault="000B0209" w:rsidP="000B0209">
      <w:pPr>
        <w:pStyle w:val="NormalWeb"/>
        <w:spacing w:before="0" w:after="0"/>
        <w:jc w:val="both"/>
        <w:rPr>
          <w:rFonts w:asciiTheme="minorHAnsi" w:hAnsiTheme="minorHAnsi" w:cstheme="minorHAnsi"/>
          <w:sz w:val="22"/>
          <w:szCs w:val="22"/>
        </w:rPr>
      </w:pPr>
    </w:p>
    <w:p w14:paraId="2531722B"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b/>
          <w:bCs/>
          <w:sz w:val="22"/>
          <w:szCs w:val="22"/>
        </w:rPr>
        <w:t>9.1</w:t>
      </w:r>
      <w:r w:rsidRPr="00F504C1">
        <w:rPr>
          <w:rFonts w:asciiTheme="minorHAnsi" w:hAnsiTheme="minorHAnsi" w:cstheme="minorHAnsi"/>
          <w:b/>
          <w:bCs/>
          <w:sz w:val="22"/>
          <w:szCs w:val="22"/>
        </w:rPr>
        <w:tab/>
      </w:r>
      <w:r w:rsidRPr="00F504C1">
        <w:rPr>
          <w:rFonts w:asciiTheme="minorHAnsi" w:hAnsiTheme="minorHAnsi" w:cstheme="minorHAnsi"/>
          <w:sz w:val="22"/>
          <w:szCs w:val="22"/>
        </w:rPr>
        <w:t>La CONTRATANTE efectuará al CONTRATISTA las retenciones que dispongan las leyes tributarias, conforme la legislación tributaria vigente.</w:t>
      </w:r>
    </w:p>
    <w:p w14:paraId="74F5AE90" w14:textId="77777777" w:rsidR="000B0209" w:rsidRPr="00F504C1" w:rsidRDefault="000B0209" w:rsidP="000B0209">
      <w:pPr>
        <w:pStyle w:val="NormalWeb"/>
        <w:spacing w:before="0" w:after="0"/>
        <w:jc w:val="both"/>
        <w:rPr>
          <w:rFonts w:asciiTheme="minorHAnsi" w:hAnsiTheme="minorHAnsi" w:cstheme="minorHAnsi"/>
          <w:sz w:val="22"/>
          <w:szCs w:val="22"/>
        </w:rPr>
      </w:pPr>
    </w:p>
    <w:p w14:paraId="1036CD71" w14:textId="77777777" w:rsidR="000B0209" w:rsidRPr="00F504C1" w:rsidRDefault="000B0209" w:rsidP="000B0209">
      <w:pPr>
        <w:pStyle w:val="NormalWeb"/>
        <w:spacing w:before="0" w:after="0"/>
        <w:jc w:val="both"/>
        <w:rPr>
          <w:rFonts w:asciiTheme="minorHAnsi" w:hAnsiTheme="minorHAnsi" w:cstheme="minorHAnsi"/>
          <w:sz w:val="22"/>
          <w:szCs w:val="22"/>
        </w:rPr>
      </w:pPr>
      <w:r w:rsidRPr="00F504C1">
        <w:rPr>
          <w:rFonts w:asciiTheme="minorHAnsi" w:hAnsiTheme="minorHAnsi" w:cstheme="minorHAnsi"/>
          <w:sz w:val="22"/>
          <w:szCs w:val="22"/>
        </w:rPr>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14:paraId="217416BC" w14:textId="77777777" w:rsidR="000B0209" w:rsidRPr="00F504C1" w:rsidRDefault="000B0209" w:rsidP="000B0209">
      <w:pPr>
        <w:pStyle w:val="NormalWeb"/>
        <w:spacing w:before="0" w:after="0"/>
        <w:jc w:val="both"/>
        <w:rPr>
          <w:rFonts w:asciiTheme="minorHAnsi" w:hAnsiTheme="minorHAnsi" w:cstheme="minorHAnsi"/>
          <w:sz w:val="22"/>
          <w:szCs w:val="22"/>
        </w:rPr>
      </w:pPr>
    </w:p>
    <w:p w14:paraId="7D98E3FD" w14:textId="77777777" w:rsidR="000B0209" w:rsidRPr="00F504C1" w:rsidRDefault="000B0209" w:rsidP="000B0209">
      <w:pPr>
        <w:pStyle w:val="NormalWeb"/>
        <w:spacing w:before="0" w:after="0"/>
        <w:jc w:val="both"/>
        <w:rPr>
          <w:rFonts w:asciiTheme="minorHAnsi" w:hAnsiTheme="minorHAnsi" w:cstheme="minorHAnsi"/>
          <w:color w:val="000000"/>
          <w:sz w:val="22"/>
          <w:szCs w:val="22"/>
        </w:rPr>
      </w:pPr>
      <w:r w:rsidRPr="00F504C1">
        <w:rPr>
          <w:rFonts w:asciiTheme="minorHAnsi" w:hAnsiTheme="minorHAnsi" w:cstheme="minorHAnsi"/>
          <w:b/>
          <w:bCs/>
          <w:sz w:val="22"/>
          <w:szCs w:val="22"/>
        </w:rPr>
        <w:t>9.2</w:t>
      </w:r>
      <w:r w:rsidRPr="00F504C1">
        <w:rPr>
          <w:rFonts w:asciiTheme="minorHAnsi" w:hAnsiTheme="minorHAnsi" w:cstheme="minorHAnsi"/>
          <w:b/>
          <w:bCs/>
          <w:sz w:val="22"/>
          <w:szCs w:val="22"/>
        </w:rPr>
        <w:tab/>
      </w:r>
      <w:r w:rsidRPr="00F504C1">
        <w:rPr>
          <w:rFonts w:asciiTheme="minorHAnsi" w:hAnsiTheme="minorHAnsi" w:cstheme="minorHAnsi"/>
          <w:sz w:val="22"/>
          <w:szCs w:val="22"/>
        </w:rPr>
        <w:t>Es de cuenta del CONTRATISTA el pago de los gastos notariales, de las copias certificadas del contrato y los documentos que deban ser</w:t>
      </w:r>
      <w:r w:rsidRPr="00F504C1">
        <w:rPr>
          <w:rFonts w:asciiTheme="minorHAnsi" w:hAnsiTheme="minorHAnsi" w:cstheme="minorHAnsi"/>
          <w:color w:val="000000"/>
          <w:sz w:val="22"/>
          <w:szCs w:val="22"/>
        </w:rPr>
        <w:t xml:space="preserve">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14:paraId="6D6F5BDD" w14:textId="77777777" w:rsidR="000B0209" w:rsidRPr="00F504C1" w:rsidRDefault="000B0209" w:rsidP="000B0209">
      <w:pPr>
        <w:pStyle w:val="NormalWeb"/>
        <w:spacing w:before="0" w:after="0"/>
        <w:jc w:val="both"/>
        <w:rPr>
          <w:rFonts w:asciiTheme="minorHAnsi" w:hAnsiTheme="minorHAnsi" w:cstheme="minorHAnsi"/>
          <w:color w:val="000000"/>
          <w:sz w:val="22"/>
          <w:szCs w:val="22"/>
        </w:rPr>
      </w:pPr>
    </w:p>
    <w:p w14:paraId="64243055" w14:textId="77777777" w:rsidR="000B0209" w:rsidRPr="00F504C1" w:rsidRDefault="000B0209" w:rsidP="000B0209">
      <w:pPr>
        <w:pStyle w:val="NormalWeb"/>
        <w:spacing w:before="0" w:after="0"/>
        <w:jc w:val="both"/>
        <w:rPr>
          <w:rFonts w:asciiTheme="minorHAnsi" w:hAnsiTheme="minorHAnsi" w:cstheme="minorHAnsi"/>
          <w:color w:val="000000"/>
          <w:sz w:val="22"/>
          <w:szCs w:val="22"/>
        </w:rPr>
      </w:pPr>
      <w:r w:rsidRPr="00F504C1">
        <w:rPr>
          <w:rFonts w:asciiTheme="minorHAnsi" w:hAnsiTheme="minorHAnsi" w:cstheme="minorHAnsi"/>
          <w:b/>
          <w:color w:val="000000"/>
          <w:sz w:val="22"/>
          <w:szCs w:val="22"/>
        </w:rPr>
        <w:t>Cláusula Décima.- TERMINACIÓN UNILATERAL DEL CONTRATO</w:t>
      </w:r>
    </w:p>
    <w:p w14:paraId="5B5F213E" w14:textId="77777777" w:rsidR="000B0209" w:rsidRPr="00F504C1" w:rsidRDefault="000B0209" w:rsidP="000B0209">
      <w:pPr>
        <w:pStyle w:val="NormalWeb"/>
        <w:spacing w:before="0" w:after="0"/>
        <w:jc w:val="both"/>
        <w:rPr>
          <w:rFonts w:asciiTheme="minorHAnsi" w:hAnsiTheme="minorHAnsi" w:cstheme="minorHAnsi"/>
          <w:color w:val="000000"/>
          <w:sz w:val="22"/>
          <w:szCs w:val="22"/>
        </w:rPr>
      </w:pPr>
    </w:p>
    <w:p w14:paraId="6B8B24BB" w14:textId="77777777" w:rsidR="000B0209" w:rsidRPr="00F504C1" w:rsidRDefault="000B0209" w:rsidP="000B0209">
      <w:pPr>
        <w:pStyle w:val="NormalWeb"/>
        <w:spacing w:before="0" w:after="0"/>
        <w:jc w:val="both"/>
        <w:rPr>
          <w:rFonts w:asciiTheme="minorHAnsi" w:hAnsiTheme="minorHAnsi" w:cstheme="minorHAnsi"/>
          <w:color w:val="000000"/>
          <w:sz w:val="22"/>
          <w:szCs w:val="22"/>
        </w:rPr>
      </w:pPr>
      <w:r w:rsidRPr="00F504C1">
        <w:rPr>
          <w:rFonts w:asciiTheme="minorHAnsi" w:hAnsiTheme="minorHAnsi" w:cstheme="minorHAnsi"/>
          <w:b/>
          <w:color w:val="000000"/>
          <w:sz w:val="22"/>
          <w:szCs w:val="22"/>
        </w:rPr>
        <w:t>10.1</w:t>
      </w:r>
      <w:r w:rsidRPr="00F504C1">
        <w:rPr>
          <w:rFonts w:asciiTheme="minorHAnsi" w:hAnsiTheme="minorHAnsi" w:cstheme="minorHAnsi"/>
          <w:b/>
          <w:color w:val="000000"/>
          <w:sz w:val="22"/>
          <w:szCs w:val="22"/>
        </w:rPr>
        <w:tab/>
      </w:r>
      <w:r w:rsidRPr="00F504C1">
        <w:rPr>
          <w:rFonts w:asciiTheme="minorHAnsi" w:hAnsiTheme="minorHAnsi" w:cstheme="minorHAnsi"/>
          <w:color w:val="000000"/>
          <w:sz w:val="22"/>
          <w:szCs w:val="22"/>
        </w:rPr>
        <w:t>La declaratoria de terminación unilateral y anticipada del contrato no se suspenderá por la interposición de reclamos o recursos administrativos, demandas contencioso administrativas, arbitrales o de cualquier tipo de parte del contratista.</w:t>
      </w:r>
    </w:p>
    <w:p w14:paraId="540D18A3" w14:textId="77777777" w:rsidR="000B0209" w:rsidRPr="00F504C1" w:rsidRDefault="000B0209" w:rsidP="000B0209">
      <w:pPr>
        <w:pStyle w:val="NormalWeb"/>
        <w:spacing w:before="0" w:after="0"/>
        <w:jc w:val="both"/>
        <w:rPr>
          <w:rFonts w:asciiTheme="minorHAnsi" w:hAnsiTheme="minorHAnsi" w:cstheme="minorHAnsi"/>
          <w:color w:val="000000"/>
          <w:sz w:val="22"/>
          <w:szCs w:val="22"/>
        </w:rPr>
      </w:pPr>
    </w:p>
    <w:p w14:paraId="1577050D" w14:textId="77777777" w:rsidR="000B0209" w:rsidRPr="00F504C1" w:rsidRDefault="000B0209" w:rsidP="000B0209">
      <w:pPr>
        <w:pStyle w:val="NormalWeb"/>
        <w:spacing w:before="0" w:after="0"/>
        <w:jc w:val="both"/>
        <w:rPr>
          <w:rFonts w:asciiTheme="minorHAnsi" w:hAnsiTheme="minorHAnsi" w:cstheme="minorHAnsi"/>
          <w:i/>
          <w:color w:val="000000"/>
          <w:sz w:val="22"/>
          <w:szCs w:val="22"/>
        </w:rPr>
      </w:pPr>
      <w:r w:rsidRPr="00F504C1">
        <w:rPr>
          <w:rFonts w:asciiTheme="minorHAnsi" w:hAnsiTheme="minorHAnsi" w:cstheme="minorHAnsi"/>
          <w:b/>
          <w:color w:val="000000"/>
          <w:sz w:val="22"/>
          <w:szCs w:val="22"/>
        </w:rPr>
        <w:t>10.2</w:t>
      </w:r>
      <w:r w:rsidRPr="00F504C1">
        <w:rPr>
          <w:rFonts w:asciiTheme="minorHAnsi" w:hAnsiTheme="minorHAnsi" w:cstheme="minorHAnsi"/>
          <w:color w:val="000000"/>
          <w:sz w:val="22"/>
          <w:szCs w:val="22"/>
        </w:rPr>
        <w:tab/>
        <w:t>Tampoco se admitirá acciones constitucionales contra las resoluciones de terminación unilateral del contrato, porque se tienen mecanismos de defensa, adecuados y eficaces para proteger los derechos derivados de tales resoluciones, previstos en la Ley.</w:t>
      </w:r>
    </w:p>
    <w:p w14:paraId="1209836A" w14:textId="77777777" w:rsidR="000B0209" w:rsidRPr="00F504C1" w:rsidRDefault="000B0209" w:rsidP="000B0209">
      <w:pPr>
        <w:tabs>
          <w:tab w:val="left" w:pos="1050"/>
        </w:tabs>
        <w:rPr>
          <w:rFonts w:asciiTheme="minorHAnsi" w:hAnsiTheme="minorHAnsi" w:cstheme="minorHAnsi"/>
          <w:sz w:val="22"/>
          <w:szCs w:val="22"/>
        </w:rPr>
      </w:pPr>
      <w:r w:rsidRPr="00F504C1">
        <w:rPr>
          <w:rFonts w:asciiTheme="minorHAnsi" w:hAnsiTheme="minorHAnsi" w:cstheme="minorHAnsi"/>
          <w:sz w:val="22"/>
          <w:szCs w:val="22"/>
        </w:rPr>
        <w:tab/>
      </w:r>
    </w:p>
    <w:p w14:paraId="12033C1F" w14:textId="77777777" w:rsidR="000B0209" w:rsidRPr="00F504C1" w:rsidRDefault="000B0209" w:rsidP="000B0209">
      <w:pPr>
        <w:pStyle w:val="NormalWeb"/>
        <w:spacing w:before="0" w:after="0"/>
        <w:jc w:val="both"/>
        <w:rPr>
          <w:rFonts w:asciiTheme="minorHAnsi" w:hAnsiTheme="minorHAnsi" w:cstheme="minorHAnsi"/>
          <w:i/>
          <w:color w:val="000000"/>
          <w:sz w:val="22"/>
          <w:szCs w:val="22"/>
        </w:rPr>
      </w:pPr>
      <w:r w:rsidRPr="00F504C1">
        <w:rPr>
          <w:rFonts w:asciiTheme="minorHAnsi" w:hAnsiTheme="minorHAnsi" w:cstheme="minorHAnsi"/>
          <w:i/>
          <w:color w:val="000000"/>
          <w:sz w:val="22"/>
          <w:szCs w:val="22"/>
        </w:rPr>
        <w:t>(Hasta aquí el texto de las condiciones generales de los contratos para la adquisición de bienes o contratación de servicios).</w:t>
      </w:r>
    </w:p>
    <w:p w14:paraId="21263719" w14:textId="77777777" w:rsidR="000B0209" w:rsidRPr="00F504C1" w:rsidRDefault="000B0209" w:rsidP="000B0209">
      <w:pPr>
        <w:pStyle w:val="NormalWeb"/>
        <w:spacing w:before="0" w:after="0"/>
        <w:jc w:val="both"/>
        <w:rPr>
          <w:rFonts w:asciiTheme="minorHAnsi" w:hAnsiTheme="minorHAnsi" w:cstheme="minorHAnsi"/>
          <w:i/>
          <w:color w:val="000000"/>
          <w:sz w:val="22"/>
          <w:szCs w:val="22"/>
        </w:rPr>
      </w:pPr>
    </w:p>
    <w:p w14:paraId="521C78A5" w14:textId="77777777" w:rsidR="000B0209" w:rsidRPr="00F504C1" w:rsidRDefault="000B0209" w:rsidP="000B0209">
      <w:pPr>
        <w:pStyle w:val="Prrafodelista"/>
        <w:ind w:left="0" w:right="45"/>
        <w:jc w:val="both"/>
        <w:rPr>
          <w:rFonts w:asciiTheme="minorHAnsi" w:hAnsiTheme="minorHAnsi" w:cstheme="minorHAnsi"/>
          <w:lang w:val="es-ES" w:eastAsia="es-EC"/>
        </w:rPr>
      </w:pPr>
    </w:p>
    <w:p w14:paraId="294D457C" w14:textId="77777777" w:rsidR="00127FE1" w:rsidRPr="00F504C1" w:rsidRDefault="00127FE1" w:rsidP="0074520D">
      <w:pPr>
        <w:jc w:val="both"/>
        <w:rPr>
          <w:rFonts w:asciiTheme="minorHAnsi" w:hAnsiTheme="minorHAnsi" w:cstheme="minorHAnsi"/>
          <w:b/>
          <w:sz w:val="22"/>
          <w:szCs w:val="22"/>
        </w:rPr>
      </w:pPr>
    </w:p>
    <w:p w14:paraId="146F5CF9" w14:textId="469BADE1" w:rsidR="00127FE1" w:rsidRPr="00F504C1" w:rsidRDefault="00127FE1" w:rsidP="0074520D">
      <w:pPr>
        <w:jc w:val="both"/>
        <w:rPr>
          <w:rFonts w:asciiTheme="minorHAnsi" w:hAnsiTheme="minorHAnsi" w:cstheme="minorHAnsi"/>
          <w:b/>
          <w:sz w:val="22"/>
          <w:szCs w:val="22"/>
        </w:rPr>
      </w:pPr>
    </w:p>
    <w:p w14:paraId="5D6A6315" w14:textId="1DD6CAD3" w:rsidR="00D07C6C" w:rsidRPr="00F504C1" w:rsidRDefault="00D07C6C" w:rsidP="0074520D">
      <w:pPr>
        <w:jc w:val="both"/>
        <w:rPr>
          <w:rFonts w:asciiTheme="minorHAnsi" w:hAnsiTheme="minorHAnsi" w:cstheme="minorHAnsi"/>
          <w:b/>
          <w:sz w:val="22"/>
          <w:szCs w:val="22"/>
        </w:rPr>
      </w:pPr>
    </w:p>
    <w:p w14:paraId="542FBFF7" w14:textId="4F4DF4A2" w:rsidR="00D07C6C" w:rsidRPr="00F504C1" w:rsidRDefault="00D07C6C" w:rsidP="0074520D">
      <w:pPr>
        <w:jc w:val="both"/>
        <w:rPr>
          <w:rFonts w:asciiTheme="minorHAnsi" w:hAnsiTheme="minorHAnsi" w:cstheme="minorHAnsi"/>
          <w:b/>
          <w:sz w:val="22"/>
          <w:szCs w:val="22"/>
        </w:rPr>
      </w:pPr>
    </w:p>
    <w:p w14:paraId="7CAEC729" w14:textId="04587F05" w:rsidR="00D07C6C" w:rsidRPr="00F504C1" w:rsidRDefault="00D07C6C" w:rsidP="0074520D">
      <w:pPr>
        <w:jc w:val="both"/>
        <w:rPr>
          <w:rFonts w:asciiTheme="minorHAnsi" w:hAnsiTheme="minorHAnsi" w:cstheme="minorHAnsi"/>
          <w:b/>
          <w:sz w:val="22"/>
          <w:szCs w:val="22"/>
        </w:rPr>
      </w:pPr>
    </w:p>
    <w:p w14:paraId="520D9791" w14:textId="1E4A369C" w:rsidR="00D07C6C" w:rsidRPr="00F504C1" w:rsidRDefault="00D07C6C" w:rsidP="0074520D">
      <w:pPr>
        <w:jc w:val="both"/>
        <w:rPr>
          <w:rFonts w:asciiTheme="minorHAnsi" w:hAnsiTheme="minorHAnsi" w:cstheme="minorHAnsi"/>
          <w:b/>
          <w:sz w:val="22"/>
          <w:szCs w:val="22"/>
        </w:rPr>
      </w:pPr>
    </w:p>
    <w:p w14:paraId="201DB67F" w14:textId="1CA57608" w:rsidR="00D07C6C" w:rsidRPr="00F504C1" w:rsidRDefault="00D07C6C" w:rsidP="0074520D">
      <w:pPr>
        <w:jc w:val="both"/>
        <w:rPr>
          <w:rFonts w:asciiTheme="minorHAnsi" w:hAnsiTheme="minorHAnsi" w:cstheme="minorHAnsi"/>
          <w:b/>
          <w:sz w:val="22"/>
          <w:szCs w:val="22"/>
        </w:rPr>
      </w:pPr>
    </w:p>
    <w:p w14:paraId="12ADDD1D" w14:textId="6CD43F64" w:rsidR="00D07C6C" w:rsidRPr="00F504C1" w:rsidRDefault="00D07C6C" w:rsidP="0074520D">
      <w:pPr>
        <w:jc w:val="both"/>
        <w:rPr>
          <w:rFonts w:asciiTheme="minorHAnsi" w:hAnsiTheme="minorHAnsi" w:cstheme="minorHAnsi"/>
          <w:b/>
          <w:sz w:val="22"/>
          <w:szCs w:val="22"/>
        </w:rPr>
      </w:pPr>
    </w:p>
    <w:p w14:paraId="2590CE00" w14:textId="4D2699B1" w:rsidR="00D07C6C" w:rsidRPr="00F504C1" w:rsidRDefault="00D07C6C" w:rsidP="0074520D">
      <w:pPr>
        <w:jc w:val="both"/>
        <w:rPr>
          <w:rFonts w:asciiTheme="minorHAnsi" w:hAnsiTheme="minorHAnsi" w:cstheme="minorHAnsi"/>
          <w:b/>
          <w:sz w:val="22"/>
          <w:szCs w:val="22"/>
        </w:rPr>
      </w:pPr>
    </w:p>
    <w:p w14:paraId="5CE300FA" w14:textId="2077A5EC" w:rsidR="00D07C6C" w:rsidRPr="00F504C1" w:rsidRDefault="00D07C6C" w:rsidP="0074520D">
      <w:pPr>
        <w:jc w:val="both"/>
        <w:rPr>
          <w:rFonts w:asciiTheme="minorHAnsi" w:hAnsiTheme="minorHAnsi" w:cstheme="minorHAnsi"/>
          <w:b/>
          <w:sz w:val="22"/>
          <w:szCs w:val="22"/>
        </w:rPr>
      </w:pPr>
    </w:p>
    <w:p w14:paraId="29250343" w14:textId="642B4CE9" w:rsidR="00D07C6C" w:rsidRPr="00F504C1" w:rsidRDefault="00D07C6C" w:rsidP="0074520D">
      <w:pPr>
        <w:jc w:val="both"/>
        <w:rPr>
          <w:rFonts w:asciiTheme="minorHAnsi" w:hAnsiTheme="minorHAnsi" w:cstheme="minorHAnsi"/>
          <w:b/>
          <w:sz w:val="22"/>
          <w:szCs w:val="22"/>
        </w:rPr>
      </w:pPr>
    </w:p>
    <w:p w14:paraId="6C32667A" w14:textId="35F51E74" w:rsidR="00D07C6C" w:rsidRPr="00F504C1" w:rsidRDefault="00D07C6C" w:rsidP="0074520D">
      <w:pPr>
        <w:jc w:val="both"/>
        <w:rPr>
          <w:rFonts w:asciiTheme="minorHAnsi" w:hAnsiTheme="minorHAnsi" w:cstheme="minorHAnsi"/>
          <w:b/>
          <w:sz w:val="22"/>
          <w:szCs w:val="22"/>
        </w:rPr>
      </w:pPr>
    </w:p>
    <w:p w14:paraId="179E268E" w14:textId="73CA7CC5" w:rsidR="00D07C6C" w:rsidRPr="00F504C1" w:rsidRDefault="00D07C6C" w:rsidP="0074520D">
      <w:pPr>
        <w:jc w:val="both"/>
        <w:rPr>
          <w:rFonts w:asciiTheme="minorHAnsi" w:hAnsiTheme="minorHAnsi" w:cstheme="minorHAnsi"/>
          <w:b/>
          <w:sz w:val="22"/>
          <w:szCs w:val="22"/>
        </w:rPr>
      </w:pPr>
    </w:p>
    <w:p w14:paraId="3A2177FE" w14:textId="5A8A03A2" w:rsidR="00D07C6C" w:rsidRPr="00F504C1" w:rsidRDefault="00D07C6C" w:rsidP="0074520D">
      <w:pPr>
        <w:jc w:val="both"/>
        <w:rPr>
          <w:rFonts w:asciiTheme="minorHAnsi" w:hAnsiTheme="minorHAnsi" w:cstheme="minorHAnsi"/>
          <w:b/>
          <w:sz w:val="22"/>
          <w:szCs w:val="22"/>
        </w:rPr>
      </w:pPr>
    </w:p>
    <w:p w14:paraId="7BBA537C" w14:textId="2B76E15B" w:rsidR="00D07C6C" w:rsidRPr="00F504C1" w:rsidRDefault="00D07C6C" w:rsidP="0074520D">
      <w:pPr>
        <w:jc w:val="both"/>
        <w:rPr>
          <w:rFonts w:asciiTheme="minorHAnsi" w:hAnsiTheme="minorHAnsi" w:cstheme="minorHAnsi"/>
          <w:b/>
          <w:sz w:val="22"/>
          <w:szCs w:val="22"/>
        </w:rPr>
      </w:pPr>
    </w:p>
    <w:p w14:paraId="0AB022C0" w14:textId="0A78799F" w:rsidR="00D07C6C" w:rsidRPr="00F504C1" w:rsidRDefault="00D07C6C" w:rsidP="0074520D">
      <w:pPr>
        <w:jc w:val="both"/>
        <w:rPr>
          <w:rFonts w:asciiTheme="minorHAnsi" w:hAnsiTheme="minorHAnsi" w:cstheme="minorHAnsi"/>
          <w:b/>
          <w:sz w:val="22"/>
          <w:szCs w:val="22"/>
        </w:rPr>
      </w:pPr>
    </w:p>
    <w:p w14:paraId="4ADE7545" w14:textId="2A7AE0AB" w:rsidR="00D07C6C" w:rsidRPr="00F504C1" w:rsidRDefault="00D07C6C" w:rsidP="0074520D">
      <w:pPr>
        <w:jc w:val="both"/>
        <w:rPr>
          <w:rFonts w:asciiTheme="minorHAnsi" w:hAnsiTheme="minorHAnsi" w:cstheme="minorHAnsi"/>
          <w:b/>
          <w:sz w:val="22"/>
          <w:szCs w:val="22"/>
        </w:rPr>
      </w:pPr>
    </w:p>
    <w:p w14:paraId="4709D11E" w14:textId="5B66B183" w:rsidR="00D07C6C" w:rsidRPr="00F504C1" w:rsidRDefault="00D07C6C" w:rsidP="0074520D">
      <w:pPr>
        <w:jc w:val="both"/>
        <w:rPr>
          <w:rFonts w:asciiTheme="minorHAnsi" w:hAnsiTheme="minorHAnsi" w:cstheme="minorHAnsi"/>
          <w:b/>
          <w:sz w:val="22"/>
          <w:szCs w:val="22"/>
        </w:rPr>
      </w:pPr>
    </w:p>
    <w:p w14:paraId="0DB4C450" w14:textId="15971000" w:rsidR="00D07C6C" w:rsidRPr="00F504C1" w:rsidRDefault="00D07C6C" w:rsidP="0074520D">
      <w:pPr>
        <w:jc w:val="both"/>
        <w:rPr>
          <w:rFonts w:asciiTheme="minorHAnsi" w:hAnsiTheme="minorHAnsi" w:cstheme="minorHAnsi"/>
          <w:b/>
          <w:sz w:val="22"/>
          <w:szCs w:val="22"/>
        </w:rPr>
      </w:pPr>
    </w:p>
    <w:p w14:paraId="5F4D8E1D" w14:textId="2404FE5F" w:rsidR="00D07C6C" w:rsidRPr="00F504C1" w:rsidRDefault="00D07C6C" w:rsidP="0074520D">
      <w:pPr>
        <w:jc w:val="both"/>
        <w:rPr>
          <w:rFonts w:asciiTheme="minorHAnsi" w:hAnsiTheme="minorHAnsi" w:cstheme="minorHAnsi"/>
          <w:b/>
          <w:sz w:val="22"/>
          <w:szCs w:val="22"/>
        </w:rPr>
      </w:pPr>
    </w:p>
    <w:p w14:paraId="6E9F518F" w14:textId="5B065AC9" w:rsidR="00D07C6C" w:rsidRPr="00F504C1" w:rsidRDefault="00D07C6C" w:rsidP="0074520D">
      <w:pPr>
        <w:jc w:val="both"/>
        <w:rPr>
          <w:rFonts w:asciiTheme="minorHAnsi" w:hAnsiTheme="minorHAnsi" w:cstheme="minorHAnsi"/>
          <w:b/>
          <w:sz w:val="22"/>
          <w:szCs w:val="22"/>
        </w:rPr>
      </w:pPr>
    </w:p>
    <w:p w14:paraId="4FFACC0E" w14:textId="77777777" w:rsidR="0074520D" w:rsidRPr="00F504C1" w:rsidRDefault="00C351CC" w:rsidP="0074520D">
      <w:pPr>
        <w:jc w:val="both"/>
        <w:rPr>
          <w:rFonts w:asciiTheme="minorHAnsi" w:hAnsiTheme="minorHAnsi" w:cstheme="minorHAnsi"/>
          <w:b/>
          <w:sz w:val="22"/>
          <w:szCs w:val="22"/>
        </w:rPr>
      </w:pPr>
      <w:r w:rsidRPr="00F504C1">
        <w:rPr>
          <w:rFonts w:asciiTheme="minorHAnsi" w:hAnsiTheme="minorHAnsi" w:cstheme="minorHAnsi"/>
          <w:b/>
          <w:sz w:val="22"/>
          <w:szCs w:val="22"/>
        </w:rPr>
        <w:t>ANEXO 1</w:t>
      </w:r>
    </w:p>
    <w:p w14:paraId="6373148B" w14:textId="77777777" w:rsidR="0074520D" w:rsidRPr="00F504C1" w:rsidRDefault="0074520D" w:rsidP="0074520D">
      <w:pPr>
        <w:jc w:val="both"/>
        <w:rPr>
          <w:rFonts w:asciiTheme="minorHAnsi" w:hAnsiTheme="minorHAnsi" w:cstheme="minorHAnsi"/>
          <w:b/>
          <w:bCs/>
          <w:sz w:val="22"/>
          <w:szCs w:val="22"/>
        </w:rPr>
      </w:pPr>
    </w:p>
    <w:p w14:paraId="50E80212" w14:textId="77777777" w:rsidR="0074520D" w:rsidRPr="00F504C1" w:rsidRDefault="00646FB8" w:rsidP="0074520D">
      <w:pPr>
        <w:jc w:val="both"/>
        <w:rPr>
          <w:rFonts w:asciiTheme="minorHAnsi" w:hAnsiTheme="minorHAnsi" w:cstheme="minorHAnsi"/>
          <w:b/>
          <w:sz w:val="22"/>
          <w:szCs w:val="22"/>
        </w:rPr>
      </w:pPr>
      <w:r w:rsidRPr="00F504C1">
        <w:rPr>
          <w:rFonts w:asciiTheme="minorHAnsi" w:hAnsiTheme="minorHAnsi" w:cstheme="minorHAnsi"/>
          <w:b/>
          <w:sz w:val="22"/>
          <w:szCs w:val="22"/>
        </w:rPr>
        <w:t>ADQUISICIÓN DE EQUIPAMIENTO DE LAS RAMAS DE ELECTRÓNICA, AUTOTRÓNICA Y ELECTRICIDAD PARA LOS INSTITUTOS SUPERIORES TECNOLOGICOS DE LAS CIUDADES DE RIOBAMBA “CARLOS CISNEROS” Y CUENCA “FRANCISCO FEBRES CORDERO”</w:t>
      </w:r>
    </w:p>
    <w:p w14:paraId="6FA443C1" w14:textId="77777777" w:rsidR="0074520D" w:rsidRPr="00F504C1" w:rsidRDefault="0074520D" w:rsidP="0074520D">
      <w:pPr>
        <w:jc w:val="both"/>
        <w:rPr>
          <w:rFonts w:asciiTheme="minorHAnsi" w:hAnsiTheme="minorHAnsi" w:cstheme="minorHAnsi"/>
          <w:b/>
          <w:sz w:val="22"/>
          <w:szCs w:val="22"/>
        </w:rPr>
      </w:pPr>
    </w:p>
    <w:p w14:paraId="0BC82D71" w14:textId="77777777" w:rsidR="0074520D" w:rsidRPr="00F504C1" w:rsidRDefault="00C351CC" w:rsidP="0074520D">
      <w:pPr>
        <w:jc w:val="both"/>
        <w:rPr>
          <w:rFonts w:asciiTheme="minorHAnsi" w:hAnsiTheme="minorHAnsi" w:cstheme="minorHAnsi"/>
          <w:b/>
          <w:sz w:val="22"/>
          <w:szCs w:val="22"/>
        </w:rPr>
      </w:pPr>
      <w:r w:rsidRPr="00F504C1">
        <w:rPr>
          <w:rFonts w:asciiTheme="minorHAnsi" w:hAnsiTheme="minorHAnsi" w:cstheme="minorHAnsi"/>
          <w:b/>
          <w:sz w:val="22"/>
          <w:szCs w:val="22"/>
        </w:rPr>
        <w:t xml:space="preserve">CONDICIONES DE PARTICIPACIÓN </w:t>
      </w:r>
    </w:p>
    <w:p w14:paraId="1983F1F0" w14:textId="77777777" w:rsidR="0074520D" w:rsidRPr="00F504C1" w:rsidRDefault="0074520D" w:rsidP="0074520D">
      <w:pPr>
        <w:jc w:val="both"/>
        <w:rPr>
          <w:rFonts w:asciiTheme="minorHAnsi" w:hAnsiTheme="minorHAnsi" w:cstheme="minorHAnsi"/>
          <w:b/>
          <w:sz w:val="22"/>
          <w:szCs w:val="22"/>
        </w:rPr>
      </w:pPr>
    </w:p>
    <w:p w14:paraId="75E54C44" w14:textId="77777777" w:rsidR="0074520D" w:rsidRPr="00F504C1" w:rsidRDefault="00C351CC" w:rsidP="00A16206">
      <w:pPr>
        <w:pStyle w:val="Prrafodelista"/>
        <w:numPr>
          <w:ilvl w:val="0"/>
          <w:numId w:val="34"/>
        </w:numPr>
        <w:suppressAutoHyphens w:val="0"/>
        <w:autoSpaceDN/>
        <w:ind w:left="720" w:hanging="720"/>
        <w:contextualSpacing/>
        <w:jc w:val="both"/>
        <w:textAlignment w:val="auto"/>
        <w:rPr>
          <w:rFonts w:asciiTheme="minorHAnsi" w:hAnsiTheme="minorHAnsi" w:cstheme="minorHAnsi"/>
          <w:b/>
          <w:caps/>
          <w:u w:val="single"/>
          <w:lang w:val="es-ES_tradnl"/>
        </w:rPr>
      </w:pPr>
      <w:r w:rsidRPr="00F504C1">
        <w:rPr>
          <w:rFonts w:asciiTheme="minorHAnsi" w:hAnsiTheme="minorHAnsi" w:cstheme="minorHAnsi"/>
          <w:b/>
          <w:u w:val="single"/>
          <w:lang w:val="es-ES_tradnl"/>
        </w:rPr>
        <w:t xml:space="preserve">CONDICIONES DE PARTICIPACIÓN PARA LA </w:t>
      </w:r>
      <w:r w:rsidR="000B0209" w:rsidRPr="00F504C1">
        <w:rPr>
          <w:rFonts w:asciiTheme="minorHAnsi" w:hAnsiTheme="minorHAnsi" w:cstheme="minorHAnsi"/>
          <w:b/>
          <w:caps/>
          <w:u w:val="single"/>
          <w:lang w:val="es-ES_tradnl"/>
        </w:rPr>
        <w:t>OBJETO DE CONTRATACIÓN</w:t>
      </w:r>
      <w:r w:rsidR="009B5980" w:rsidRPr="00F504C1">
        <w:rPr>
          <w:rFonts w:asciiTheme="minorHAnsi" w:hAnsiTheme="minorHAnsi" w:cstheme="minorHAnsi"/>
          <w:b/>
          <w:caps/>
          <w:u w:val="single"/>
        </w:rPr>
        <w:t xml:space="preserve"> </w:t>
      </w:r>
    </w:p>
    <w:p w14:paraId="78ABC2DD" w14:textId="4D9727E0" w:rsidR="0074520D" w:rsidRPr="00F504C1" w:rsidRDefault="006E1C2B" w:rsidP="00A16206">
      <w:pPr>
        <w:pStyle w:val="Prrafodelista"/>
        <w:numPr>
          <w:ilvl w:val="1"/>
          <w:numId w:val="35"/>
        </w:numPr>
        <w:suppressAutoHyphens w:val="0"/>
        <w:autoSpaceDN/>
        <w:ind w:left="1068"/>
        <w:contextualSpacing/>
        <w:jc w:val="both"/>
        <w:textAlignment w:val="auto"/>
        <w:rPr>
          <w:rFonts w:asciiTheme="minorHAnsi" w:hAnsiTheme="minorHAnsi" w:cstheme="minorHAnsi"/>
        </w:rPr>
      </w:pPr>
      <w:r w:rsidRPr="00F504C1">
        <w:rPr>
          <w:rFonts w:asciiTheme="minorHAnsi" w:hAnsiTheme="minorHAnsi" w:cstheme="minorHAnsi"/>
          <w:b/>
          <w:lang w:val="es-ES_tradnl"/>
        </w:rPr>
        <w:t>Requerimientos mínimos</w:t>
      </w:r>
      <w:r w:rsidR="00C351CC" w:rsidRPr="00F504C1">
        <w:rPr>
          <w:rFonts w:asciiTheme="minorHAnsi" w:hAnsiTheme="minorHAnsi" w:cstheme="minorHAnsi"/>
          <w:b/>
          <w:lang w:val="es-ES_tradnl"/>
        </w:rPr>
        <w:t xml:space="preserve"> respecto al bien </w:t>
      </w:r>
    </w:p>
    <w:p w14:paraId="705F835B" w14:textId="77777777" w:rsidR="00275E34" w:rsidRPr="00F504C1" w:rsidRDefault="00C351CC"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Los bienes deben ser nuevos, sin uso, no re-manufacturados ni re-potenciados.</w:t>
      </w:r>
    </w:p>
    <w:p w14:paraId="1B3F29A1" w14:textId="764C45E9" w:rsidR="0074520D" w:rsidRPr="00F504C1" w:rsidRDefault="00C351CC"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 xml:space="preserve">La vida útil de los bienes deberá ser mínimo </w:t>
      </w:r>
      <w:r w:rsidR="006E1C2B" w:rsidRPr="00F504C1">
        <w:rPr>
          <w:rFonts w:asciiTheme="minorHAnsi" w:hAnsiTheme="minorHAnsi" w:cstheme="minorHAnsi"/>
        </w:rPr>
        <w:t>de 5</w:t>
      </w:r>
      <w:r w:rsidR="00646FB8" w:rsidRPr="00F504C1">
        <w:rPr>
          <w:rFonts w:asciiTheme="minorHAnsi" w:hAnsiTheme="minorHAnsi" w:cstheme="minorHAnsi"/>
        </w:rPr>
        <w:t xml:space="preserve"> </w:t>
      </w:r>
      <w:r w:rsidRPr="00F504C1">
        <w:rPr>
          <w:rFonts w:asciiTheme="minorHAnsi" w:hAnsiTheme="minorHAnsi" w:cstheme="minorHAnsi"/>
        </w:rPr>
        <w:t>años.</w:t>
      </w:r>
    </w:p>
    <w:p w14:paraId="612CCACC" w14:textId="77777777" w:rsidR="0074520D" w:rsidRPr="00F504C1" w:rsidRDefault="0074520D"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El tiempo de vida útil será contado a partir de la fecha de recepción definitiva de los bienes (puesta en funcionamiento).</w:t>
      </w:r>
    </w:p>
    <w:p w14:paraId="0E6CCEA0" w14:textId="77777777" w:rsidR="00965E72" w:rsidRPr="00F504C1" w:rsidRDefault="00965E72"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Garantía técn</w:t>
      </w:r>
      <w:r w:rsidR="000B0209" w:rsidRPr="00F504C1">
        <w:rPr>
          <w:rFonts w:asciiTheme="minorHAnsi" w:hAnsiTheme="minorHAnsi" w:cstheme="minorHAnsi"/>
        </w:rPr>
        <w:t xml:space="preserve">ica de los bienes no menor a </w:t>
      </w:r>
      <w:r w:rsidR="00646FB8" w:rsidRPr="00F504C1">
        <w:rPr>
          <w:rFonts w:asciiTheme="minorHAnsi" w:hAnsiTheme="minorHAnsi" w:cstheme="minorHAnsi"/>
        </w:rPr>
        <w:t>lo detallado en el apartado de especificaciones técnicas</w:t>
      </w:r>
      <w:r w:rsidRPr="00F504C1">
        <w:rPr>
          <w:rFonts w:asciiTheme="minorHAnsi" w:hAnsiTheme="minorHAnsi" w:cstheme="minorHAnsi"/>
        </w:rPr>
        <w:t>.</w:t>
      </w:r>
    </w:p>
    <w:p w14:paraId="7F3F93C8" w14:textId="77777777" w:rsidR="00965E72" w:rsidRPr="00F504C1" w:rsidRDefault="00965E72"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Disponibilidad de todas las piezas, partes, repuestos y accesorios durante el periodo de vida útil.</w:t>
      </w:r>
    </w:p>
    <w:p w14:paraId="451560AF" w14:textId="77777777" w:rsidR="0074520D" w:rsidRPr="00F504C1" w:rsidRDefault="0074520D"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El oferente deberá disponer de las debidas certificaciones de libre comercialización, representación, distribución y uso de las marcas ofertadas, emitido por el fabricante o distribuidor autorizado en Ecuador que demuestre que el oferente está facultado para ofertar y proveer sus equipos en este proceso.</w:t>
      </w:r>
    </w:p>
    <w:p w14:paraId="602AEB52" w14:textId="77777777" w:rsidR="00965E72" w:rsidRPr="00F504C1" w:rsidRDefault="0074520D"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 xml:space="preserve">Especificaciones técnicas: se deberá presentar el catálogo o ficha técnica correspondiente a cada rubro/equipo ofertado, donde se pueda verificar el cumplimiento de todas las especificaciones solicitadas. En caso de que los bienes tengan partes, piezas o accesorios requeridos y que no consten en los catálogos, se requiere una certificación del fabricante o distribuidor local indicando que la parte, pieza o accesorio que no consta en catalogo sí la posee el </w:t>
      </w:r>
      <w:r w:rsidRPr="00F504C1">
        <w:rPr>
          <w:rFonts w:asciiTheme="minorHAnsi" w:hAnsiTheme="minorHAnsi" w:cstheme="minorHAnsi"/>
          <w:spacing w:val="-2"/>
        </w:rPr>
        <w:t>Distribuidor Autorizado en Ecuador</w:t>
      </w:r>
      <w:r w:rsidRPr="00F504C1">
        <w:rPr>
          <w:rFonts w:asciiTheme="minorHAnsi" w:hAnsiTheme="minorHAnsi" w:cstheme="minorHAnsi"/>
        </w:rPr>
        <w:t>.</w:t>
      </w:r>
    </w:p>
    <w:p w14:paraId="69928925" w14:textId="77777777" w:rsidR="00965E72" w:rsidRPr="00F504C1" w:rsidRDefault="00965E72"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Manuales de uso y operación, en los que consten las debidas indicaciones para la operación adecuada de los bienes. Éstos deberán presentarse durante la entrega recepción definitiva.</w:t>
      </w:r>
    </w:p>
    <w:p w14:paraId="35A440E9" w14:textId="77777777" w:rsidR="00965E72" w:rsidRPr="00F504C1" w:rsidRDefault="00965E72" w:rsidP="00965E72">
      <w:pPr>
        <w:pStyle w:val="Prrafodelista"/>
        <w:suppressAutoHyphens w:val="0"/>
        <w:autoSpaceDN/>
        <w:ind w:left="2116"/>
        <w:contextualSpacing/>
        <w:jc w:val="both"/>
        <w:textAlignment w:val="auto"/>
        <w:rPr>
          <w:rFonts w:asciiTheme="minorHAnsi" w:hAnsiTheme="minorHAnsi" w:cstheme="minorHAnsi"/>
        </w:rPr>
      </w:pPr>
    </w:p>
    <w:p w14:paraId="795AF6C5" w14:textId="77777777" w:rsidR="0074520D" w:rsidRPr="00F504C1" w:rsidRDefault="00C351CC" w:rsidP="00A16206">
      <w:pPr>
        <w:pStyle w:val="Prrafodelista"/>
        <w:numPr>
          <w:ilvl w:val="1"/>
          <w:numId w:val="35"/>
        </w:numPr>
        <w:suppressAutoHyphens w:val="0"/>
        <w:autoSpaceDN/>
        <w:contextualSpacing/>
        <w:jc w:val="both"/>
        <w:textAlignment w:val="auto"/>
        <w:rPr>
          <w:rFonts w:asciiTheme="minorHAnsi" w:hAnsiTheme="minorHAnsi" w:cstheme="minorHAnsi"/>
          <w:b/>
          <w:lang w:val="es-ES_tradnl"/>
        </w:rPr>
      </w:pPr>
      <w:r w:rsidRPr="00F504C1">
        <w:rPr>
          <w:rFonts w:asciiTheme="minorHAnsi" w:hAnsiTheme="minorHAnsi" w:cstheme="minorHAnsi"/>
          <w:b/>
          <w:lang w:val="es-ES_tradnl"/>
        </w:rPr>
        <w:t>Requerimientos mínimos del Oferente</w:t>
      </w:r>
    </w:p>
    <w:p w14:paraId="31B9D263" w14:textId="77777777" w:rsidR="0074520D" w:rsidRPr="00F504C1" w:rsidRDefault="00C351CC" w:rsidP="0074520D">
      <w:pPr>
        <w:ind w:left="698"/>
        <w:jc w:val="both"/>
        <w:rPr>
          <w:rFonts w:asciiTheme="minorHAnsi" w:hAnsiTheme="minorHAnsi" w:cstheme="minorHAnsi"/>
          <w:sz w:val="22"/>
          <w:szCs w:val="22"/>
        </w:rPr>
      </w:pPr>
      <w:r w:rsidRPr="00F504C1">
        <w:rPr>
          <w:rFonts w:asciiTheme="minorHAnsi" w:hAnsiTheme="minorHAnsi" w:cstheme="minorHAnsi"/>
          <w:sz w:val="22"/>
          <w:szCs w:val="22"/>
        </w:rPr>
        <w:t>El Oferente deberá certificar en su oferta que prestará todos los servicios y cumplirá las condiciones siguientes:</w:t>
      </w:r>
    </w:p>
    <w:p w14:paraId="40C8EC51" w14:textId="77777777" w:rsidR="00275E34" w:rsidRPr="00F504C1" w:rsidRDefault="00275E34"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Certificar que los bienes son nuevos, sin uso, no re-manufacturados ni re-potenciados y que cuent</w:t>
      </w:r>
      <w:r w:rsidR="000B0209" w:rsidRPr="00F504C1">
        <w:rPr>
          <w:rFonts w:asciiTheme="minorHAnsi" w:hAnsiTheme="minorHAnsi" w:cstheme="minorHAnsi"/>
        </w:rPr>
        <w:t>a</w:t>
      </w:r>
      <w:r w:rsidR="00646FB8" w:rsidRPr="00F504C1">
        <w:rPr>
          <w:rFonts w:asciiTheme="minorHAnsi" w:hAnsiTheme="minorHAnsi" w:cstheme="minorHAnsi"/>
        </w:rPr>
        <w:t>n con una vida útil de mínimo 5</w:t>
      </w:r>
      <w:r w:rsidRPr="00F504C1">
        <w:rPr>
          <w:rFonts w:asciiTheme="minorHAnsi" w:hAnsiTheme="minorHAnsi" w:cstheme="minorHAnsi"/>
        </w:rPr>
        <w:t xml:space="preserve"> años.</w:t>
      </w:r>
    </w:p>
    <w:p w14:paraId="771EBCC9" w14:textId="77777777" w:rsidR="000724E4" w:rsidRPr="00F504C1" w:rsidRDefault="000724E4"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Certificar que el</w:t>
      </w:r>
      <w:r w:rsidR="00646FB8" w:rsidRPr="00F504C1">
        <w:rPr>
          <w:rFonts w:asciiTheme="minorHAnsi" w:hAnsiTheme="minorHAnsi" w:cstheme="minorHAnsi"/>
        </w:rPr>
        <w:t xml:space="preserve"> bien solicitado, cuenta con el tiempo solicitado como garantía técnica, detallado en el apartado de especificaciones técnicas</w:t>
      </w:r>
      <w:r w:rsidRPr="00F504C1">
        <w:rPr>
          <w:rFonts w:asciiTheme="minorHAnsi" w:hAnsiTheme="minorHAnsi" w:cstheme="minorHAnsi"/>
        </w:rPr>
        <w:t xml:space="preserve">. </w:t>
      </w:r>
    </w:p>
    <w:p w14:paraId="713D514B" w14:textId="77777777" w:rsidR="0074520D" w:rsidRPr="00F504C1" w:rsidRDefault="00DC108B"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Certificar</w:t>
      </w:r>
      <w:r w:rsidR="00C351CC" w:rsidRPr="00F504C1">
        <w:rPr>
          <w:rFonts w:asciiTheme="minorHAnsi" w:hAnsiTheme="minorHAnsi" w:cstheme="minorHAnsi"/>
        </w:rPr>
        <w:t xml:space="preserve"> la debida disponibilidad, en el mercado local, de todas las piezas, partes y accesorios, durante el periodo de vida útil.</w:t>
      </w:r>
    </w:p>
    <w:p w14:paraId="5864A833" w14:textId="5FB4D8D3" w:rsidR="0074520D" w:rsidRPr="00F504C1" w:rsidRDefault="00275E34"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lang w:val="es-ES"/>
        </w:rPr>
        <w:t xml:space="preserve">Certificar que los bienes ofertados serán </w:t>
      </w:r>
      <w:r w:rsidR="00DC108B" w:rsidRPr="00F504C1">
        <w:rPr>
          <w:rFonts w:asciiTheme="minorHAnsi" w:hAnsiTheme="minorHAnsi" w:cstheme="minorHAnsi"/>
        </w:rPr>
        <w:t>instala</w:t>
      </w:r>
      <w:r w:rsidRPr="00F504C1">
        <w:rPr>
          <w:rFonts w:asciiTheme="minorHAnsi" w:hAnsiTheme="minorHAnsi" w:cstheme="minorHAnsi"/>
        </w:rPr>
        <w:t>dos</w:t>
      </w:r>
      <w:r w:rsidR="00DC108B" w:rsidRPr="00F504C1">
        <w:rPr>
          <w:rFonts w:asciiTheme="minorHAnsi" w:hAnsiTheme="minorHAnsi" w:cstheme="minorHAnsi"/>
        </w:rPr>
        <w:t xml:space="preserve"> </w:t>
      </w:r>
      <w:r w:rsidR="00D07C6C" w:rsidRPr="00F504C1">
        <w:rPr>
          <w:rFonts w:asciiTheme="minorHAnsi" w:hAnsiTheme="minorHAnsi" w:cstheme="minorHAnsi"/>
        </w:rPr>
        <w:t>y puesta</w:t>
      </w:r>
      <w:r w:rsidR="00C351CC" w:rsidRPr="00F504C1">
        <w:rPr>
          <w:rFonts w:asciiTheme="minorHAnsi" w:hAnsiTheme="minorHAnsi" w:cstheme="minorHAnsi"/>
        </w:rPr>
        <w:t xml:space="preserve"> en funcionamiento. La fecha y hora para la instalación, puesta en marcha y capacitación deberá ser coordinada con el Administrador del Contrato.</w:t>
      </w:r>
    </w:p>
    <w:p w14:paraId="28959368" w14:textId="37D3BA0E" w:rsidR="00024001" w:rsidRPr="00F504C1" w:rsidRDefault="00DC108B" w:rsidP="00A16206">
      <w:pPr>
        <w:pStyle w:val="Prrafodelista"/>
        <w:numPr>
          <w:ilvl w:val="2"/>
          <w:numId w:val="35"/>
        </w:numPr>
        <w:spacing w:after="0"/>
        <w:jc w:val="both"/>
        <w:rPr>
          <w:rFonts w:asciiTheme="minorHAnsi" w:hAnsiTheme="minorHAnsi" w:cstheme="minorHAnsi"/>
        </w:rPr>
      </w:pPr>
      <w:r w:rsidRPr="00F504C1">
        <w:rPr>
          <w:rFonts w:asciiTheme="minorHAnsi" w:hAnsiTheme="minorHAnsi" w:cstheme="minorHAnsi"/>
        </w:rPr>
        <w:t>P</w:t>
      </w:r>
      <w:r w:rsidR="00C351CC" w:rsidRPr="00F504C1">
        <w:rPr>
          <w:rFonts w:asciiTheme="minorHAnsi" w:hAnsiTheme="minorHAnsi" w:cstheme="minorHAnsi"/>
        </w:rPr>
        <w:t>resentar un Plan de Capacitación en e</w:t>
      </w:r>
      <w:r w:rsidR="00646FB8" w:rsidRPr="00F504C1">
        <w:rPr>
          <w:rFonts w:asciiTheme="minorHAnsi" w:hAnsiTheme="minorHAnsi" w:cstheme="minorHAnsi"/>
        </w:rPr>
        <w:t>l uso de los equipos ofertados, según lo detallado en estos pliegos de contratación.</w:t>
      </w:r>
    </w:p>
    <w:p w14:paraId="50956B13" w14:textId="6C3342DA" w:rsidR="00D07C6C" w:rsidRPr="00F504C1" w:rsidRDefault="00D07C6C" w:rsidP="00A16206">
      <w:pPr>
        <w:pStyle w:val="Prrafodelista"/>
        <w:numPr>
          <w:ilvl w:val="2"/>
          <w:numId w:val="35"/>
        </w:numPr>
        <w:spacing w:after="0"/>
        <w:jc w:val="both"/>
        <w:rPr>
          <w:rFonts w:asciiTheme="minorHAnsi" w:hAnsiTheme="minorHAnsi" w:cstheme="minorHAnsi"/>
        </w:rPr>
      </w:pPr>
      <w:r w:rsidRPr="00F504C1">
        <w:rPr>
          <w:rFonts w:asciiTheme="minorHAnsi" w:hAnsiTheme="minorHAnsi" w:cstheme="minorHAnsi"/>
        </w:rPr>
        <w:t>El oferente deberá adjuntar los respectivos certificados de libre comercialización, representación, distribución y uso de las marcas ofertadas, emitido por el fabricante o distribuidor autorizado en Ecuador que demuestre que el oferente está facultado para ofertar y proveer sus equipos en este proceso, este certificado también debe contener el origen de la fabricación de los bienes ofertados.</w:t>
      </w:r>
    </w:p>
    <w:p w14:paraId="0D44BF52" w14:textId="77777777" w:rsidR="00DC108B" w:rsidRPr="00F504C1" w:rsidRDefault="00DC108B" w:rsidP="00A16206">
      <w:pPr>
        <w:pStyle w:val="Prrafodelista"/>
        <w:numPr>
          <w:ilvl w:val="2"/>
          <w:numId w:val="35"/>
        </w:numPr>
        <w:spacing w:after="0"/>
        <w:jc w:val="both"/>
        <w:rPr>
          <w:rFonts w:asciiTheme="minorHAnsi" w:hAnsiTheme="minorHAnsi" w:cstheme="minorHAnsi"/>
        </w:rPr>
      </w:pPr>
      <w:r w:rsidRPr="00F504C1">
        <w:rPr>
          <w:rFonts w:asciiTheme="minorHAnsi" w:hAnsiTheme="minorHAnsi" w:cstheme="minorHAnsi"/>
        </w:rPr>
        <w:t xml:space="preserve">Certificar que, en caso de ser adjudicado, y en el supuesto caso que los bienes ofertados presentasen defectos de fabricación o funcionamiento que impidan de manera definitiva la operación del mismo, el Oferente deberá reponer definitivamente por uno nuevo de iguales o mejores características. </w:t>
      </w:r>
    </w:p>
    <w:p w14:paraId="216C6BA8" w14:textId="77777777" w:rsidR="0074520D" w:rsidRPr="00F504C1" w:rsidRDefault="00DC108B"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Prestar la a</w:t>
      </w:r>
      <w:r w:rsidR="00C351CC" w:rsidRPr="00F504C1">
        <w:rPr>
          <w:rFonts w:asciiTheme="minorHAnsi" w:hAnsiTheme="minorHAnsi" w:cstheme="minorHAnsi"/>
        </w:rPr>
        <w:t>sistencia técnica efectiva en el ho</w:t>
      </w:r>
      <w:r w:rsidR="00833A00" w:rsidRPr="00F504C1">
        <w:rPr>
          <w:rFonts w:asciiTheme="minorHAnsi" w:hAnsiTheme="minorHAnsi" w:cstheme="minorHAnsi"/>
        </w:rPr>
        <w:t xml:space="preserve">rario de atención </w:t>
      </w:r>
      <w:r w:rsidR="00646FB8" w:rsidRPr="00F504C1">
        <w:rPr>
          <w:rFonts w:asciiTheme="minorHAnsi" w:hAnsiTheme="minorHAnsi" w:cstheme="minorHAnsi"/>
        </w:rPr>
        <w:t>según lo detallado en estos pliegos de contratación.</w:t>
      </w:r>
    </w:p>
    <w:p w14:paraId="576ACEB7" w14:textId="77777777" w:rsidR="0074520D" w:rsidRPr="00F504C1" w:rsidRDefault="00DC108B"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Brindar a</w:t>
      </w:r>
      <w:r w:rsidR="00C351CC" w:rsidRPr="00F504C1">
        <w:rPr>
          <w:rFonts w:asciiTheme="minorHAnsi" w:hAnsiTheme="minorHAnsi" w:cstheme="minorHAnsi"/>
        </w:rPr>
        <w:t>sesoría permanente durante el periodo de la garantía técnica, con una velocidad de respuesta contadas a partir de la notificación, en caso de ocurrido un incidente con los bienes que impida su operación ópti</w:t>
      </w:r>
      <w:r w:rsidR="00646FB8" w:rsidRPr="00F504C1">
        <w:rPr>
          <w:rFonts w:asciiTheme="minorHAnsi" w:hAnsiTheme="minorHAnsi" w:cstheme="minorHAnsi"/>
        </w:rPr>
        <w:t>ma, hasta la solución del mismo, según lo detallado en estos pliegos de contratación.</w:t>
      </w:r>
    </w:p>
    <w:p w14:paraId="378935A5" w14:textId="77777777" w:rsidR="0074520D" w:rsidRPr="00F504C1" w:rsidRDefault="00DC108B" w:rsidP="00A16206">
      <w:pPr>
        <w:pStyle w:val="Prrafodelista"/>
        <w:numPr>
          <w:ilvl w:val="2"/>
          <w:numId w:val="35"/>
        </w:numPr>
        <w:suppressAutoHyphens w:val="0"/>
        <w:autoSpaceDN/>
        <w:contextualSpacing/>
        <w:jc w:val="both"/>
        <w:textAlignment w:val="auto"/>
        <w:rPr>
          <w:rFonts w:asciiTheme="minorHAnsi" w:hAnsiTheme="minorHAnsi" w:cstheme="minorHAnsi"/>
        </w:rPr>
      </w:pPr>
      <w:r w:rsidRPr="00F504C1">
        <w:rPr>
          <w:rFonts w:asciiTheme="minorHAnsi" w:hAnsiTheme="minorHAnsi" w:cstheme="minorHAnsi"/>
        </w:rPr>
        <w:t>D</w:t>
      </w:r>
      <w:r w:rsidR="00C351CC" w:rsidRPr="00F504C1">
        <w:rPr>
          <w:rFonts w:asciiTheme="minorHAnsi" w:hAnsiTheme="minorHAnsi" w:cstheme="minorHAnsi"/>
        </w:rPr>
        <w:t>eberá presentar un programa de mantenimiento preventivo, indicando las actividades a realizar en cada frecuencia de mantenimiento, los medios de verificación a utilizar. El mismo se deberá de realizar durante el tiempo de vigencia de la garantía técnica, y constará de dos (2) visitas anuales coordinadas de acuerdo a un cronograma de ejecución que deberá ser incluido en la oferta.</w:t>
      </w:r>
      <w:r w:rsidR="000724E4" w:rsidRPr="00F504C1">
        <w:rPr>
          <w:rFonts w:asciiTheme="minorHAnsi" w:hAnsiTheme="minorHAnsi" w:cstheme="minorHAnsi"/>
        </w:rPr>
        <w:t xml:space="preserve"> </w:t>
      </w:r>
    </w:p>
    <w:p w14:paraId="25DBDBC0" w14:textId="77777777" w:rsidR="0074520D" w:rsidRPr="00F504C1" w:rsidRDefault="0074520D" w:rsidP="0074520D">
      <w:pPr>
        <w:jc w:val="both"/>
        <w:rPr>
          <w:rFonts w:asciiTheme="minorHAnsi" w:hAnsiTheme="minorHAnsi" w:cstheme="minorHAnsi"/>
          <w:sz w:val="22"/>
          <w:szCs w:val="22"/>
        </w:rPr>
      </w:pPr>
    </w:p>
    <w:p w14:paraId="7E8A224C" w14:textId="77777777" w:rsidR="00283842" w:rsidRPr="00F504C1" w:rsidRDefault="00283842" w:rsidP="00DF4B90">
      <w:pPr>
        <w:pStyle w:val="Standard"/>
        <w:tabs>
          <w:tab w:val="left" w:pos="-540"/>
        </w:tabs>
        <w:rPr>
          <w:rFonts w:asciiTheme="minorHAnsi" w:hAnsiTheme="minorHAnsi" w:cstheme="minorHAnsi"/>
          <w:spacing w:val="-2"/>
          <w:sz w:val="22"/>
          <w:szCs w:val="22"/>
          <w:lang w:val="es-ES"/>
        </w:rPr>
      </w:pPr>
    </w:p>
    <w:sectPr w:rsidR="00283842" w:rsidRPr="00F504C1" w:rsidSect="006A0BE3">
      <w:headerReference w:type="default" r:id="rId18"/>
      <w:footerReference w:type="default" r:id="rId19"/>
      <w:pgSz w:w="11906" w:h="16838"/>
      <w:pgMar w:top="2127" w:right="1134" w:bottom="1418" w:left="1134" w:header="284"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9158A" w14:textId="77777777" w:rsidR="0031562E" w:rsidRDefault="0031562E">
      <w:r>
        <w:separator/>
      </w:r>
    </w:p>
  </w:endnote>
  <w:endnote w:type="continuationSeparator" w:id="0">
    <w:p w14:paraId="057FB9D7" w14:textId="77777777" w:rsidR="0031562E" w:rsidRDefault="0031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so-Light">
    <w:altName w:val="Yu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ADE5" w14:textId="6E025124" w:rsidR="00993C92" w:rsidRPr="00725845" w:rsidRDefault="00993C92">
    <w:pPr>
      <w:pStyle w:val="Piedepgina"/>
      <w:jc w:val="right"/>
      <w:rPr>
        <w:sz w:val="20"/>
      </w:rPr>
    </w:pPr>
    <w:r w:rsidRPr="00725845">
      <w:rPr>
        <w:sz w:val="20"/>
      </w:rPr>
      <w:fldChar w:fldCharType="begin"/>
    </w:r>
    <w:r w:rsidRPr="00725845">
      <w:rPr>
        <w:sz w:val="20"/>
      </w:rPr>
      <w:instrText>PAGE   \* MERGEFORMAT</w:instrText>
    </w:r>
    <w:r w:rsidRPr="00725845">
      <w:rPr>
        <w:sz w:val="20"/>
      </w:rPr>
      <w:fldChar w:fldCharType="separate"/>
    </w:r>
    <w:r w:rsidR="003C41AC">
      <w:rPr>
        <w:noProof/>
        <w:sz w:val="20"/>
      </w:rPr>
      <w:t>5</w:t>
    </w:r>
    <w:r w:rsidRPr="00725845">
      <w:rPr>
        <w:sz w:val="20"/>
      </w:rPr>
      <w:fldChar w:fldCharType="end"/>
    </w:r>
  </w:p>
  <w:p w14:paraId="4A32F139" w14:textId="77777777" w:rsidR="00993C92" w:rsidRDefault="00993C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3B3A2" w14:textId="77777777" w:rsidR="0031562E" w:rsidRDefault="0031562E">
      <w:r>
        <w:rPr>
          <w:color w:val="000000"/>
        </w:rPr>
        <w:separator/>
      </w:r>
    </w:p>
  </w:footnote>
  <w:footnote w:type="continuationSeparator" w:id="0">
    <w:p w14:paraId="0BA91437" w14:textId="77777777" w:rsidR="0031562E" w:rsidRDefault="0031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2B06" w14:textId="2AB9C27B" w:rsidR="00993C92" w:rsidRDefault="00993C92" w:rsidP="001D1C3A">
    <w:pPr>
      <w:pStyle w:val="Encabezado"/>
    </w:pPr>
    <w:r>
      <w:rPr>
        <w:noProof/>
      </w:rPr>
      <w:drawing>
        <wp:anchor distT="0" distB="0" distL="114300" distR="114300" simplePos="0" relativeHeight="251659264" behindDoc="1" locked="0" layoutInCell="1" allowOverlap="1" wp14:anchorId="177D7123" wp14:editId="23ED91A3">
          <wp:simplePos x="0" y="0"/>
          <wp:positionH relativeFrom="margin">
            <wp:posOffset>1537334</wp:posOffset>
          </wp:positionH>
          <wp:positionV relativeFrom="paragraph">
            <wp:posOffset>29210</wp:posOffset>
          </wp:positionV>
          <wp:extent cx="4314825" cy="9906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Menbretada.png"/>
                  <pic:cNvPicPr/>
                </pic:nvPicPr>
                <pic:blipFill rotWithShape="1">
                  <a:blip r:embed="rId1">
                    <a:extLst>
                      <a:ext uri="{28A0092B-C50C-407E-A947-70E740481C1C}">
                        <a14:useLocalDpi xmlns:a14="http://schemas.microsoft.com/office/drawing/2010/main" val="0"/>
                      </a:ext>
                    </a:extLst>
                  </a:blip>
                  <a:srcRect l="10651" r="7570" b="88297"/>
                  <a:stretch/>
                </pic:blipFill>
                <pic:spPr bwMode="auto">
                  <a:xfrm>
                    <a:off x="0" y="0"/>
                    <a:ext cx="431482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EB8F6E5" wp14:editId="44BE1E5E">
          <wp:simplePos x="0" y="0"/>
          <wp:positionH relativeFrom="column">
            <wp:posOffset>-219710</wp:posOffset>
          </wp:positionH>
          <wp:positionV relativeFrom="paragraph">
            <wp:posOffset>116205</wp:posOffset>
          </wp:positionV>
          <wp:extent cx="1062990" cy="973455"/>
          <wp:effectExtent l="0" t="0" r="3810" b="0"/>
          <wp:wrapTopAndBottom/>
          <wp:docPr id="2" name="Imagen 4" descr="LogoFinalaprobad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inalaprobado2014"/>
                  <pic:cNvPicPr>
                    <a:picLocks noChangeAspect="1" noChangeArrowheads="1"/>
                  </pic:cNvPicPr>
                </pic:nvPicPr>
                <pic:blipFill>
                  <a:blip r:embed="rId2"/>
                  <a:srcRect/>
                  <a:stretch>
                    <a:fillRect/>
                  </a:stretch>
                </pic:blipFill>
                <pic:spPr bwMode="auto">
                  <a:xfrm>
                    <a:off x="0" y="0"/>
                    <a:ext cx="1062990" cy="973455"/>
                  </a:xfrm>
                  <a:prstGeom prst="rect">
                    <a:avLst/>
                  </a:prstGeom>
                  <a:noFill/>
                  <a:ln w="9525">
                    <a:noFill/>
                    <a:miter lim="800000"/>
                    <a:headEnd/>
                    <a:tailEnd/>
                  </a:ln>
                </pic:spPr>
              </pic:pic>
            </a:graphicData>
          </a:graphic>
        </wp:anchor>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41A0681"/>
    <w:multiLevelType w:val="hybridMultilevel"/>
    <w:tmpl w:val="7430E258"/>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5BE7D0F"/>
    <w:multiLevelType w:val="hybridMultilevel"/>
    <w:tmpl w:val="E0E6625E"/>
    <w:lvl w:ilvl="0" w:tplc="B7D4C920">
      <w:numFmt w:val="bullet"/>
      <w:lvlText w:val="-"/>
      <w:lvlJc w:val="left"/>
      <w:pPr>
        <w:ind w:left="720" w:hanging="360"/>
      </w:pPr>
      <w:rPr>
        <w:rFonts w:ascii="Cambria" w:eastAsia="Times New Roman" w:hAnsi="Cambria" w:cstheme="minorHAns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6A470D4"/>
    <w:multiLevelType w:val="hybridMultilevel"/>
    <w:tmpl w:val="8E0496F8"/>
    <w:lvl w:ilvl="0" w:tplc="B7D4C920">
      <w:numFmt w:val="bullet"/>
      <w:lvlText w:val="-"/>
      <w:lvlJc w:val="left"/>
      <w:pPr>
        <w:ind w:left="720" w:hanging="360"/>
      </w:pPr>
      <w:rPr>
        <w:rFonts w:ascii="Cambria" w:eastAsia="Times New Roman" w:hAnsi="Cambria" w:cstheme="minorHAns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0AB20347"/>
    <w:multiLevelType w:val="multilevel"/>
    <w:tmpl w:val="F4B693CE"/>
    <w:lvl w:ilvl="0">
      <w:start w:val="1"/>
      <w:numFmt w:val="upperRoman"/>
      <w:lvlText w:val="%1."/>
      <w:lvlJc w:val="left"/>
      <w:pPr>
        <w:ind w:left="720" w:hanging="720"/>
      </w:pPr>
      <w:rPr>
        <w:rFonts w:hint="default"/>
        <w:b/>
        <w:i w:val="0"/>
      </w:rPr>
    </w:lvl>
    <w:lvl w:ilvl="1">
      <w:start w:val="1"/>
      <w:numFmt w:val="decimal"/>
      <w:isLgl/>
      <w:lvlText w:val="%1.%2"/>
      <w:lvlJc w:val="left"/>
      <w:pPr>
        <w:ind w:left="1155" w:hanging="435"/>
      </w:pPr>
      <w:rPr>
        <w:rFonts w:hint="default"/>
        <w:i w:val="0"/>
        <w:lang w:val="es-ES"/>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10">
    <w:nsid w:val="0C316E87"/>
    <w:multiLevelType w:val="hybridMultilevel"/>
    <w:tmpl w:val="E96445E8"/>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0DEA767E"/>
    <w:multiLevelType w:val="multilevel"/>
    <w:tmpl w:val="30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E9238B"/>
    <w:multiLevelType w:val="hybridMultilevel"/>
    <w:tmpl w:val="9566F06C"/>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0A52CED"/>
    <w:multiLevelType w:val="hybridMultilevel"/>
    <w:tmpl w:val="5E74EB58"/>
    <w:lvl w:ilvl="0" w:tplc="B7D4C920">
      <w:numFmt w:val="bullet"/>
      <w:lvlText w:val="-"/>
      <w:lvlJc w:val="left"/>
      <w:pPr>
        <w:ind w:left="720" w:hanging="360"/>
      </w:pPr>
      <w:rPr>
        <w:rFonts w:ascii="Cambria" w:eastAsia="Times New Roman" w:hAnsi="Cambria"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2127D79"/>
    <w:multiLevelType w:val="multilevel"/>
    <w:tmpl w:val="FB26870C"/>
    <w:lvl w:ilvl="0">
      <w:start w:val="1"/>
      <w:numFmt w:val="upperRoman"/>
      <w:lvlText w:val="%1."/>
      <w:lvlJc w:val="righ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12A62AE6"/>
    <w:multiLevelType w:val="hybridMultilevel"/>
    <w:tmpl w:val="3AC28A3E"/>
    <w:lvl w:ilvl="0" w:tplc="EE5E25F6">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12BE46E3"/>
    <w:multiLevelType w:val="hybridMultilevel"/>
    <w:tmpl w:val="47DA04F0"/>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13E1437D"/>
    <w:multiLevelType w:val="hybridMultilevel"/>
    <w:tmpl w:val="AF76E668"/>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15673990"/>
    <w:multiLevelType w:val="hybridMultilevel"/>
    <w:tmpl w:val="DCFA1162"/>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1658526C"/>
    <w:multiLevelType w:val="hybridMultilevel"/>
    <w:tmpl w:val="A12C88C6"/>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1">
    <w:nsid w:val="19726B5E"/>
    <w:multiLevelType w:val="hybridMultilevel"/>
    <w:tmpl w:val="5DF863E4"/>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1ACD5579"/>
    <w:multiLevelType w:val="hybridMultilevel"/>
    <w:tmpl w:val="0C043214"/>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1AFD0449"/>
    <w:multiLevelType w:val="hybridMultilevel"/>
    <w:tmpl w:val="3796FFD2"/>
    <w:lvl w:ilvl="0" w:tplc="9D1A6BF0">
      <w:start w:val="3"/>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1C470EE6"/>
    <w:multiLevelType w:val="hybridMultilevel"/>
    <w:tmpl w:val="B216A3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1C4E1627"/>
    <w:multiLevelType w:val="hybridMultilevel"/>
    <w:tmpl w:val="78F60208"/>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1C5113F9"/>
    <w:multiLevelType w:val="hybridMultilevel"/>
    <w:tmpl w:val="E598A436"/>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1C923A59"/>
    <w:multiLevelType w:val="hybridMultilevel"/>
    <w:tmpl w:val="ACD88A10"/>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8">
    <w:nsid w:val="1CAD471C"/>
    <w:multiLevelType w:val="hybridMultilevel"/>
    <w:tmpl w:val="7E2A977C"/>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9">
    <w:nsid w:val="1CCE3035"/>
    <w:multiLevelType w:val="hybridMultilevel"/>
    <w:tmpl w:val="2FD0C48C"/>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1D10306F"/>
    <w:multiLevelType w:val="hybridMultilevel"/>
    <w:tmpl w:val="834C71C2"/>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1DD93AFC"/>
    <w:multiLevelType w:val="hybridMultilevel"/>
    <w:tmpl w:val="526EC9E8"/>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2">
    <w:nsid w:val="1E2C2622"/>
    <w:multiLevelType w:val="multilevel"/>
    <w:tmpl w:val="59C69E0A"/>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b/>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3">
    <w:nsid w:val="1E683903"/>
    <w:multiLevelType w:val="hybridMultilevel"/>
    <w:tmpl w:val="DC5692B8"/>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4">
    <w:nsid w:val="1E9C76A6"/>
    <w:multiLevelType w:val="hybridMultilevel"/>
    <w:tmpl w:val="0B7E43A8"/>
    <w:lvl w:ilvl="0" w:tplc="B7D4C920">
      <w:numFmt w:val="bullet"/>
      <w:lvlText w:val="-"/>
      <w:lvlJc w:val="left"/>
      <w:pPr>
        <w:ind w:left="720" w:hanging="360"/>
      </w:pPr>
      <w:rPr>
        <w:rFonts w:ascii="Cambria" w:eastAsia="Times New Roman" w:hAnsi="Cambria" w:cstheme="minorHAns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1F203D43"/>
    <w:multiLevelType w:val="hybridMultilevel"/>
    <w:tmpl w:val="D1A652A8"/>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6">
    <w:nsid w:val="21254B66"/>
    <w:multiLevelType w:val="hybridMultilevel"/>
    <w:tmpl w:val="8F729A5C"/>
    <w:lvl w:ilvl="0" w:tplc="FAFADC8C">
      <w:numFmt w:val="bullet"/>
      <w:lvlText w:val="-"/>
      <w:lvlJc w:val="left"/>
      <w:pPr>
        <w:ind w:left="360" w:hanging="360"/>
      </w:pPr>
      <w:rPr>
        <w:rFonts w:ascii="Arial" w:eastAsia="Times"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7">
    <w:nsid w:val="22CB0214"/>
    <w:multiLevelType w:val="hybridMultilevel"/>
    <w:tmpl w:val="E940B9A0"/>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79F4BF8"/>
    <w:multiLevelType w:val="hybridMultilevel"/>
    <w:tmpl w:val="728E1CD0"/>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27EC4E5D"/>
    <w:multiLevelType w:val="multilevel"/>
    <w:tmpl w:val="300A001D"/>
    <w:styleLink w:val="WW8Num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7F06CF5"/>
    <w:multiLevelType w:val="hybridMultilevel"/>
    <w:tmpl w:val="7FBE0122"/>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27FB72BA"/>
    <w:multiLevelType w:val="hybridMultilevel"/>
    <w:tmpl w:val="4C7ED94C"/>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4">
    <w:nsid w:val="29166543"/>
    <w:multiLevelType w:val="hybridMultilevel"/>
    <w:tmpl w:val="23863E74"/>
    <w:lvl w:ilvl="0" w:tplc="9D1A6BF0">
      <w:start w:val="3"/>
      <w:numFmt w:val="bullet"/>
      <w:lvlText w:val="-"/>
      <w:lvlJc w:val="left"/>
      <w:pPr>
        <w:ind w:left="379" w:hanging="360"/>
      </w:pPr>
      <w:rPr>
        <w:rFonts w:ascii="Arial" w:eastAsia="Calibri" w:hAnsi="Arial" w:cs="Arial" w:hint="default"/>
      </w:rPr>
    </w:lvl>
    <w:lvl w:ilvl="1" w:tplc="300A0003" w:tentative="1">
      <w:start w:val="1"/>
      <w:numFmt w:val="bullet"/>
      <w:lvlText w:val="o"/>
      <w:lvlJc w:val="left"/>
      <w:pPr>
        <w:ind w:left="1099" w:hanging="360"/>
      </w:pPr>
      <w:rPr>
        <w:rFonts w:ascii="Courier New" w:hAnsi="Courier New" w:cs="Courier New" w:hint="default"/>
      </w:rPr>
    </w:lvl>
    <w:lvl w:ilvl="2" w:tplc="300A0005" w:tentative="1">
      <w:start w:val="1"/>
      <w:numFmt w:val="bullet"/>
      <w:lvlText w:val=""/>
      <w:lvlJc w:val="left"/>
      <w:pPr>
        <w:ind w:left="1819" w:hanging="360"/>
      </w:pPr>
      <w:rPr>
        <w:rFonts w:ascii="Wingdings" w:hAnsi="Wingdings" w:hint="default"/>
      </w:rPr>
    </w:lvl>
    <w:lvl w:ilvl="3" w:tplc="300A0001" w:tentative="1">
      <w:start w:val="1"/>
      <w:numFmt w:val="bullet"/>
      <w:lvlText w:val=""/>
      <w:lvlJc w:val="left"/>
      <w:pPr>
        <w:ind w:left="2539" w:hanging="360"/>
      </w:pPr>
      <w:rPr>
        <w:rFonts w:ascii="Symbol" w:hAnsi="Symbol" w:hint="default"/>
      </w:rPr>
    </w:lvl>
    <w:lvl w:ilvl="4" w:tplc="300A0003" w:tentative="1">
      <w:start w:val="1"/>
      <w:numFmt w:val="bullet"/>
      <w:lvlText w:val="o"/>
      <w:lvlJc w:val="left"/>
      <w:pPr>
        <w:ind w:left="3259" w:hanging="360"/>
      </w:pPr>
      <w:rPr>
        <w:rFonts w:ascii="Courier New" w:hAnsi="Courier New" w:cs="Courier New" w:hint="default"/>
      </w:rPr>
    </w:lvl>
    <w:lvl w:ilvl="5" w:tplc="300A0005" w:tentative="1">
      <w:start w:val="1"/>
      <w:numFmt w:val="bullet"/>
      <w:lvlText w:val=""/>
      <w:lvlJc w:val="left"/>
      <w:pPr>
        <w:ind w:left="3979" w:hanging="360"/>
      </w:pPr>
      <w:rPr>
        <w:rFonts w:ascii="Wingdings" w:hAnsi="Wingdings" w:hint="default"/>
      </w:rPr>
    </w:lvl>
    <w:lvl w:ilvl="6" w:tplc="300A0001" w:tentative="1">
      <w:start w:val="1"/>
      <w:numFmt w:val="bullet"/>
      <w:lvlText w:val=""/>
      <w:lvlJc w:val="left"/>
      <w:pPr>
        <w:ind w:left="4699" w:hanging="360"/>
      </w:pPr>
      <w:rPr>
        <w:rFonts w:ascii="Symbol" w:hAnsi="Symbol" w:hint="default"/>
      </w:rPr>
    </w:lvl>
    <w:lvl w:ilvl="7" w:tplc="300A0003" w:tentative="1">
      <w:start w:val="1"/>
      <w:numFmt w:val="bullet"/>
      <w:lvlText w:val="o"/>
      <w:lvlJc w:val="left"/>
      <w:pPr>
        <w:ind w:left="5419" w:hanging="360"/>
      </w:pPr>
      <w:rPr>
        <w:rFonts w:ascii="Courier New" w:hAnsi="Courier New" w:cs="Courier New" w:hint="default"/>
      </w:rPr>
    </w:lvl>
    <w:lvl w:ilvl="8" w:tplc="300A0005" w:tentative="1">
      <w:start w:val="1"/>
      <w:numFmt w:val="bullet"/>
      <w:lvlText w:val=""/>
      <w:lvlJc w:val="left"/>
      <w:pPr>
        <w:ind w:left="6139" w:hanging="360"/>
      </w:pPr>
      <w:rPr>
        <w:rFonts w:ascii="Wingdings" w:hAnsi="Wingdings" w:hint="default"/>
      </w:rPr>
    </w:lvl>
  </w:abstractNum>
  <w:abstractNum w:abstractNumId="45">
    <w:nsid w:val="2C2B2AF6"/>
    <w:multiLevelType w:val="hybridMultilevel"/>
    <w:tmpl w:val="9CBEB398"/>
    <w:lvl w:ilvl="0" w:tplc="300A0019">
      <w:start w:val="1"/>
      <w:numFmt w:val="lowerLetter"/>
      <w:lvlText w:val="%1."/>
      <w:lvlJc w:val="left"/>
      <w:pPr>
        <w:ind w:left="1068" w:hanging="360"/>
      </w:pPr>
      <w:rPr>
        <w:lang w:val="es-ES_tradnl"/>
      </w:rPr>
    </w:lvl>
    <w:lvl w:ilvl="1" w:tplc="300A0003">
      <w:start w:val="1"/>
      <w:numFmt w:val="bullet"/>
      <w:lvlText w:val="o"/>
      <w:lvlJc w:val="left"/>
      <w:pPr>
        <w:ind w:left="1788" w:hanging="360"/>
      </w:pPr>
      <w:rPr>
        <w:rFonts w:ascii="Courier New" w:hAnsi="Courier New" w:cs="Symbol" w:hint="default"/>
      </w:rPr>
    </w:lvl>
    <w:lvl w:ilvl="2" w:tplc="300A0005">
      <w:start w:val="1"/>
      <w:numFmt w:val="bullet"/>
      <w:lvlText w:val=""/>
      <w:lvlJc w:val="left"/>
      <w:pPr>
        <w:ind w:left="2508" w:hanging="360"/>
      </w:pPr>
      <w:rPr>
        <w:rFonts w:ascii="Wingdings" w:hAnsi="Wingdings" w:hint="default"/>
      </w:rPr>
    </w:lvl>
    <w:lvl w:ilvl="3" w:tplc="300A0001">
      <w:start w:val="1"/>
      <w:numFmt w:val="bullet"/>
      <w:lvlText w:val=""/>
      <w:lvlJc w:val="left"/>
      <w:pPr>
        <w:ind w:left="3228" w:hanging="360"/>
      </w:pPr>
      <w:rPr>
        <w:rFonts w:ascii="Symbol" w:hAnsi="Symbol" w:hint="default"/>
      </w:rPr>
    </w:lvl>
    <w:lvl w:ilvl="4" w:tplc="300A0003">
      <w:start w:val="1"/>
      <w:numFmt w:val="bullet"/>
      <w:lvlText w:val="o"/>
      <w:lvlJc w:val="left"/>
      <w:pPr>
        <w:ind w:left="3948" w:hanging="360"/>
      </w:pPr>
      <w:rPr>
        <w:rFonts w:ascii="Courier New" w:hAnsi="Courier New" w:cs="Symbol" w:hint="default"/>
      </w:rPr>
    </w:lvl>
    <w:lvl w:ilvl="5" w:tplc="300A0005">
      <w:start w:val="1"/>
      <w:numFmt w:val="bullet"/>
      <w:lvlText w:val=""/>
      <w:lvlJc w:val="left"/>
      <w:pPr>
        <w:ind w:left="4668" w:hanging="360"/>
      </w:pPr>
      <w:rPr>
        <w:rFonts w:ascii="Wingdings" w:hAnsi="Wingdings" w:hint="default"/>
      </w:rPr>
    </w:lvl>
    <w:lvl w:ilvl="6" w:tplc="300A0001">
      <w:start w:val="1"/>
      <w:numFmt w:val="bullet"/>
      <w:lvlText w:val=""/>
      <w:lvlJc w:val="left"/>
      <w:pPr>
        <w:ind w:left="5388" w:hanging="360"/>
      </w:pPr>
      <w:rPr>
        <w:rFonts w:ascii="Symbol" w:hAnsi="Symbol" w:hint="default"/>
      </w:rPr>
    </w:lvl>
    <w:lvl w:ilvl="7" w:tplc="300A0003">
      <w:start w:val="1"/>
      <w:numFmt w:val="bullet"/>
      <w:lvlText w:val="o"/>
      <w:lvlJc w:val="left"/>
      <w:pPr>
        <w:ind w:left="6108" w:hanging="360"/>
      </w:pPr>
      <w:rPr>
        <w:rFonts w:ascii="Courier New" w:hAnsi="Courier New" w:cs="Symbol" w:hint="default"/>
      </w:rPr>
    </w:lvl>
    <w:lvl w:ilvl="8" w:tplc="300A0005">
      <w:start w:val="1"/>
      <w:numFmt w:val="bullet"/>
      <w:lvlText w:val=""/>
      <w:lvlJc w:val="left"/>
      <w:pPr>
        <w:ind w:left="6828" w:hanging="360"/>
      </w:pPr>
      <w:rPr>
        <w:rFonts w:ascii="Wingdings" w:hAnsi="Wingdings" w:hint="default"/>
      </w:rPr>
    </w:lvl>
  </w:abstractNum>
  <w:abstractNum w:abstractNumId="46">
    <w:nsid w:val="2C2D01AD"/>
    <w:multiLevelType w:val="hybridMultilevel"/>
    <w:tmpl w:val="0730F848"/>
    <w:lvl w:ilvl="0" w:tplc="9D1A6BF0">
      <w:start w:val="3"/>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7">
    <w:nsid w:val="2D281E2E"/>
    <w:multiLevelType w:val="hybridMultilevel"/>
    <w:tmpl w:val="0B308436"/>
    <w:lvl w:ilvl="0" w:tplc="8C2ACF1E">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2D5137F5"/>
    <w:multiLevelType w:val="hybridMultilevel"/>
    <w:tmpl w:val="D3B8D2F6"/>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9">
    <w:nsid w:val="2DA009A1"/>
    <w:multiLevelType w:val="hybridMultilevel"/>
    <w:tmpl w:val="316ECA3E"/>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nsid w:val="2DFA7D6F"/>
    <w:multiLevelType w:val="hybridMultilevel"/>
    <w:tmpl w:val="3A9CCFB0"/>
    <w:lvl w:ilvl="0" w:tplc="9D1A6BF0">
      <w:start w:val="3"/>
      <w:numFmt w:val="bullet"/>
      <w:lvlText w:val="-"/>
      <w:lvlJc w:val="left"/>
      <w:pPr>
        <w:ind w:left="360" w:hanging="360"/>
      </w:pPr>
      <w:rPr>
        <w:rFonts w:ascii="Arial" w:eastAsia="Calibri" w:hAnsi="Arial" w:cs="Arial" w:hint="default"/>
      </w:rPr>
    </w:lvl>
    <w:lvl w:ilvl="1" w:tplc="328C727C">
      <w:numFmt w:val="bullet"/>
      <w:lvlText w:val="•"/>
      <w:lvlJc w:val="left"/>
      <w:pPr>
        <w:ind w:left="1080" w:hanging="360"/>
      </w:pPr>
      <w:rPr>
        <w:rFonts w:ascii="Arial" w:eastAsia="Calibri" w:hAnsi="Arial" w:cs="Arial"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1">
    <w:nsid w:val="2EA36B54"/>
    <w:multiLevelType w:val="hybridMultilevel"/>
    <w:tmpl w:val="99AC0062"/>
    <w:lvl w:ilvl="0" w:tplc="9D1A6BF0">
      <w:start w:val="3"/>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2">
    <w:nsid w:val="306C646E"/>
    <w:multiLevelType w:val="hybridMultilevel"/>
    <w:tmpl w:val="2BEE9F8A"/>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3">
    <w:nsid w:val="332975E4"/>
    <w:multiLevelType w:val="multilevel"/>
    <w:tmpl w:val="EEAA92E0"/>
    <w:styleLink w:val="WW8Num49"/>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33C55CE9"/>
    <w:multiLevelType w:val="hybridMultilevel"/>
    <w:tmpl w:val="584CDCCC"/>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5">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374B693A"/>
    <w:multiLevelType w:val="hybridMultilevel"/>
    <w:tmpl w:val="52F4DABC"/>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7">
    <w:nsid w:val="3C4431EC"/>
    <w:multiLevelType w:val="hybridMultilevel"/>
    <w:tmpl w:val="CA1401EE"/>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8">
    <w:nsid w:val="3F0D1E7A"/>
    <w:multiLevelType w:val="hybridMultilevel"/>
    <w:tmpl w:val="BE660A4C"/>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9">
    <w:nsid w:val="415937FB"/>
    <w:multiLevelType w:val="hybridMultilevel"/>
    <w:tmpl w:val="E318B020"/>
    <w:lvl w:ilvl="0" w:tplc="B7D4C920">
      <w:numFmt w:val="bullet"/>
      <w:lvlText w:val="-"/>
      <w:lvlJc w:val="left"/>
      <w:pPr>
        <w:ind w:left="720" w:hanging="360"/>
      </w:pPr>
      <w:rPr>
        <w:rFonts w:ascii="Cambria" w:eastAsia="Times New Roman" w:hAnsi="Cambria" w:cstheme="minorHAns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0">
    <w:nsid w:val="4277146D"/>
    <w:multiLevelType w:val="hybridMultilevel"/>
    <w:tmpl w:val="5442EEAC"/>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61">
    <w:nsid w:val="44983449"/>
    <w:multiLevelType w:val="hybridMultilevel"/>
    <w:tmpl w:val="27485DA6"/>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2">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4">
    <w:nsid w:val="46E73D1A"/>
    <w:multiLevelType w:val="hybridMultilevel"/>
    <w:tmpl w:val="AB72AE4C"/>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5">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47914573"/>
    <w:multiLevelType w:val="hybridMultilevel"/>
    <w:tmpl w:val="223A4E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7">
    <w:nsid w:val="483727F8"/>
    <w:multiLevelType w:val="hybridMultilevel"/>
    <w:tmpl w:val="EF54162C"/>
    <w:lvl w:ilvl="0" w:tplc="FD9A9E10">
      <w:start w:val="1"/>
      <w:numFmt w:val="lowerLetter"/>
      <w:lvlText w:val="%1)"/>
      <w:lvlJc w:val="left"/>
      <w:pPr>
        <w:ind w:left="377" w:hanging="360"/>
      </w:pPr>
      <w:rPr>
        <w:rFonts w:ascii="Calibri" w:hAnsi="Calibri" w:cs="Arial" w:hint="default"/>
        <w:sz w:val="22"/>
        <w:szCs w:val="22"/>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68">
    <w:nsid w:val="48C73AF3"/>
    <w:multiLevelType w:val="hybridMultilevel"/>
    <w:tmpl w:val="55867EC0"/>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9">
    <w:nsid w:val="49963125"/>
    <w:multiLevelType w:val="hybridMultilevel"/>
    <w:tmpl w:val="DE668A42"/>
    <w:lvl w:ilvl="0" w:tplc="9D1A6BF0">
      <w:start w:val="3"/>
      <w:numFmt w:val="bullet"/>
      <w:lvlText w:val="-"/>
      <w:lvlJc w:val="left"/>
      <w:pPr>
        <w:ind w:left="360" w:hanging="360"/>
      </w:pPr>
      <w:rPr>
        <w:rFonts w:ascii="Arial" w:eastAsia="Calibri" w:hAnsi="Arial" w:cs="Arial" w:hint="default"/>
      </w:rPr>
    </w:lvl>
    <w:lvl w:ilvl="1" w:tplc="83DCECC6">
      <w:numFmt w:val="bullet"/>
      <w:lvlText w:val="•"/>
      <w:lvlJc w:val="left"/>
      <w:pPr>
        <w:ind w:left="1080" w:hanging="360"/>
      </w:pPr>
      <w:rPr>
        <w:rFonts w:ascii="Arial" w:eastAsia="Calibri" w:hAnsi="Arial" w:cs="Arial" w:hint="default"/>
      </w:rPr>
    </w:lvl>
    <w:lvl w:ilvl="2" w:tplc="300A0005">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0">
    <w:nsid w:val="49A50965"/>
    <w:multiLevelType w:val="hybridMultilevel"/>
    <w:tmpl w:val="3C4EF980"/>
    <w:lvl w:ilvl="0" w:tplc="9D1A6BF0">
      <w:start w:val="3"/>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1">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4ADB7577"/>
    <w:multiLevelType w:val="hybridMultilevel"/>
    <w:tmpl w:val="70F4D196"/>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3">
    <w:nsid w:val="4BB77AA6"/>
    <w:multiLevelType w:val="hybridMultilevel"/>
    <w:tmpl w:val="4184CB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4">
    <w:nsid w:val="4E92745A"/>
    <w:multiLevelType w:val="hybridMultilevel"/>
    <w:tmpl w:val="7192812C"/>
    <w:lvl w:ilvl="0" w:tplc="82B2696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5">
    <w:nsid w:val="505C1F8C"/>
    <w:multiLevelType w:val="hybridMultilevel"/>
    <w:tmpl w:val="440ABB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6">
    <w:nsid w:val="50D01127"/>
    <w:multiLevelType w:val="hybridMultilevel"/>
    <w:tmpl w:val="67802D10"/>
    <w:lvl w:ilvl="0" w:tplc="B8A06E3A">
      <w:start w:val="2"/>
      <w:numFmt w:val="bullet"/>
      <w:lvlText w:val="-"/>
      <w:lvlJc w:val="left"/>
      <w:pPr>
        <w:ind w:left="360" w:hanging="360"/>
      </w:pPr>
      <w:rPr>
        <w:rFonts w:ascii="Century Gothic" w:eastAsia="Arial" w:hAnsi="Century Gothic" w:cs="Times New Roman"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77">
    <w:nsid w:val="519B7E57"/>
    <w:multiLevelType w:val="hybridMultilevel"/>
    <w:tmpl w:val="5438560E"/>
    <w:lvl w:ilvl="0" w:tplc="B7D4C920">
      <w:numFmt w:val="bullet"/>
      <w:lvlText w:val="-"/>
      <w:lvlJc w:val="left"/>
      <w:pPr>
        <w:ind w:left="720" w:hanging="360"/>
      </w:pPr>
      <w:rPr>
        <w:rFonts w:ascii="Cambria" w:eastAsia="Times New Roman" w:hAnsi="Cambria"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44F1135"/>
    <w:multiLevelType w:val="hybridMultilevel"/>
    <w:tmpl w:val="903E0E02"/>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9">
    <w:nsid w:val="548D67D5"/>
    <w:multiLevelType w:val="hybridMultilevel"/>
    <w:tmpl w:val="8B604272"/>
    <w:lvl w:ilvl="0" w:tplc="B7D4C920">
      <w:numFmt w:val="bullet"/>
      <w:lvlText w:val="-"/>
      <w:lvlJc w:val="left"/>
      <w:pPr>
        <w:ind w:left="360" w:hanging="360"/>
      </w:pPr>
      <w:rPr>
        <w:rFonts w:ascii="Cambria" w:eastAsia="Times New Roman" w:hAnsi="Cambria" w:cstheme="minorHAnsi"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0">
    <w:nsid w:val="54935C60"/>
    <w:multiLevelType w:val="hybridMultilevel"/>
    <w:tmpl w:val="70D2A5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1">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2">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3">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nsid w:val="57EC52D3"/>
    <w:multiLevelType w:val="hybridMultilevel"/>
    <w:tmpl w:val="85A2309A"/>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5">
    <w:nsid w:val="591A7768"/>
    <w:multiLevelType w:val="hybridMultilevel"/>
    <w:tmpl w:val="85687A8E"/>
    <w:lvl w:ilvl="0" w:tplc="9D1A6BF0">
      <w:start w:val="3"/>
      <w:numFmt w:val="bullet"/>
      <w:lvlText w:val="-"/>
      <w:lvlJc w:val="left"/>
      <w:pPr>
        <w:ind w:left="36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6">
    <w:nsid w:val="598C28DF"/>
    <w:multiLevelType w:val="hybridMultilevel"/>
    <w:tmpl w:val="4A562844"/>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7">
    <w:nsid w:val="5A4F4E87"/>
    <w:multiLevelType w:val="hybridMultilevel"/>
    <w:tmpl w:val="ACD88A10"/>
    <w:lvl w:ilvl="0" w:tplc="300A0019">
      <w:start w:val="1"/>
      <w:numFmt w:val="lowerLetter"/>
      <w:lvlText w:val="%1."/>
      <w:lvlJc w:val="left"/>
      <w:pPr>
        <w:ind w:left="1000" w:hanging="360"/>
      </w:pPr>
    </w:lvl>
    <w:lvl w:ilvl="1" w:tplc="300A0019">
      <w:start w:val="1"/>
      <w:numFmt w:val="lowerLetter"/>
      <w:lvlText w:val="%2."/>
      <w:lvlJc w:val="left"/>
      <w:pPr>
        <w:ind w:left="1720" w:hanging="360"/>
      </w:pPr>
    </w:lvl>
    <w:lvl w:ilvl="2" w:tplc="300A001B">
      <w:start w:val="1"/>
      <w:numFmt w:val="lowerRoman"/>
      <w:lvlText w:val="%3."/>
      <w:lvlJc w:val="right"/>
      <w:pPr>
        <w:ind w:left="2440" w:hanging="180"/>
      </w:pPr>
    </w:lvl>
    <w:lvl w:ilvl="3" w:tplc="300A000F">
      <w:start w:val="1"/>
      <w:numFmt w:val="decimal"/>
      <w:lvlText w:val="%4."/>
      <w:lvlJc w:val="left"/>
      <w:pPr>
        <w:ind w:left="3160" w:hanging="360"/>
      </w:pPr>
    </w:lvl>
    <w:lvl w:ilvl="4" w:tplc="300A0019">
      <w:start w:val="1"/>
      <w:numFmt w:val="lowerLetter"/>
      <w:lvlText w:val="%5."/>
      <w:lvlJc w:val="left"/>
      <w:pPr>
        <w:ind w:left="3880" w:hanging="360"/>
      </w:pPr>
    </w:lvl>
    <w:lvl w:ilvl="5" w:tplc="300A001B">
      <w:start w:val="1"/>
      <w:numFmt w:val="lowerRoman"/>
      <w:lvlText w:val="%6."/>
      <w:lvlJc w:val="right"/>
      <w:pPr>
        <w:ind w:left="4600" w:hanging="180"/>
      </w:pPr>
    </w:lvl>
    <w:lvl w:ilvl="6" w:tplc="300A000F">
      <w:start w:val="1"/>
      <w:numFmt w:val="decimal"/>
      <w:lvlText w:val="%7."/>
      <w:lvlJc w:val="left"/>
      <w:pPr>
        <w:ind w:left="5320" w:hanging="360"/>
      </w:pPr>
    </w:lvl>
    <w:lvl w:ilvl="7" w:tplc="300A0019">
      <w:start w:val="1"/>
      <w:numFmt w:val="lowerLetter"/>
      <w:lvlText w:val="%8."/>
      <w:lvlJc w:val="left"/>
      <w:pPr>
        <w:ind w:left="6040" w:hanging="360"/>
      </w:pPr>
    </w:lvl>
    <w:lvl w:ilvl="8" w:tplc="300A001B">
      <w:start w:val="1"/>
      <w:numFmt w:val="lowerRoman"/>
      <w:lvlText w:val="%9."/>
      <w:lvlJc w:val="right"/>
      <w:pPr>
        <w:ind w:left="6760" w:hanging="180"/>
      </w:pPr>
    </w:lvl>
  </w:abstractNum>
  <w:abstractNum w:abstractNumId="88">
    <w:nsid w:val="5A9B404C"/>
    <w:multiLevelType w:val="multilevel"/>
    <w:tmpl w:val="7EFE4204"/>
    <w:lvl w:ilvl="0">
      <w:start w:val="1"/>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9">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0">
    <w:nsid w:val="5CB43DF7"/>
    <w:multiLevelType w:val="hybridMultilevel"/>
    <w:tmpl w:val="EB2233D4"/>
    <w:lvl w:ilvl="0" w:tplc="B7D4C920">
      <w:numFmt w:val="bullet"/>
      <w:lvlText w:val="-"/>
      <w:lvlJc w:val="left"/>
      <w:pPr>
        <w:ind w:left="360" w:hanging="360"/>
      </w:pPr>
      <w:rPr>
        <w:rFonts w:ascii="Cambria" w:eastAsia="Times New Roman" w:hAnsi="Cambria" w:cstheme="minorHAnsi"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1">
    <w:nsid w:val="5F3409A4"/>
    <w:multiLevelType w:val="hybridMultilevel"/>
    <w:tmpl w:val="F59634A6"/>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2">
    <w:nsid w:val="5F661BE5"/>
    <w:multiLevelType w:val="hybridMultilevel"/>
    <w:tmpl w:val="D324CC78"/>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3">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4">
    <w:nsid w:val="5F910BE0"/>
    <w:multiLevelType w:val="hybridMultilevel"/>
    <w:tmpl w:val="6046B772"/>
    <w:lvl w:ilvl="0" w:tplc="9D1A6BF0">
      <w:start w:val="3"/>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5">
    <w:nsid w:val="61D43A8D"/>
    <w:multiLevelType w:val="hybridMultilevel"/>
    <w:tmpl w:val="ED1E368A"/>
    <w:lvl w:ilvl="0" w:tplc="9D1A6BF0">
      <w:start w:val="3"/>
      <w:numFmt w:val="bullet"/>
      <w:lvlText w:val="-"/>
      <w:lvlJc w:val="left"/>
      <w:pPr>
        <w:ind w:left="720" w:hanging="360"/>
      </w:pPr>
      <w:rPr>
        <w:rFonts w:ascii="Arial" w:eastAsia="Calibri"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6">
    <w:nsid w:val="628725AE"/>
    <w:multiLevelType w:val="hybridMultilevel"/>
    <w:tmpl w:val="700A8F8E"/>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7">
    <w:nsid w:val="62BD3D21"/>
    <w:multiLevelType w:val="hybridMultilevel"/>
    <w:tmpl w:val="C414AE32"/>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8">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9">
    <w:nsid w:val="63685DED"/>
    <w:multiLevelType w:val="hybridMultilevel"/>
    <w:tmpl w:val="33884880"/>
    <w:lvl w:ilvl="0" w:tplc="FAFADC8C">
      <w:numFmt w:val="bullet"/>
      <w:lvlText w:val="-"/>
      <w:lvlJc w:val="left"/>
      <w:pPr>
        <w:ind w:left="360" w:hanging="360"/>
      </w:pPr>
      <w:rPr>
        <w:rFonts w:ascii="Arial" w:eastAsia="Times"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0">
    <w:nsid w:val="640E4AA0"/>
    <w:multiLevelType w:val="hybridMultilevel"/>
    <w:tmpl w:val="4FFE32EA"/>
    <w:lvl w:ilvl="0" w:tplc="EE5E25F6">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1">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nsid w:val="6718523E"/>
    <w:multiLevelType w:val="hybridMultilevel"/>
    <w:tmpl w:val="AE80F1DC"/>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3">
    <w:nsid w:val="67514A4B"/>
    <w:multiLevelType w:val="hybridMultilevel"/>
    <w:tmpl w:val="81109FD6"/>
    <w:lvl w:ilvl="0" w:tplc="9D1A6BF0">
      <w:start w:val="3"/>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4">
    <w:nsid w:val="683C1FEF"/>
    <w:multiLevelType w:val="hybridMultilevel"/>
    <w:tmpl w:val="A396283A"/>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5">
    <w:nsid w:val="6B557501"/>
    <w:multiLevelType w:val="hybridMultilevel"/>
    <w:tmpl w:val="0128CD10"/>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6">
    <w:nsid w:val="6C2F08C8"/>
    <w:multiLevelType w:val="hybridMultilevel"/>
    <w:tmpl w:val="2BE2E1E0"/>
    <w:lvl w:ilvl="0" w:tplc="FAFADC8C">
      <w:numFmt w:val="bullet"/>
      <w:lvlText w:val="-"/>
      <w:lvlJc w:val="left"/>
      <w:pPr>
        <w:ind w:left="360" w:hanging="360"/>
      </w:pPr>
      <w:rPr>
        <w:rFonts w:ascii="Arial" w:eastAsia="Times" w:hAnsi="Arial" w:cs="Aria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7">
    <w:nsid w:val="6D1A5616"/>
    <w:multiLevelType w:val="hybridMultilevel"/>
    <w:tmpl w:val="3F8663A6"/>
    <w:lvl w:ilvl="0" w:tplc="FAFADC8C">
      <w:numFmt w:val="bullet"/>
      <w:lvlText w:val="-"/>
      <w:lvlJc w:val="left"/>
      <w:pPr>
        <w:ind w:left="379" w:hanging="360"/>
      </w:pPr>
      <w:rPr>
        <w:rFonts w:ascii="Arial" w:eastAsia="Times" w:hAnsi="Arial" w:cs="Arial" w:hint="default"/>
      </w:rPr>
    </w:lvl>
    <w:lvl w:ilvl="1" w:tplc="300A0003">
      <w:start w:val="1"/>
      <w:numFmt w:val="bullet"/>
      <w:lvlText w:val="o"/>
      <w:lvlJc w:val="left"/>
      <w:pPr>
        <w:ind w:left="1099" w:hanging="360"/>
      </w:pPr>
      <w:rPr>
        <w:rFonts w:ascii="Courier New" w:hAnsi="Courier New" w:cs="Courier New" w:hint="default"/>
      </w:rPr>
    </w:lvl>
    <w:lvl w:ilvl="2" w:tplc="300A0005" w:tentative="1">
      <w:start w:val="1"/>
      <w:numFmt w:val="bullet"/>
      <w:lvlText w:val=""/>
      <w:lvlJc w:val="left"/>
      <w:pPr>
        <w:ind w:left="1819" w:hanging="360"/>
      </w:pPr>
      <w:rPr>
        <w:rFonts w:ascii="Wingdings" w:hAnsi="Wingdings" w:hint="default"/>
      </w:rPr>
    </w:lvl>
    <w:lvl w:ilvl="3" w:tplc="300A0001" w:tentative="1">
      <w:start w:val="1"/>
      <w:numFmt w:val="bullet"/>
      <w:lvlText w:val=""/>
      <w:lvlJc w:val="left"/>
      <w:pPr>
        <w:ind w:left="2539" w:hanging="360"/>
      </w:pPr>
      <w:rPr>
        <w:rFonts w:ascii="Symbol" w:hAnsi="Symbol" w:hint="default"/>
      </w:rPr>
    </w:lvl>
    <w:lvl w:ilvl="4" w:tplc="300A0003" w:tentative="1">
      <w:start w:val="1"/>
      <w:numFmt w:val="bullet"/>
      <w:lvlText w:val="o"/>
      <w:lvlJc w:val="left"/>
      <w:pPr>
        <w:ind w:left="3259" w:hanging="360"/>
      </w:pPr>
      <w:rPr>
        <w:rFonts w:ascii="Courier New" w:hAnsi="Courier New" w:cs="Courier New" w:hint="default"/>
      </w:rPr>
    </w:lvl>
    <w:lvl w:ilvl="5" w:tplc="300A0005" w:tentative="1">
      <w:start w:val="1"/>
      <w:numFmt w:val="bullet"/>
      <w:lvlText w:val=""/>
      <w:lvlJc w:val="left"/>
      <w:pPr>
        <w:ind w:left="3979" w:hanging="360"/>
      </w:pPr>
      <w:rPr>
        <w:rFonts w:ascii="Wingdings" w:hAnsi="Wingdings" w:hint="default"/>
      </w:rPr>
    </w:lvl>
    <w:lvl w:ilvl="6" w:tplc="300A0001" w:tentative="1">
      <w:start w:val="1"/>
      <w:numFmt w:val="bullet"/>
      <w:lvlText w:val=""/>
      <w:lvlJc w:val="left"/>
      <w:pPr>
        <w:ind w:left="4699" w:hanging="360"/>
      </w:pPr>
      <w:rPr>
        <w:rFonts w:ascii="Symbol" w:hAnsi="Symbol" w:hint="default"/>
      </w:rPr>
    </w:lvl>
    <w:lvl w:ilvl="7" w:tplc="300A0003" w:tentative="1">
      <w:start w:val="1"/>
      <w:numFmt w:val="bullet"/>
      <w:lvlText w:val="o"/>
      <w:lvlJc w:val="left"/>
      <w:pPr>
        <w:ind w:left="5419" w:hanging="360"/>
      </w:pPr>
      <w:rPr>
        <w:rFonts w:ascii="Courier New" w:hAnsi="Courier New" w:cs="Courier New" w:hint="default"/>
      </w:rPr>
    </w:lvl>
    <w:lvl w:ilvl="8" w:tplc="300A0005" w:tentative="1">
      <w:start w:val="1"/>
      <w:numFmt w:val="bullet"/>
      <w:lvlText w:val=""/>
      <w:lvlJc w:val="left"/>
      <w:pPr>
        <w:ind w:left="6139" w:hanging="360"/>
      </w:pPr>
      <w:rPr>
        <w:rFonts w:ascii="Wingdings" w:hAnsi="Wingdings" w:hint="default"/>
      </w:rPr>
    </w:lvl>
  </w:abstractNum>
  <w:abstractNum w:abstractNumId="108">
    <w:nsid w:val="6E7E177C"/>
    <w:multiLevelType w:val="hybridMultilevel"/>
    <w:tmpl w:val="66EE37EA"/>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9">
    <w:nsid w:val="6F846035"/>
    <w:multiLevelType w:val="hybridMultilevel"/>
    <w:tmpl w:val="1C36AE92"/>
    <w:lvl w:ilvl="0" w:tplc="9D1A6BF0">
      <w:start w:val="3"/>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0">
    <w:nsid w:val="711F0957"/>
    <w:multiLevelType w:val="hybridMultilevel"/>
    <w:tmpl w:val="E92839A8"/>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1">
    <w:nsid w:val="71C023FA"/>
    <w:multiLevelType w:val="hybridMultilevel"/>
    <w:tmpl w:val="C622AE00"/>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2">
    <w:nsid w:val="74CA2AF0"/>
    <w:multiLevelType w:val="hybridMultilevel"/>
    <w:tmpl w:val="F334B50A"/>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3">
    <w:nsid w:val="75341037"/>
    <w:multiLevelType w:val="hybridMultilevel"/>
    <w:tmpl w:val="954C2300"/>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4">
    <w:nsid w:val="77E55A1A"/>
    <w:multiLevelType w:val="hybridMultilevel"/>
    <w:tmpl w:val="9B16229A"/>
    <w:lvl w:ilvl="0" w:tplc="0C0A0001">
      <w:start w:val="1"/>
      <w:numFmt w:val="bullet"/>
      <w:lvlText w:val=""/>
      <w:lvlJc w:val="left"/>
      <w:pPr>
        <w:ind w:left="1070" w:hanging="360"/>
      </w:pPr>
      <w:rPr>
        <w:rFonts w:ascii="Symbol" w:hAnsi="Symbol" w:hint="default"/>
      </w:rPr>
    </w:lvl>
    <w:lvl w:ilvl="1" w:tplc="0C0A0003">
      <w:start w:val="1"/>
      <w:numFmt w:val="bullet"/>
      <w:lvlText w:val="o"/>
      <w:lvlJc w:val="left"/>
      <w:pPr>
        <w:ind w:left="1790" w:hanging="360"/>
      </w:pPr>
      <w:rPr>
        <w:rFonts w:ascii="Courier New" w:hAnsi="Courier New" w:cs="Symbol"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start w:val="1"/>
      <w:numFmt w:val="bullet"/>
      <w:lvlText w:val="o"/>
      <w:lvlJc w:val="left"/>
      <w:pPr>
        <w:ind w:left="3950" w:hanging="360"/>
      </w:pPr>
      <w:rPr>
        <w:rFonts w:ascii="Courier New" w:hAnsi="Courier New" w:cs="Symbol"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Symbol" w:hint="default"/>
      </w:rPr>
    </w:lvl>
    <w:lvl w:ilvl="8" w:tplc="0C0A0005">
      <w:start w:val="1"/>
      <w:numFmt w:val="bullet"/>
      <w:lvlText w:val=""/>
      <w:lvlJc w:val="left"/>
      <w:pPr>
        <w:ind w:left="6830" w:hanging="360"/>
      </w:pPr>
      <w:rPr>
        <w:rFonts w:ascii="Wingdings" w:hAnsi="Wingdings" w:hint="default"/>
      </w:rPr>
    </w:lvl>
  </w:abstractNum>
  <w:abstractNum w:abstractNumId="115">
    <w:nsid w:val="77FF444D"/>
    <w:multiLevelType w:val="hybridMultilevel"/>
    <w:tmpl w:val="0980E51C"/>
    <w:lvl w:ilvl="0" w:tplc="B7D4C920">
      <w:numFmt w:val="bullet"/>
      <w:lvlText w:val="-"/>
      <w:lvlJc w:val="left"/>
      <w:pPr>
        <w:ind w:left="720" w:hanging="360"/>
      </w:pPr>
      <w:rPr>
        <w:rFonts w:ascii="Cambria" w:eastAsia="Times New Roman" w:hAnsi="Cambria"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8691C8A"/>
    <w:multiLevelType w:val="hybridMultilevel"/>
    <w:tmpl w:val="19B81CD2"/>
    <w:lvl w:ilvl="0" w:tplc="B7D4C920">
      <w:numFmt w:val="bullet"/>
      <w:lvlText w:val="-"/>
      <w:lvlJc w:val="left"/>
      <w:pPr>
        <w:ind w:left="720" w:hanging="360"/>
      </w:pPr>
      <w:rPr>
        <w:rFonts w:ascii="Cambria" w:eastAsia="Times New Roman" w:hAnsi="Cambria"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7">
    <w:nsid w:val="7A2937A7"/>
    <w:multiLevelType w:val="hybridMultilevel"/>
    <w:tmpl w:val="6F405976"/>
    <w:lvl w:ilvl="0" w:tplc="B7D4C920">
      <w:numFmt w:val="bullet"/>
      <w:lvlText w:val="-"/>
      <w:lvlJc w:val="left"/>
      <w:pPr>
        <w:ind w:left="720" w:hanging="360"/>
      </w:pPr>
      <w:rPr>
        <w:rFonts w:ascii="Cambria" w:eastAsia="Times New Roman" w:hAnsi="Cambria" w:cstheme="minorHAns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8">
    <w:nsid w:val="7D712DA4"/>
    <w:multiLevelType w:val="hybridMultilevel"/>
    <w:tmpl w:val="4D52AEAE"/>
    <w:lvl w:ilvl="0" w:tplc="9D1A6BF0">
      <w:start w:val="3"/>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9">
    <w:nsid w:val="7ED04862"/>
    <w:multiLevelType w:val="hybridMultilevel"/>
    <w:tmpl w:val="93D844C6"/>
    <w:lvl w:ilvl="0" w:tplc="B7D4C920">
      <w:numFmt w:val="bullet"/>
      <w:lvlText w:val="-"/>
      <w:lvlJc w:val="left"/>
      <w:pPr>
        <w:ind w:left="720" w:hanging="360"/>
      </w:pPr>
      <w:rPr>
        <w:rFonts w:ascii="Cambria" w:eastAsia="Times New Roman" w:hAnsi="Cambria" w:cstheme="minorHAns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9"/>
  </w:num>
  <w:num w:numId="2">
    <w:abstractNumId w:val="101"/>
  </w:num>
  <w:num w:numId="3">
    <w:abstractNumId w:val="65"/>
  </w:num>
  <w:num w:numId="4">
    <w:abstractNumId w:val="93"/>
  </w:num>
  <w:num w:numId="5">
    <w:abstractNumId w:val="53"/>
  </w:num>
  <w:num w:numId="6">
    <w:abstractNumId w:val="38"/>
  </w:num>
  <w:num w:numId="7">
    <w:abstractNumId w:val="15"/>
  </w:num>
  <w:num w:numId="8">
    <w:abstractNumId w:val="62"/>
  </w:num>
  <w:num w:numId="9">
    <w:abstractNumId w:val="41"/>
  </w:num>
  <w:num w:numId="10">
    <w:abstractNumId w:val="3"/>
  </w:num>
  <w:num w:numId="11">
    <w:abstractNumId w:val="8"/>
  </w:num>
  <w:num w:numId="12">
    <w:abstractNumId w:val="71"/>
  </w:num>
  <w:num w:numId="13">
    <w:abstractNumId w:val="55"/>
  </w:num>
  <w:num w:numId="14">
    <w:abstractNumId w:val="39"/>
    <w:lvlOverride w:ilvl="0">
      <w:startOverride w:val="1"/>
    </w:lvlOverride>
  </w:num>
  <w:num w:numId="15">
    <w:abstractNumId w:val="1"/>
  </w:num>
  <w:num w:numId="16">
    <w:abstractNumId w:val="2"/>
  </w:num>
  <w:num w:numId="17">
    <w:abstractNumId w:val="63"/>
  </w:num>
  <w:num w:numId="18">
    <w:abstractNumId w:val="81"/>
  </w:num>
  <w:num w:numId="19">
    <w:abstractNumId w:val="11"/>
  </w:num>
  <w:num w:numId="20">
    <w:abstractNumId w:val="9"/>
  </w:num>
  <w:num w:numId="21">
    <w:abstractNumId w:val="0"/>
  </w:num>
  <w:num w:numId="22">
    <w:abstractNumId w:val="47"/>
  </w:num>
  <w:num w:numId="23">
    <w:abstractNumId w:val="88"/>
  </w:num>
  <w:num w:numId="24">
    <w:abstractNumId w:val="67"/>
  </w:num>
  <w:num w:numId="25">
    <w:abstractNumId w:val="75"/>
  </w:num>
  <w:num w:numId="26">
    <w:abstractNumId w:val="89"/>
  </w:num>
  <w:num w:numId="27">
    <w:abstractNumId w:val="83"/>
  </w:num>
  <w:num w:numId="28">
    <w:abstractNumId w:val="73"/>
  </w:num>
  <w:num w:numId="29">
    <w:abstractNumId w:val="66"/>
  </w:num>
  <w:num w:numId="30">
    <w:abstractNumId w:val="74"/>
  </w:num>
  <w:num w:numId="31">
    <w:abstractNumId w:val="82"/>
  </w:num>
  <w:num w:numId="32">
    <w:abstractNumId w:val="98"/>
  </w:num>
  <w:num w:numId="33">
    <w:abstractNumId w:val="24"/>
  </w:num>
  <w:num w:numId="34">
    <w:abstractNumId w:val="14"/>
  </w:num>
  <w:num w:numId="35">
    <w:abstractNumId w:val="32"/>
  </w:num>
  <w:num w:numId="36">
    <w:abstractNumId w:val="114"/>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0"/>
  </w:num>
  <w:num w:numId="41">
    <w:abstractNumId w:val="31"/>
  </w:num>
  <w:num w:numId="42">
    <w:abstractNumId w:val="85"/>
  </w:num>
  <w:num w:numId="43">
    <w:abstractNumId w:val="20"/>
  </w:num>
  <w:num w:numId="44">
    <w:abstractNumId w:val="33"/>
  </w:num>
  <w:num w:numId="45">
    <w:abstractNumId w:val="43"/>
  </w:num>
  <w:num w:numId="46">
    <w:abstractNumId w:val="28"/>
  </w:num>
  <w:num w:numId="47">
    <w:abstractNumId w:val="76"/>
  </w:num>
  <w:num w:numId="48">
    <w:abstractNumId w:val="16"/>
  </w:num>
  <w:num w:numId="49">
    <w:abstractNumId w:val="45"/>
  </w:num>
  <w:num w:numId="50">
    <w:abstractNumId w:val="80"/>
  </w:num>
  <w:num w:numId="51">
    <w:abstractNumId w:val="79"/>
  </w:num>
  <w:num w:numId="52">
    <w:abstractNumId w:val="19"/>
  </w:num>
  <w:num w:numId="53">
    <w:abstractNumId w:val="107"/>
  </w:num>
  <w:num w:numId="54">
    <w:abstractNumId w:val="56"/>
  </w:num>
  <w:num w:numId="55">
    <w:abstractNumId w:val="64"/>
  </w:num>
  <w:num w:numId="56">
    <w:abstractNumId w:val="112"/>
  </w:num>
  <w:num w:numId="57">
    <w:abstractNumId w:val="58"/>
  </w:num>
  <w:num w:numId="58">
    <w:abstractNumId w:val="92"/>
  </w:num>
  <w:num w:numId="59">
    <w:abstractNumId w:val="22"/>
  </w:num>
  <w:num w:numId="60">
    <w:abstractNumId w:val="108"/>
  </w:num>
  <w:num w:numId="61">
    <w:abstractNumId w:val="52"/>
  </w:num>
  <w:num w:numId="62">
    <w:abstractNumId w:val="10"/>
  </w:num>
  <w:num w:numId="63">
    <w:abstractNumId w:val="29"/>
  </w:num>
  <w:num w:numId="64">
    <w:abstractNumId w:val="54"/>
  </w:num>
  <w:num w:numId="65">
    <w:abstractNumId w:val="68"/>
  </w:num>
  <w:num w:numId="66">
    <w:abstractNumId w:val="61"/>
  </w:num>
  <w:num w:numId="67">
    <w:abstractNumId w:val="57"/>
  </w:num>
  <w:num w:numId="68">
    <w:abstractNumId w:val="42"/>
  </w:num>
  <w:num w:numId="69">
    <w:abstractNumId w:val="91"/>
  </w:num>
  <w:num w:numId="70">
    <w:abstractNumId w:val="113"/>
  </w:num>
  <w:num w:numId="71">
    <w:abstractNumId w:val="94"/>
  </w:num>
  <w:num w:numId="72">
    <w:abstractNumId w:val="30"/>
  </w:num>
  <w:num w:numId="73">
    <w:abstractNumId w:val="51"/>
  </w:num>
  <w:num w:numId="74">
    <w:abstractNumId w:val="18"/>
  </w:num>
  <w:num w:numId="75">
    <w:abstractNumId w:val="102"/>
  </w:num>
  <w:num w:numId="76">
    <w:abstractNumId w:val="26"/>
  </w:num>
  <w:num w:numId="77">
    <w:abstractNumId w:val="105"/>
  </w:num>
  <w:num w:numId="78">
    <w:abstractNumId w:val="12"/>
  </w:num>
  <w:num w:numId="79">
    <w:abstractNumId w:val="69"/>
  </w:num>
  <w:num w:numId="80">
    <w:abstractNumId w:val="35"/>
  </w:num>
  <w:num w:numId="81">
    <w:abstractNumId w:val="50"/>
  </w:num>
  <w:num w:numId="82">
    <w:abstractNumId w:val="118"/>
  </w:num>
  <w:num w:numId="83">
    <w:abstractNumId w:val="104"/>
  </w:num>
  <w:num w:numId="84">
    <w:abstractNumId w:val="95"/>
  </w:num>
  <w:num w:numId="85">
    <w:abstractNumId w:val="86"/>
  </w:num>
  <w:num w:numId="86">
    <w:abstractNumId w:val="72"/>
  </w:num>
  <w:num w:numId="87">
    <w:abstractNumId w:val="99"/>
  </w:num>
  <w:num w:numId="88">
    <w:abstractNumId w:val="36"/>
  </w:num>
  <w:num w:numId="89">
    <w:abstractNumId w:val="106"/>
  </w:num>
  <w:num w:numId="90">
    <w:abstractNumId w:val="34"/>
  </w:num>
  <w:num w:numId="91">
    <w:abstractNumId w:val="4"/>
  </w:num>
  <w:num w:numId="92">
    <w:abstractNumId w:val="96"/>
  </w:num>
  <w:num w:numId="93">
    <w:abstractNumId w:val="7"/>
  </w:num>
  <w:num w:numId="94">
    <w:abstractNumId w:val="49"/>
  </w:num>
  <w:num w:numId="95">
    <w:abstractNumId w:val="59"/>
  </w:num>
  <w:num w:numId="96">
    <w:abstractNumId w:val="17"/>
  </w:num>
  <w:num w:numId="97">
    <w:abstractNumId w:val="117"/>
  </w:num>
  <w:num w:numId="98">
    <w:abstractNumId w:val="37"/>
  </w:num>
  <w:num w:numId="99">
    <w:abstractNumId w:val="5"/>
  </w:num>
  <w:num w:numId="100">
    <w:abstractNumId w:val="25"/>
  </w:num>
  <w:num w:numId="101">
    <w:abstractNumId w:val="40"/>
  </w:num>
  <w:num w:numId="102">
    <w:abstractNumId w:val="13"/>
  </w:num>
  <w:num w:numId="103">
    <w:abstractNumId w:val="115"/>
  </w:num>
  <w:num w:numId="104">
    <w:abstractNumId w:val="77"/>
  </w:num>
  <w:num w:numId="105">
    <w:abstractNumId w:val="119"/>
  </w:num>
  <w:num w:numId="106">
    <w:abstractNumId w:val="110"/>
  </w:num>
  <w:num w:numId="107">
    <w:abstractNumId w:val="48"/>
  </w:num>
  <w:num w:numId="108">
    <w:abstractNumId w:val="116"/>
  </w:num>
  <w:num w:numId="109">
    <w:abstractNumId w:val="111"/>
  </w:num>
  <w:num w:numId="110">
    <w:abstractNumId w:val="84"/>
  </w:num>
  <w:num w:numId="111">
    <w:abstractNumId w:val="78"/>
  </w:num>
  <w:num w:numId="112">
    <w:abstractNumId w:val="97"/>
  </w:num>
  <w:num w:numId="113">
    <w:abstractNumId w:val="21"/>
  </w:num>
  <w:num w:numId="114">
    <w:abstractNumId w:val="70"/>
  </w:num>
  <w:num w:numId="115">
    <w:abstractNumId w:val="23"/>
  </w:num>
  <w:num w:numId="116">
    <w:abstractNumId w:val="103"/>
  </w:num>
  <w:num w:numId="117">
    <w:abstractNumId w:val="44"/>
  </w:num>
  <w:num w:numId="118">
    <w:abstractNumId w:val="46"/>
  </w:num>
  <w:num w:numId="119">
    <w:abstractNumId w:val="109"/>
  </w:num>
  <w:num w:numId="120">
    <w:abstractNumId w:val="90"/>
  </w:num>
  <w:num w:numId="121">
    <w:abstractNumId w:val="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05"/>
    <w:rsid w:val="00001BC0"/>
    <w:rsid w:val="000022BD"/>
    <w:rsid w:val="00002FFF"/>
    <w:rsid w:val="00003291"/>
    <w:rsid w:val="000079B3"/>
    <w:rsid w:val="00010772"/>
    <w:rsid w:val="00010954"/>
    <w:rsid w:val="000109DF"/>
    <w:rsid w:val="000154F0"/>
    <w:rsid w:val="000166BE"/>
    <w:rsid w:val="0001799C"/>
    <w:rsid w:val="00024001"/>
    <w:rsid w:val="0002563D"/>
    <w:rsid w:val="000314ED"/>
    <w:rsid w:val="00033BAE"/>
    <w:rsid w:val="00034676"/>
    <w:rsid w:val="00034FB6"/>
    <w:rsid w:val="00036C06"/>
    <w:rsid w:val="00043F9A"/>
    <w:rsid w:val="00045470"/>
    <w:rsid w:val="00051AD3"/>
    <w:rsid w:val="00051E93"/>
    <w:rsid w:val="0005414D"/>
    <w:rsid w:val="0006034B"/>
    <w:rsid w:val="0006073C"/>
    <w:rsid w:val="000627E6"/>
    <w:rsid w:val="0006589D"/>
    <w:rsid w:val="000716E4"/>
    <w:rsid w:val="000724E4"/>
    <w:rsid w:val="00080E78"/>
    <w:rsid w:val="00086B77"/>
    <w:rsid w:val="00086C45"/>
    <w:rsid w:val="000902CA"/>
    <w:rsid w:val="00091368"/>
    <w:rsid w:val="00091C9A"/>
    <w:rsid w:val="000931A3"/>
    <w:rsid w:val="000939C7"/>
    <w:rsid w:val="00093BF4"/>
    <w:rsid w:val="00093E8F"/>
    <w:rsid w:val="000942A2"/>
    <w:rsid w:val="00094313"/>
    <w:rsid w:val="00094996"/>
    <w:rsid w:val="00095E1B"/>
    <w:rsid w:val="00097E8D"/>
    <w:rsid w:val="000A344A"/>
    <w:rsid w:val="000A426D"/>
    <w:rsid w:val="000A5AF0"/>
    <w:rsid w:val="000A692B"/>
    <w:rsid w:val="000B0209"/>
    <w:rsid w:val="000B0576"/>
    <w:rsid w:val="000B6E00"/>
    <w:rsid w:val="000B6E85"/>
    <w:rsid w:val="000C0E6F"/>
    <w:rsid w:val="000C3902"/>
    <w:rsid w:val="000C4112"/>
    <w:rsid w:val="000C6612"/>
    <w:rsid w:val="000C7920"/>
    <w:rsid w:val="000D1184"/>
    <w:rsid w:val="000D1340"/>
    <w:rsid w:val="000D3C65"/>
    <w:rsid w:val="000D4A26"/>
    <w:rsid w:val="000D541C"/>
    <w:rsid w:val="000D5D77"/>
    <w:rsid w:val="000D62FD"/>
    <w:rsid w:val="000D76FB"/>
    <w:rsid w:val="000D7D95"/>
    <w:rsid w:val="000E2168"/>
    <w:rsid w:val="000E2A64"/>
    <w:rsid w:val="000E3E03"/>
    <w:rsid w:val="000F0129"/>
    <w:rsid w:val="000F4078"/>
    <w:rsid w:val="000F4753"/>
    <w:rsid w:val="000F5E85"/>
    <w:rsid w:val="001006BC"/>
    <w:rsid w:val="00101265"/>
    <w:rsid w:val="00102805"/>
    <w:rsid w:val="00104416"/>
    <w:rsid w:val="00106BCE"/>
    <w:rsid w:val="001073FE"/>
    <w:rsid w:val="00110421"/>
    <w:rsid w:val="00116970"/>
    <w:rsid w:val="0012088D"/>
    <w:rsid w:val="0012270C"/>
    <w:rsid w:val="00126314"/>
    <w:rsid w:val="00126BD1"/>
    <w:rsid w:val="00127A62"/>
    <w:rsid w:val="00127FE1"/>
    <w:rsid w:val="0013047B"/>
    <w:rsid w:val="001310B6"/>
    <w:rsid w:val="00136A28"/>
    <w:rsid w:val="001378A3"/>
    <w:rsid w:val="00141974"/>
    <w:rsid w:val="00143526"/>
    <w:rsid w:val="00144109"/>
    <w:rsid w:val="00144AE4"/>
    <w:rsid w:val="00147CA0"/>
    <w:rsid w:val="00147F02"/>
    <w:rsid w:val="0015102D"/>
    <w:rsid w:val="001512D1"/>
    <w:rsid w:val="00153B6C"/>
    <w:rsid w:val="001540A0"/>
    <w:rsid w:val="001549BA"/>
    <w:rsid w:val="0015550B"/>
    <w:rsid w:val="00157D9E"/>
    <w:rsid w:val="00164B55"/>
    <w:rsid w:val="001654D7"/>
    <w:rsid w:val="00170BEF"/>
    <w:rsid w:val="00171363"/>
    <w:rsid w:val="0017402B"/>
    <w:rsid w:val="0017404B"/>
    <w:rsid w:val="00176497"/>
    <w:rsid w:val="00180344"/>
    <w:rsid w:val="001817F2"/>
    <w:rsid w:val="00182AF4"/>
    <w:rsid w:val="0018324C"/>
    <w:rsid w:val="001859E8"/>
    <w:rsid w:val="001878C2"/>
    <w:rsid w:val="00191471"/>
    <w:rsid w:val="00191A9A"/>
    <w:rsid w:val="00192868"/>
    <w:rsid w:val="00192B57"/>
    <w:rsid w:val="001932CA"/>
    <w:rsid w:val="001969A2"/>
    <w:rsid w:val="001A0C28"/>
    <w:rsid w:val="001A19B8"/>
    <w:rsid w:val="001A5ABF"/>
    <w:rsid w:val="001A7484"/>
    <w:rsid w:val="001B31DD"/>
    <w:rsid w:val="001B4E32"/>
    <w:rsid w:val="001C0C66"/>
    <w:rsid w:val="001C4C24"/>
    <w:rsid w:val="001D189E"/>
    <w:rsid w:val="001D1C3A"/>
    <w:rsid w:val="001D3CA7"/>
    <w:rsid w:val="001D469D"/>
    <w:rsid w:val="001D5A94"/>
    <w:rsid w:val="001D72D6"/>
    <w:rsid w:val="001D77EA"/>
    <w:rsid w:val="001E149C"/>
    <w:rsid w:val="001E3E12"/>
    <w:rsid w:val="001E694B"/>
    <w:rsid w:val="001F59D6"/>
    <w:rsid w:val="001F5EA9"/>
    <w:rsid w:val="001F5EC5"/>
    <w:rsid w:val="00200399"/>
    <w:rsid w:val="00203F64"/>
    <w:rsid w:val="00211060"/>
    <w:rsid w:val="002122E3"/>
    <w:rsid w:val="0021264D"/>
    <w:rsid w:val="00213683"/>
    <w:rsid w:val="00221223"/>
    <w:rsid w:val="00223D74"/>
    <w:rsid w:val="002255FF"/>
    <w:rsid w:val="0022636F"/>
    <w:rsid w:val="00227F74"/>
    <w:rsid w:val="002305D0"/>
    <w:rsid w:val="0023086C"/>
    <w:rsid w:val="0023300A"/>
    <w:rsid w:val="002353F1"/>
    <w:rsid w:val="0023551A"/>
    <w:rsid w:val="00235C62"/>
    <w:rsid w:val="00250EF8"/>
    <w:rsid w:val="002514F0"/>
    <w:rsid w:val="00252AFF"/>
    <w:rsid w:val="00254BC9"/>
    <w:rsid w:val="00260753"/>
    <w:rsid w:val="00262165"/>
    <w:rsid w:val="0026423E"/>
    <w:rsid w:val="00265DB0"/>
    <w:rsid w:val="00274849"/>
    <w:rsid w:val="0027588E"/>
    <w:rsid w:val="00275E34"/>
    <w:rsid w:val="00282183"/>
    <w:rsid w:val="00283842"/>
    <w:rsid w:val="002849A8"/>
    <w:rsid w:val="00285C67"/>
    <w:rsid w:val="00287299"/>
    <w:rsid w:val="00290160"/>
    <w:rsid w:val="002937C2"/>
    <w:rsid w:val="00294E66"/>
    <w:rsid w:val="002A0362"/>
    <w:rsid w:val="002A0CB3"/>
    <w:rsid w:val="002A3385"/>
    <w:rsid w:val="002A5279"/>
    <w:rsid w:val="002A5CBB"/>
    <w:rsid w:val="002B0833"/>
    <w:rsid w:val="002B1C84"/>
    <w:rsid w:val="002B2A85"/>
    <w:rsid w:val="002B4317"/>
    <w:rsid w:val="002B68B0"/>
    <w:rsid w:val="002C3FB9"/>
    <w:rsid w:val="002D3B73"/>
    <w:rsid w:val="002D549E"/>
    <w:rsid w:val="002D71C6"/>
    <w:rsid w:val="002E2124"/>
    <w:rsid w:val="002E5BA4"/>
    <w:rsid w:val="002E7848"/>
    <w:rsid w:val="002F1327"/>
    <w:rsid w:val="002F1F98"/>
    <w:rsid w:val="002F267B"/>
    <w:rsid w:val="0030319F"/>
    <w:rsid w:val="003035C9"/>
    <w:rsid w:val="00303ED0"/>
    <w:rsid w:val="00313D81"/>
    <w:rsid w:val="00314BDB"/>
    <w:rsid w:val="00314F3B"/>
    <w:rsid w:val="0031562E"/>
    <w:rsid w:val="00320D07"/>
    <w:rsid w:val="0032270A"/>
    <w:rsid w:val="003235C4"/>
    <w:rsid w:val="00323BB4"/>
    <w:rsid w:val="00325414"/>
    <w:rsid w:val="00340049"/>
    <w:rsid w:val="00340EED"/>
    <w:rsid w:val="0034297F"/>
    <w:rsid w:val="003444F1"/>
    <w:rsid w:val="00346489"/>
    <w:rsid w:val="00352B1F"/>
    <w:rsid w:val="00353F60"/>
    <w:rsid w:val="00355E93"/>
    <w:rsid w:val="003569D6"/>
    <w:rsid w:val="0035773B"/>
    <w:rsid w:val="00366279"/>
    <w:rsid w:val="003717B2"/>
    <w:rsid w:val="00372133"/>
    <w:rsid w:val="0038072D"/>
    <w:rsid w:val="00381857"/>
    <w:rsid w:val="00383FCC"/>
    <w:rsid w:val="00385C60"/>
    <w:rsid w:val="0039027D"/>
    <w:rsid w:val="0039100F"/>
    <w:rsid w:val="00395D7B"/>
    <w:rsid w:val="003A0F70"/>
    <w:rsid w:val="003A25AE"/>
    <w:rsid w:val="003A44F8"/>
    <w:rsid w:val="003B25AE"/>
    <w:rsid w:val="003B2BE0"/>
    <w:rsid w:val="003B3F31"/>
    <w:rsid w:val="003C41AC"/>
    <w:rsid w:val="003C4270"/>
    <w:rsid w:val="003C4433"/>
    <w:rsid w:val="003C6A5E"/>
    <w:rsid w:val="003D4306"/>
    <w:rsid w:val="003D4A5B"/>
    <w:rsid w:val="003D6F78"/>
    <w:rsid w:val="003E1293"/>
    <w:rsid w:val="003E340F"/>
    <w:rsid w:val="003E783A"/>
    <w:rsid w:val="003F099B"/>
    <w:rsid w:val="003F0FFE"/>
    <w:rsid w:val="003F3AC9"/>
    <w:rsid w:val="003F49ED"/>
    <w:rsid w:val="003F4D34"/>
    <w:rsid w:val="004014CC"/>
    <w:rsid w:val="00404CFF"/>
    <w:rsid w:val="00410ABB"/>
    <w:rsid w:val="00415E88"/>
    <w:rsid w:val="00420644"/>
    <w:rsid w:val="00424517"/>
    <w:rsid w:val="00425DD3"/>
    <w:rsid w:val="00430FDC"/>
    <w:rsid w:val="00432A41"/>
    <w:rsid w:val="004353F4"/>
    <w:rsid w:val="00436A90"/>
    <w:rsid w:val="00442123"/>
    <w:rsid w:val="0044453E"/>
    <w:rsid w:val="00447694"/>
    <w:rsid w:val="00451D91"/>
    <w:rsid w:val="00455663"/>
    <w:rsid w:val="00455C2D"/>
    <w:rsid w:val="0045747D"/>
    <w:rsid w:val="00457B94"/>
    <w:rsid w:val="00466942"/>
    <w:rsid w:val="004670EE"/>
    <w:rsid w:val="00470047"/>
    <w:rsid w:val="00470698"/>
    <w:rsid w:val="004712B2"/>
    <w:rsid w:val="00473114"/>
    <w:rsid w:val="00476343"/>
    <w:rsid w:val="00480C27"/>
    <w:rsid w:val="00481EFD"/>
    <w:rsid w:val="004825A7"/>
    <w:rsid w:val="00485BD4"/>
    <w:rsid w:val="004877A6"/>
    <w:rsid w:val="004917C9"/>
    <w:rsid w:val="004918F9"/>
    <w:rsid w:val="00491B0C"/>
    <w:rsid w:val="004939E6"/>
    <w:rsid w:val="004960F8"/>
    <w:rsid w:val="004A2CAF"/>
    <w:rsid w:val="004A3726"/>
    <w:rsid w:val="004A51E4"/>
    <w:rsid w:val="004A5204"/>
    <w:rsid w:val="004B0A22"/>
    <w:rsid w:val="004B13F8"/>
    <w:rsid w:val="004B2E41"/>
    <w:rsid w:val="004B42DF"/>
    <w:rsid w:val="004B4B86"/>
    <w:rsid w:val="004B5188"/>
    <w:rsid w:val="004C0152"/>
    <w:rsid w:val="004C13AF"/>
    <w:rsid w:val="004C1670"/>
    <w:rsid w:val="004C1B1E"/>
    <w:rsid w:val="004C30DA"/>
    <w:rsid w:val="004C3DC5"/>
    <w:rsid w:val="004C3FE4"/>
    <w:rsid w:val="004D78BB"/>
    <w:rsid w:val="004E011C"/>
    <w:rsid w:val="004E57EE"/>
    <w:rsid w:val="004E62E3"/>
    <w:rsid w:val="004E728A"/>
    <w:rsid w:val="004F1236"/>
    <w:rsid w:val="004F4A6E"/>
    <w:rsid w:val="005042F8"/>
    <w:rsid w:val="00504F4D"/>
    <w:rsid w:val="00505D34"/>
    <w:rsid w:val="005072D6"/>
    <w:rsid w:val="00510B53"/>
    <w:rsid w:val="005116A6"/>
    <w:rsid w:val="00516B17"/>
    <w:rsid w:val="005176E0"/>
    <w:rsid w:val="00517CA8"/>
    <w:rsid w:val="00520F46"/>
    <w:rsid w:val="00521381"/>
    <w:rsid w:val="005225FE"/>
    <w:rsid w:val="005247AE"/>
    <w:rsid w:val="0052704B"/>
    <w:rsid w:val="00527656"/>
    <w:rsid w:val="00531FB8"/>
    <w:rsid w:val="005334AA"/>
    <w:rsid w:val="00535DD1"/>
    <w:rsid w:val="00541510"/>
    <w:rsid w:val="005425E5"/>
    <w:rsid w:val="00543DFA"/>
    <w:rsid w:val="005468C7"/>
    <w:rsid w:val="00552330"/>
    <w:rsid w:val="005528D1"/>
    <w:rsid w:val="00553C10"/>
    <w:rsid w:val="005540A9"/>
    <w:rsid w:val="00556919"/>
    <w:rsid w:val="00561D4A"/>
    <w:rsid w:val="00562745"/>
    <w:rsid w:val="005653D3"/>
    <w:rsid w:val="005725D9"/>
    <w:rsid w:val="00573E5C"/>
    <w:rsid w:val="00575EB3"/>
    <w:rsid w:val="00576739"/>
    <w:rsid w:val="00577640"/>
    <w:rsid w:val="0059161E"/>
    <w:rsid w:val="0059287C"/>
    <w:rsid w:val="0059572C"/>
    <w:rsid w:val="00595FD6"/>
    <w:rsid w:val="005A0BE1"/>
    <w:rsid w:val="005A1932"/>
    <w:rsid w:val="005A341D"/>
    <w:rsid w:val="005A7641"/>
    <w:rsid w:val="005B15DE"/>
    <w:rsid w:val="005B1F91"/>
    <w:rsid w:val="005B64A2"/>
    <w:rsid w:val="005C2579"/>
    <w:rsid w:val="005C2F9E"/>
    <w:rsid w:val="005C3F38"/>
    <w:rsid w:val="005C5ECC"/>
    <w:rsid w:val="005D0AA9"/>
    <w:rsid w:val="005E190D"/>
    <w:rsid w:val="005E225E"/>
    <w:rsid w:val="005E23F6"/>
    <w:rsid w:val="005E322B"/>
    <w:rsid w:val="005E36D3"/>
    <w:rsid w:val="005E63D5"/>
    <w:rsid w:val="005F0A6A"/>
    <w:rsid w:val="005F37EE"/>
    <w:rsid w:val="005F37FB"/>
    <w:rsid w:val="005F560E"/>
    <w:rsid w:val="005F5D75"/>
    <w:rsid w:val="006009B2"/>
    <w:rsid w:val="00605C40"/>
    <w:rsid w:val="006074CA"/>
    <w:rsid w:val="00610209"/>
    <w:rsid w:val="00610B91"/>
    <w:rsid w:val="0061239C"/>
    <w:rsid w:val="0061610B"/>
    <w:rsid w:val="00622FF0"/>
    <w:rsid w:val="0062383B"/>
    <w:rsid w:val="0062569F"/>
    <w:rsid w:val="00625AAB"/>
    <w:rsid w:val="00625F0A"/>
    <w:rsid w:val="00625F28"/>
    <w:rsid w:val="00626532"/>
    <w:rsid w:val="00627719"/>
    <w:rsid w:val="006319BD"/>
    <w:rsid w:val="00633AD8"/>
    <w:rsid w:val="0063406D"/>
    <w:rsid w:val="006355A6"/>
    <w:rsid w:val="006355DE"/>
    <w:rsid w:val="00637110"/>
    <w:rsid w:val="00640ED9"/>
    <w:rsid w:val="006428BA"/>
    <w:rsid w:val="00646FB8"/>
    <w:rsid w:val="00650405"/>
    <w:rsid w:val="00652395"/>
    <w:rsid w:val="006556C5"/>
    <w:rsid w:val="00660ED0"/>
    <w:rsid w:val="00661D64"/>
    <w:rsid w:val="006666C7"/>
    <w:rsid w:val="00672FB0"/>
    <w:rsid w:val="00674677"/>
    <w:rsid w:val="0067539C"/>
    <w:rsid w:val="006778C9"/>
    <w:rsid w:val="00684128"/>
    <w:rsid w:val="00692B6D"/>
    <w:rsid w:val="00695BAA"/>
    <w:rsid w:val="00695EDC"/>
    <w:rsid w:val="006A0BE3"/>
    <w:rsid w:val="006A0CAE"/>
    <w:rsid w:val="006A0D58"/>
    <w:rsid w:val="006A3DC4"/>
    <w:rsid w:val="006A6419"/>
    <w:rsid w:val="006A7CEE"/>
    <w:rsid w:val="006B301E"/>
    <w:rsid w:val="006B7D05"/>
    <w:rsid w:val="006C33E7"/>
    <w:rsid w:val="006C4029"/>
    <w:rsid w:val="006C5DE1"/>
    <w:rsid w:val="006C6666"/>
    <w:rsid w:val="006D2A2A"/>
    <w:rsid w:val="006D4F99"/>
    <w:rsid w:val="006D7E2A"/>
    <w:rsid w:val="006E1C2B"/>
    <w:rsid w:val="006E59FA"/>
    <w:rsid w:val="006E60AE"/>
    <w:rsid w:val="006F11DB"/>
    <w:rsid w:val="006F32E1"/>
    <w:rsid w:val="006F44F2"/>
    <w:rsid w:val="00700183"/>
    <w:rsid w:val="00700B2F"/>
    <w:rsid w:val="00703FAA"/>
    <w:rsid w:val="00710F0D"/>
    <w:rsid w:val="00712E7B"/>
    <w:rsid w:val="00713FF7"/>
    <w:rsid w:val="00714E8A"/>
    <w:rsid w:val="00717449"/>
    <w:rsid w:val="00723C41"/>
    <w:rsid w:val="00725845"/>
    <w:rsid w:val="00726C41"/>
    <w:rsid w:val="0073067C"/>
    <w:rsid w:val="0073247C"/>
    <w:rsid w:val="0073483C"/>
    <w:rsid w:val="00734E56"/>
    <w:rsid w:val="00735D5D"/>
    <w:rsid w:val="00741D4D"/>
    <w:rsid w:val="007435DD"/>
    <w:rsid w:val="0074520D"/>
    <w:rsid w:val="00746FD9"/>
    <w:rsid w:val="00747373"/>
    <w:rsid w:val="007516E0"/>
    <w:rsid w:val="00753AEB"/>
    <w:rsid w:val="00755138"/>
    <w:rsid w:val="00756152"/>
    <w:rsid w:val="00757DA4"/>
    <w:rsid w:val="0076120D"/>
    <w:rsid w:val="00763C31"/>
    <w:rsid w:val="007668A3"/>
    <w:rsid w:val="00770F39"/>
    <w:rsid w:val="00781244"/>
    <w:rsid w:val="00784860"/>
    <w:rsid w:val="007855EF"/>
    <w:rsid w:val="00791331"/>
    <w:rsid w:val="00791EC1"/>
    <w:rsid w:val="007930E6"/>
    <w:rsid w:val="00794952"/>
    <w:rsid w:val="00794E4F"/>
    <w:rsid w:val="007A1545"/>
    <w:rsid w:val="007A224D"/>
    <w:rsid w:val="007A3E50"/>
    <w:rsid w:val="007A65AB"/>
    <w:rsid w:val="007B3EEB"/>
    <w:rsid w:val="007B58CA"/>
    <w:rsid w:val="007C0971"/>
    <w:rsid w:val="007C2176"/>
    <w:rsid w:val="007C2440"/>
    <w:rsid w:val="007C4027"/>
    <w:rsid w:val="007D2896"/>
    <w:rsid w:val="007D6D0C"/>
    <w:rsid w:val="007D7060"/>
    <w:rsid w:val="007D7334"/>
    <w:rsid w:val="007D7CA9"/>
    <w:rsid w:val="007E10AD"/>
    <w:rsid w:val="007E233C"/>
    <w:rsid w:val="007E394A"/>
    <w:rsid w:val="007E5D1A"/>
    <w:rsid w:val="007F0D35"/>
    <w:rsid w:val="007F1A46"/>
    <w:rsid w:val="007F1D59"/>
    <w:rsid w:val="0080071F"/>
    <w:rsid w:val="00803F0A"/>
    <w:rsid w:val="00804E84"/>
    <w:rsid w:val="00806561"/>
    <w:rsid w:val="008068C8"/>
    <w:rsid w:val="00812524"/>
    <w:rsid w:val="00814ED6"/>
    <w:rsid w:val="008153BC"/>
    <w:rsid w:val="008173DD"/>
    <w:rsid w:val="008222D0"/>
    <w:rsid w:val="0082497D"/>
    <w:rsid w:val="008251DB"/>
    <w:rsid w:val="00830A7D"/>
    <w:rsid w:val="008311F9"/>
    <w:rsid w:val="008336FD"/>
    <w:rsid w:val="00833A00"/>
    <w:rsid w:val="00834975"/>
    <w:rsid w:val="00835C46"/>
    <w:rsid w:val="00841543"/>
    <w:rsid w:val="00843091"/>
    <w:rsid w:val="008458F8"/>
    <w:rsid w:val="00845BED"/>
    <w:rsid w:val="00852FAB"/>
    <w:rsid w:val="00852FFC"/>
    <w:rsid w:val="008577C2"/>
    <w:rsid w:val="00860EC0"/>
    <w:rsid w:val="008610BB"/>
    <w:rsid w:val="00861211"/>
    <w:rsid w:val="008667CB"/>
    <w:rsid w:val="008672E7"/>
    <w:rsid w:val="008707BD"/>
    <w:rsid w:val="008721D1"/>
    <w:rsid w:val="00872982"/>
    <w:rsid w:val="00874053"/>
    <w:rsid w:val="0088124F"/>
    <w:rsid w:val="0088244B"/>
    <w:rsid w:val="00882808"/>
    <w:rsid w:val="0088675E"/>
    <w:rsid w:val="00886F80"/>
    <w:rsid w:val="00887FA3"/>
    <w:rsid w:val="00894660"/>
    <w:rsid w:val="00895CEF"/>
    <w:rsid w:val="008A0808"/>
    <w:rsid w:val="008A193F"/>
    <w:rsid w:val="008A5341"/>
    <w:rsid w:val="008A5C84"/>
    <w:rsid w:val="008A7BBE"/>
    <w:rsid w:val="008B0063"/>
    <w:rsid w:val="008B03EA"/>
    <w:rsid w:val="008B252E"/>
    <w:rsid w:val="008B3B5E"/>
    <w:rsid w:val="008B3C92"/>
    <w:rsid w:val="008C11A8"/>
    <w:rsid w:val="008C4A1D"/>
    <w:rsid w:val="008C6B18"/>
    <w:rsid w:val="008D70AC"/>
    <w:rsid w:val="008E3C99"/>
    <w:rsid w:val="008F1059"/>
    <w:rsid w:val="008F603E"/>
    <w:rsid w:val="009014AC"/>
    <w:rsid w:val="0090260F"/>
    <w:rsid w:val="00903D0F"/>
    <w:rsid w:val="00904BBE"/>
    <w:rsid w:val="0090714D"/>
    <w:rsid w:val="00915E0F"/>
    <w:rsid w:val="00916F51"/>
    <w:rsid w:val="00921741"/>
    <w:rsid w:val="00925EB9"/>
    <w:rsid w:val="0092619F"/>
    <w:rsid w:val="009306BB"/>
    <w:rsid w:val="00931748"/>
    <w:rsid w:val="00933A96"/>
    <w:rsid w:val="00934B0C"/>
    <w:rsid w:val="009379FF"/>
    <w:rsid w:val="009444E2"/>
    <w:rsid w:val="00945D63"/>
    <w:rsid w:val="00950219"/>
    <w:rsid w:val="00961220"/>
    <w:rsid w:val="009620E2"/>
    <w:rsid w:val="009639DF"/>
    <w:rsid w:val="00965536"/>
    <w:rsid w:val="00965E72"/>
    <w:rsid w:val="00966322"/>
    <w:rsid w:val="00966BCD"/>
    <w:rsid w:val="00966C4A"/>
    <w:rsid w:val="00970443"/>
    <w:rsid w:val="0097151C"/>
    <w:rsid w:val="00976212"/>
    <w:rsid w:val="00980800"/>
    <w:rsid w:val="009817C4"/>
    <w:rsid w:val="00986B5C"/>
    <w:rsid w:val="00987A8E"/>
    <w:rsid w:val="00990BD0"/>
    <w:rsid w:val="009912EC"/>
    <w:rsid w:val="0099236C"/>
    <w:rsid w:val="00993C92"/>
    <w:rsid w:val="00994C8A"/>
    <w:rsid w:val="00995381"/>
    <w:rsid w:val="009A5B90"/>
    <w:rsid w:val="009A7192"/>
    <w:rsid w:val="009A7658"/>
    <w:rsid w:val="009B0B1A"/>
    <w:rsid w:val="009B14AA"/>
    <w:rsid w:val="009B3A95"/>
    <w:rsid w:val="009B4987"/>
    <w:rsid w:val="009B4B40"/>
    <w:rsid w:val="009B5980"/>
    <w:rsid w:val="009C09D3"/>
    <w:rsid w:val="009C19A1"/>
    <w:rsid w:val="009C203B"/>
    <w:rsid w:val="009C3D07"/>
    <w:rsid w:val="009C55FE"/>
    <w:rsid w:val="009D021D"/>
    <w:rsid w:val="009E4428"/>
    <w:rsid w:val="009E5B50"/>
    <w:rsid w:val="009E7521"/>
    <w:rsid w:val="009F22B5"/>
    <w:rsid w:val="009F35D4"/>
    <w:rsid w:val="009F3C9A"/>
    <w:rsid w:val="009F4A2E"/>
    <w:rsid w:val="009F7C23"/>
    <w:rsid w:val="00A05700"/>
    <w:rsid w:val="00A0607F"/>
    <w:rsid w:val="00A06D7C"/>
    <w:rsid w:val="00A06ED0"/>
    <w:rsid w:val="00A074BC"/>
    <w:rsid w:val="00A123B1"/>
    <w:rsid w:val="00A12BAB"/>
    <w:rsid w:val="00A13AE3"/>
    <w:rsid w:val="00A13C7B"/>
    <w:rsid w:val="00A160F2"/>
    <w:rsid w:val="00A16206"/>
    <w:rsid w:val="00A20FAA"/>
    <w:rsid w:val="00A248FB"/>
    <w:rsid w:val="00A25AC0"/>
    <w:rsid w:val="00A3110F"/>
    <w:rsid w:val="00A32CE6"/>
    <w:rsid w:val="00A3698F"/>
    <w:rsid w:val="00A457B7"/>
    <w:rsid w:val="00A542C0"/>
    <w:rsid w:val="00A57303"/>
    <w:rsid w:val="00A57976"/>
    <w:rsid w:val="00A57C45"/>
    <w:rsid w:val="00A60C01"/>
    <w:rsid w:val="00A616E3"/>
    <w:rsid w:val="00A61741"/>
    <w:rsid w:val="00A62BC2"/>
    <w:rsid w:val="00A6346A"/>
    <w:rsid w:val="00A65BD3"/>
    <w:rsid w:val="00A66B6F"/>
    <w:rsid w:val="00A709F7"/>
    <w:rsid w:val="00A71FD2"/>
    <w:rsid w:val="00A72B5C"/>
    <w:rsid w:val="00A74275"/>
    <w:rsid w:val="00A75EA5"/>
    <w:rsid w:val="00A80486"/>
    <w:rsid w:val="00A804D6"/>
    <w:rsid w:val="00A81297"/>
    <w:rsid w:val="00A81917"/>
    <w:rsid w:val="00A82CF6"/>
    <w:rsid w:val="00A83EDA"/>
    <w:rsid w:val="00A848F2"/>
    <w:rsid w:val="00A953C1"/>
    <w:rsid w:val="00A966AD"/>
    <w:rsid w:val="00A9765D"/>
    <w:rsid w:val="00AA0D3A"/>
    <w:rsid w:val="00AA2433"/>
    <w:rsid w:val="00AA4CD1"/>
    <w:rsid w:val="00AA5709"/>
    <w:rsid w:val="00AA5A7B"/>
    <w:rsid w:val="00AA5B8A"/>
    <w:rsid w:val="00AB0404"/>
    <w:rsid w:val="00AB046E"/>
    <w:rsid w:val="00AB33BC"/>
    <w:rsid w:val="00AB3A03"/>
    <w:rsid w:val="00AB4790"/>
    <w:rsid w:val="00AB5A01"/>
    <w:rsid w:val="00AC0570"/>
    <w:rsid w:val="00AC1632"/>
    <w:rsid w:val="00AC4727"/>
    <w:rsid w:val="00AD020D"/>
    <w:rsid w:val="00AE19B1"/>
    <w:rsid w:val="00AE2152"/>
    <w:rsid w:val="00AE3A3C"/>
    <w:rsid w:val="00AE7271"/>
    <w:rsid w:val="00AE7632"/>
    <w:rsid w:val="00AF2179"/>
    <w:rsid w:val="00AF2AEA"/>
    <w:rsid w:val="00AF44F1"/>
    <w:rsid w:val="00AF4867"/>
    <w:rsid w:val="00AF55C9"/>
    <w:rsid w:val="00AF649B"/>
    <w:rsid w:val="00AF7677"/>
    <w:rsid w:val="00B0050C"/>
    <w:rsid w:val="00B02025"/>
    <w:rsid w:val="00B03436"/>
    <w:rsid w:val="00B04233"/>
    <w:rsid w:val="00B052BE"/>
    <w:rsid w:val="00B05F4B"/>
    <w:rsid w:val="00B06304"/>
    <w:rsid w:val="00B105FF"/>
    <w:rsid w:val="00B14E29"/>
    <w:rsid w:val="00B160E4"/>
    <w:rsid w:val="00B213CA"/>
    <w:rsid w:val="00B25DA4"/>
    <w:rsid w:val="00B266A2"/>
    <w:rsid w:val="00B270D0"/>
    <w:rsid w:val="00B27B9F"/>
    <w:rsid w:val="00B31DF4"/>
    <w:rsid w:val="00B3416F"/>
    <w:rsid w:val="00B35F44"/>
    <w:rsid w:val="00B41408"/>
    <w:rsid w:val="00B43447"/>
    <w:rsid w:val="00B43A91"/>
    <w:rsid w:val="00B43C85"/>
    <w:rsid w:val="00B47ABF"/>
    <w:rsid w:val="00B500C1"/>
    <w:rsid w:val="00B511E7"/>
    <w:rsid w:val="00B5257F"/>
    <w:rsid w:val="00B54A54"/>
    <w:rsid w:val="00B56A44"/>
    <w:rsid w:val="00B60E2D"/>
    <w:rsid w:val="00B637FF"/>
    <w:rsid w:val="00B67C97"/>
    <w:rsid w:val="00B72B8E"/>
    <w:rsid w:val="00B72E38"/>
    <w:rsid w:val="00B72F6A"/>
    <w:rsid w:val="00B75237"/>
    <w:rsid w:val="00B75437"/>
    <w:rsid w:val="00B82FE0"/>
    <w:rsid w:val="00B92DC0"/>
    <w:rsid w:val="00B938CA"/>
    <w:rsid w:val="00B963BE"/>
    <w:rsid w:val="00BA012C"/>
    <w:rsid w:val="00BA2F9B"/>
    <w:rsid w:val="00BA6A5E"/>
    <w:rsid w:val="00BA7D67"/>
    <w:rsid w:val="00BC1C2A"/>
    <w:rsid w:val="00BC2E6A"/>
    <w:rsid w:val="00BC4CAB"/>
    <w:rsid w:val="00BC63FD"/>
    <w:rsid w:val="00BC642C"/>
    <w:rsid w:val="00BD46ED"/>
    <w:rsid w:val="00BD4990"/>
    <w:rsid w:val="00BD4E5A"/>
    <w:rsid w:val="00BD557F"/>
    <w:rsid w:val="00BD5806"/>
    <w:rsid w:val="00BE1331"/>
    <w:rsid w:val="00BE1BF4"/>
    <w:rsid w:val="00BF2F06"/>
    <w:rsid w:val="00BF3280"/>
    <w:rsid w:val="00BF4EAC"/>
    <w:rsid w:val="00BF4EB3"/>
    <w:rsid w:val="00BF708D"/>
    <w:rsid w:val="00BF7814"/>
    <w:rsid w:val="00BF7D93"/>
    <w:rsid w:val="00C04208"/>
    <w:rsid w:val="00C0470C"/>
    <w:rsid w:val="00C052DC"/>
    <w:rsid w:val="00C111B1"/>
    <w:rsid w:val="00C22EBC"/>
    <w:rsid w:val="00C24741"/>
    <w:rsid w:val="00C30749"/>
    <w:rsid w:val="00C32467"/>
    <w:rsid w:val="00C343EC"/>
    <w:rsid w:val="00C351CC"/>
    <w:rsid w:val="00C35543"/>
    <w:rsid w:val="00C35E78"/>
    <w:rsid w:val="00C40B9F"/>
    <w:rsid w:val="00C44E15"/>
    <w:rsid w:val="00C46A2A"/>
    <w:rsid w:val="00C5733E"/>
    <w:rsid w:val="00C70429"/>
    <w:rsid w:val="00C72A0C"/>
    <w:rsid w:val="00C7437A"/>
    <w:rsid w:val="00C745BF"/>
    <w:rsid w:val="00C77980"/>
    <w:rsid w:val="00C77E4E"/>
    <w:rsid w:val="00C77FD6"/>
    <w:rsid w:val="00C823C5"/>
    <w:rsid w:val="00C82982"/>
    <w:rsid w:val="00C82C5E"/>
    <w:rsid w:val="00C82FE2"/>
    <w:rsid w:val="00C92042"/>
    <w:rsid w:val="00C92538"/>
    <w:rsid w:val="00C97823"/>
    <w:rsid w:val="00CA2511"/>
    <w:rsid w:val="00CA3A56"/>
    <w:rsid w:val="00CA4BD3"/>
    <w:rsid w:val="00CA7786"/>
    <w:rsid w:val="00CA7FCB"/>
    <w:rsid w:val="00CB23F6"/>
    <w:rsid w:val="00CB3009"/>
    <w:rsid w:val="00CB428B"/>
    <w:rsid w:val="00CB48B5"/>
    <w:rsid w:val="00CB6985"/>
    <w:rsid w:val="00CC5E9C"/>
    <w:rsid w:val="00CC7D2D"/>
    <w:rsid w:val="00CD1D39"/>
    <w:rsid w:val="00CD2E02"/>
    <w:rsid w:val="00CD772F"/>
    <w:rsid w:val="00CE0DD9"/>
    <w:rsid w:val="00CE3428"/>
    <w:rsid w:val="00CE594E"/>
    <w:rsid w:val="00CF1D0E"/>
    <w:rsid w:val="00CF2896"/>
    <w:rsid w:val="00CF43B0"/>
    <w:rsid w:val="00CF46EF"/>
    <w:rsid w:val="00CF6294"/>
    <w:rsid w:val="00D05768"/>
    <w:rsid w:val="00D07C6C"/>
    <w:rsid w:val="00D07D17"/>
    <w:rsid w:val="00D10E3D"/>
    <w:rsid w:val="00D11DB4"/>
    <w:rsid w:val="00D14A67"/>
    <w:rsid w:val="00D23118"/>
    <w:rsid w:val="00D26C62"/>
    <w:rsid w:val="00D31C18"/>
    <w:rsid w:val="00D31E29"/>
    <w:rsid w:val="00D31FF0"/>
    <w:rsid w:val="00D3548D"/>
    <w:rsid w:val="00D35626"/>
    <w:rsid w:val="00D40FF3"/>
    <w:rsid w:val="00D539D7"/>
    <w:rsid w:val="00D54784"/>
    <w:rsid w:val="00D555AE"/>
    <w:rsid w:val="00D566B6"/>
    <w:rsid w:val="00D61FA5"/>
    <w:rsid w:val="00D638EC"/>
    <w:rsid w:val="00D71023"/>
    <w:rsid w:val="00D715C1"/>
    <w:rsid w:val="00D72AC8"/>
    <w:rsid w:val="00D7373F"/>
    <w:rsid w:val="00D82265"/>
    <w:rsid w:val="00D83E32"/>
    <w:rsid w:val="00D83E8E"/>
    <w:rsid w:val="00D8722D"/>
    <w:rsid w:val="00D90803"/>
    <w:rsid w:val="00D931E2"/>
    <w:rsid w:val="00D93BE5"/>
    <w:rsid w:val="00D93DFF"/>
    <w:rsid w:val="00D972F4"/>
    <w:rsid w:val="00D97C88"/>
    <w:rsid w:val="00DA1147"/>
    <w:rsid w:val="00DA3044"/>
    <w:rsid w:val="00DA3177"/>
    <w:rsid w:val="00DA3B7B"/>
    <w:rsid w:val="00DA44E7"/>
    <w:rsid w:val="00DA6446"/>
    <w:rsid w:val="00DA6575"/>
    <w:rsid w:val="00DB38CF"/>
    <w:rsid w:val="00DB3D34"/>
    <w:rsid w:val="00DB543E"/>
    <w:rsid w:val="00DB7055"/>
    <w:rsid w:val="00DB71B0"/>
    <w:rsid w:val="00DB77DF"/>
    <w:rsid w:val="00DC0183"/>
    <w:rsid w:val="00DC0290"/>
    <w:rsid w:val="00DC0E0F"/>
    <w:rsid w:val="00DC108B"/>
    <w:rsid w:val="00DC4529"/>
    <w:rsid w:val="00DD11C6"/>
    <w:rsid w:val="00DD2232"/>
    <w:rsid w:val="00DD5873"/>
    <w:rsid w:val="00DE16D0"/>
    <w:rsid w:val="00DE1C96"/>
    <w:rsid w:val="00DF0F7B"/>
    <w:rsid w:val="00DF1959"/>
    <w:rsid w:val="00DF4B90"/>
    <w:rsid w:val="00DF60CB"/>
    <w:rsid w:val="00DF6282"/>
    <w:rsid w:val="00E00635"/>
    <w:rsid w:val="00E02FC1"/>
    <w:rsid w:val="00E0309C"/>
    <w:rsid w:val="00E06BF3"/>
    <w:rsid w:val="00E073BA"/>
    <w:rsid w:val="00E10898"/>
    <w:rsid w:val="00E139C5"/>
    <w:rsid w:val="00E13E42"/>
    <w:rsid w:val="00E1461A"/>
    <w:rsid w:val="00E14B6F"/>
    <w:rsid w:val="00E158A1"/>
    <w:rsid w:val="00E16086"/>
    <w:rsid w:val="00E207D0"/>
    <w:rsid w:val="00E21533"/>
    <w:rsid w:val="00E21800"/>
    <w:rsid w:val="00E24806"/>
    <w:rsid w:val="00E249B8"/>
    <w:rsid w:val="00E25948"/>
    <w:rsid w:val="00E27743"/>
    <w:rsid w:val="00E32F31"/>
    <w:rsid w:val="00E33C62"/>
    <w:rsid w:val="00E343E0"/>
    <w:rsid w:val="00E40FE3"/>
    <w:rsid w:val="00E4318D"/>
    <w:rsid w:val="00E47387"/>
    <w:rsid w:val="00E52862"/>
    <w:rsid w:val="00E53748"/>
    <w:rsid w:val="00E54AE3"/>
    <w:rsid w:val="00E57445"/>
    <w:rsid w:val="00E57529"/>
    <w:rsid w:val="00E61B57"/>
    <w:rsid w:val="00E62CF2"/>
    <w:rsid w:val="00E6516F"/>
    <w:rsid w:val="00E664D8"/>
    <w:rsid w:val="00E66E99"/>
    <w:rsid w:val="00E6727B"/>
    <w:rsid w:val="00E7158F"/>
    <w:rsid w:val="00E73FDD"/>
    <w:rsid w:val="00E741AC"/>
    <w:rsid w:val="00E805DC"/>
    <w:rsid w:val="00E80D44"/>
    <w:rsid w:val="00E83B27"/>
    <w:rsid w:val="00E8546E"/>
    <w:rsid w:val="00E865E9"/>
    <w:rsid w:val="00E93CA7"/>
    <w:rsid w:val="00EA050B"/>
    <w:rsid w:val="00EA389D"/>
    <w:rsid w:val="00EA6211"/>
    <w:rsid w:val="00EA7FB4"/>
    <w:rsid w:val="00EB3247"/>
    <w:rsid w:val="00EB3722"/>
    <w:rsid w:val="00EB3E74"/>
    <w:rsid w:val="00EB4D1F"/>
    <w:rsid w:val="00EB7553"/>
    <w:rsid w:val="00EC1291"/>
    <w:rsid w:val="00EC452E"/>
    <w:rsid w:val="00EC5F09"/>
    <w:rsid w:val="00EC637D"/>
    <w:rsid w:val="00EC75E8"/>
    <w:rsid w:val="00ED1008"/>
    <w:rsid w:val="00ED1E36"/>
    <w:rsid w:val="00ED4755"/>
    <w:rsid w:val="00ED4947"/>
    <w:rsid w:val="00ED7194"/>
    <w:rsid w:val="00EE07CA"/>
    <w:rsid w:val="00EE0B1C"/>
    <w:rsid w:val="00EE3181"/>
    <w:rsid w:val="00EE4B25"/>
    <w:rsid w:val="00EE53B7"/>
    <w:rsid w:val="00EE5F57"/>
    <w:rsid w:val="00EF4039"/>
    <w:rsid w:val="00EF77E9"/>
    <w:rsid w:val="00F047D5"/>
    <w:rsid w:val="00F04AE2"/>
    <w:rsid w:val="00F05ACD"/>
    <w:rsid w:val="00F05CFE"/>
    <w:rsid w:val="00F07567"/>
    <w:rsid w:val="00F11854"/>
    <w:rsid w:val="00F12809"/>
    <w:rsid w:val="00F14F52"/>
    <w:rsid w:val="00F1608A"/>
    <w:rsid w:val="00F1651A"/>
    <w:rsid w:val="00F16A43"/>
    <w:rsid w:val="00F1720B"/>
    <w:rsid w:val="00F17405"/>
    <w:rsid w:val="00F17941"/>
    <w:rsid w:val="00F22685"/>
    <w:rsid w:val="00F246A4"/>
    <w:rsid w:val="00F35F7B"/>
    <w:rsid w:val="00F40085"/>
    <w:rsid w:val="00F42BEE"/>
    <w:rsid w:val="00F44E01"/>
    <w:rsid w:val="00F44E23"/>
    <w:rsid w:val="00F456F5"/>
    <w:rsid w:val="00F504C1"/>
    <w:rsid w:val="00F517D7"/>
    <w:rsid w:val="00F55099"/>
    <w:rsid w:val="00F5615C"/>
    <w:rsid w:val="00F565D0"/>
    <w:rsid w:val="00F61BA0"/>
    <w:rsid w:val="00F66293"/>
    <w:rsid w:val="00F662D5"/>
    <w:rsid w:val="00F67A03"/>
    <w:rsid w:val="00F70252"/>
    <w:rsid w:val="00F71791"/>
    <w:rsid w:val="00F7211E"/>
    <w:rsid w:val="00F72BBF"/>
    <w:rsid w:val="00F83170"/>
    <w:rsid w:val="00F83BC9"/>
    <w:rsid w:val="00F85D47"/>
    <w:rsid w:val="00F87012"/>
    <w:rsid w:val="00F93F1E"/>
    <w:rsid w:val="00FA0ADB"/>
    <w:rsid w:val="00FA2041"/>
    <w:rsid w:val="00FA5C47"/>
    <w:rsid w:val="00FA7B81"/>
    <w:rsid w:val="00FB1EE7"/>
    <w:rsid w:val="00FB260B"/>
    <w:rsid w:val="00FB2AE5"/>
    <w:rsid w:val="00FB2EC2"/>
    <w:rsid w:val="00FB57B1"/>
    <w:rsid w:val="00FB5C1E"/>
    <w:rsid w:val="00FB7519"/>
    <w:rsid w:val="00FC2664"/>
    <w:rsid w:val="00FC3B86"/>
    <w:rsid w:val="00FD1433"/>
    <w:rsid w:val="00FD1715"/>
    <w:rsid w:val="00FD3586"/>
    <w:rsid w:val="00FD4987"/>
    <w:rsid w:val="00FE04E3"/>
    <w:rsid w:val="00FE0AB8"/>
    <w:rsid w:val="00FE23A2"/>
    <w:rsid w:val="00FE3A2B"/>
    <w:rsid w:val="00FE5970"/>
    <w:rsid w:val="00FE6FA3"/>
    <w:rsid w:val="00FE7172"/>
    <w:rsid w:val="00FE777A"/>
    <w:rsid w:val="00FF579C"/>
    <w:rsid w:val="00FF57BB"/>
    <w:rsid w:val="00FF584F"/>
    <w:rsid w:val="00FF5D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F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7D0"/>
    <w:pPr>
      <w:suppressAutoHyphens/>
      <w:autoSpaceDN w:val="0"/>
      <w:textAlignment w:val="baseline"/>
    </w:pPr>
    <w:rPr>
      <w:rFonts w:cs="Calibri"/>
      <w:sz w:val="24"/>
      <w:szCs w:val="24"/>
      <w:lang w:val="es-EC" w:eastAsia="ar-SA"/>
    </w:rPr>
  </w:style>
  <w:style w:type="paragraph" w:styleId="Ttulo1">
    <w:name w:val="heading 1"/>
    <w:basedOn w:val="Normal"/>
    <w:next w:val="Normal"/>
    <w:link w:val="Ttulo1Car"/>
    <w:uiPriority w:val="9"/>
    <w:qFormat/>
    <w:rsid w:val="00E207D0"/>
    <w:pPr>
      <w:keepNext/>
      <w:widowControl w:val="0"/>
      <w:tabs>
        <w:tab w:val="left" w:pos="0"/>
      </w:tabs>
      <w:overflowPunct w:val="0"/>
      <w:autoSpaceDE w:val="0"/>
      <w:ind w:left="709" w:hanging="360"/>
      <w:jc w:val="both"/>
      <w:outlineLvl w:val="0"/>
    </w:pPr>
    <w:rPr>
      <w:rFonts w:ascii="Courier New" w:hAnsi="Courier New" w:cs="Times New Roman"/>
      <w:b/>
      <w:bCs/>
      <w:spacing w:val="-2"/>
      <w:sz w:val="22"/>
      <w:szCs w:val="22"/>
      <w:lang w:val="es-ES"/>
    </w:rPr>
  </w:style>
  <w:style w:type="paragraph" w:styleId="Ttulo2">
    <w:name w:val="heading 2"/>
    <w:basedOn w:val="Normal"/>
    <w:next w:val="Normal"/>
    <w:link w:val="Ttulo2Car"/>
    <w:uiPriority w:val="9"/>
    <w:qFormat/>
    <w:rsid w:val="00E207D0"/>
    <w:pPr>
      <w:keepNext/>
      <w:widowControl w:val="0"/>
      <w:shd w:val="clear" w:color="auto" w:fill="E5E5E5"/>
      <w:tabs>
        <w:tab w:val="left" w:pos="0"/>
      </w:tabs>
      <w:overflowPunct w:val="0"/>
      <w:autoSpaceDE w:val="0"/>
      <w:ind w:left="1429" w:hanging="360"/>
      <w:jc w:val="center"/>
      <w:outlineLvl w:val="1"/>
    </w:pPr>
    <w:rPr>
      <w:rFonts w:ascii="Arial" w:hAnsi="Arial" w:cs="Arial"/>
      <w:b/>
      <w:bCs/>
      <w:spacing w:val="-3"/>
      <w:lang w:val="en-US"/>
    </w:rPr>
  </w:style>
  <w:style w:type="paragraph" w:styleId="Ttulo3">
    <w:name w:val="heading 3"/>
    <w:basedOn w:val="Normal"/>
    <w:next w:val="Normal"/>
    <w:link w:val="Ttulo3Car"/>
    <w:uiPriority w:val="9"/>
    <w:qFormat/>
    <w:rsid w:val="00E207D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E207D0"/>
    <w:pPr>
      <w:keepNext/>
      <w:spacing w:before="240" w:after="60"/>
      <w:outlineLvl w:val="3"/>
    </w:pPr>
    <w:rPr>
      <w:rFonts w:cs="Times New Roman"/>
      <w:b/>
      <w:bCs/>
      <w:sz w:val="28"/>
      <w:szCs w:val="28"/>
    </w:rPr>
  </w:style>
  <w:style w:type="paragraph" w:styleId="Ttulo5">
    <w:name w:val="heading 5"/>
    <w:basedOn w:val="Normal"/>
    <w:next w:val="Normal"/>
    <w:link w:val="Ttulo5Car"/>
    <w:uiPriority w:val="9"/>
    <w:qFormat/>
    <w:rsid w:val="00E207D0"/>
    <w:pPr>
      <w:spacing w:before="240" w:after="60"/>
      <w:outlineLvl w:val="4"/>
    </w:pPr>
    <w:rPr>
      <w:b/>
      <w:bCs/>
      <w:i/>
      <w:iCs/>
      <w:sz w:val="26"/>
      <w:szCs w:val="26"/>
    </w:rPr>
  </w:style>
  <w:style w:type="paragraph" w:styleId="Ttulo6">
    <w:name w:val="heading 6"/>
    <w:basedOn w:val="Normal"/>
    <w:next w:val="Normal"/>
    <w:link w:val="Ttulo6Car"/>
    <w:uiPriority w:val="9"/>
    <w:qFormat/>
    <w:rsid w:val="00E207D0"/>
    <w:pPr>
      <w:keepNext/>
      <w:keepLines/>
      <w:spacing w:before="200"/>
      <w:outlineLvl w:val="5"/>
    </w:pPr>
    <w:rPr>
      <w:rFonts w:ascii="Cambria" w:hAnsi="Cambria" w:cs="Times New Roman"/>
      <w:i/>
      <w:iCs/>
      <w:color w:val="243F60"/>
    </w:rPr>
  </w:style>
  <w:style w:type="paragraph" w:styleId="Ttulo7">
    <w:name w:val="heading 7"/>
    <w:basedOn w:val="Normal"/>
    <w:next w:val="Normal"/>
    <w:link w:val="Ttulo7Car"/>
    <w:uiPriority w:val="9"/>
    <w:qFormat/>
    <w:rsid w:val="00E207D0"/>
    <w:pPr>
      <w:keepNext/>
      <w:widowControl w:val="0"/>
      <w:tabs>
        <w:tab w:val="left" w:pos="0"/>
      </w:tabs>
      <w:autoSpaceDE w:val="0"/>
      <w:ind w:left="5029" w:hanging="360"/>
      <w:jc w:val="center"/>
      <w:outlineLvl w:val="6"/>
    </w:pPr>
    <w:rPr>
      <w:rFonts w:ascii="Flat Brush" w:hAnsi="Flat Brush"/>
      <w:b/>
      <w:bCs/>
      <w:sz w:val="32"/>
      <w:szCs w:val="32"/>
      <w:lang w:val="es-ES"/>
    </w:rPr>
  </w:style>
  <w:style w:type="paragraph" w:styleId="Ttulo8">
    <w:name w:val="heading 8"/>
    <w:basedOn w:val="Normal"/>
    <w:next w:val="Normal"/>
    <w:link w:val="Ttulo8Car"/>
    <w:uiPriority w:val="9"/>
    <w:qFormat/>
    <w:rsid w:val="00E207D0"/>
    <w:pPr>
      <w:keepNext/>
      <w:keepLines/>
      <w:spacing w:before="200"/>
      <w:outlineLvl w:val="7"/>
    </w:pPr>
    <w:rPr>
      <w:rFonts w:ascii="Cambria" w:hAnsi="Cambria" w:cs="Times New Roman"/>
      <w:color w:val="404040"/>
      <w:sz w:val="20"/>
      <w:szCs w:val="20"/>
    </w:rPr>
  </w:style>
  <w:style w:type="paragraph" w:styleId="Ttulo9">
    <w:name w:val="heading 9"/>
    <w:basedOn w:val="Normal"/>
    <w:next w:val="Normal"/>
    <w:link w:val="Ttulo9Car"/>
    <w:uiPriority w:val="9"/>
    <w:qFormat/>
    <w:rsid w:val="00E207D0"/>
    <w:pPr>
      <w:keepNext/>
      <w:widowControl w:val="0"/>
      <w:tabs>
        <w:tab w:val="left" w:pos="0"/>
      </w:tabs>
      <w:autoSpaceDE w:val="0"/>
      <w:ind w:left="6469" w:hanging="360"/>
      <w:jc w:val="center"/>
      <w:outlineLvl w:val="8"/>
    </w:pPr>
    <w:rPr>
      <w:rFonts w:ascii="Dolphin" w:hAnsi="Dolphi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207D0"/>
    <w:pPr>
      <w:autoSpaceDN w:val="0"/>
      <w:textAlignment w:val="baseline"/>
    </w:pPr>
    <w:rPr>
      <w:lang w:val="es-EC" w:eastAsia="es-EC"/>
    </w:rPr>
  </w:style>
  <w:style w:type="paragraph" w:customStyle="1" w:styleId="Encabezado4">
    <w:name w:val="Encabezado4"/>
    <w:basedOn w:val="Normal"/>
    <w:next w:val="Textoindependiente"/>
    <w:rsid w:val="00E207D0"/>
    <w:pPr>
      <w:keepNext/>
      <w:spacing w:before="240" w:after="120"/>
    </w:pPr>
    <w:rPr>
      <w:rFonts w:ascii="Arial" w:eastAsia="MS Mincho" w:hAnsi="Arial" w:cs="Tahoma"/>
      <w:sz w:val="28"/>
      <w:szCs w:val="28"/>
    </w:rPr>
  </w:style>
  <w:style w:type="paragraph" w:styleId="Textoindependiente">
    <w:name w:val="Body Text"/>
    <w:basedOn w:val="Normal"/>
    <w:link w:val="TextoindependienteCar"/>
    <w:uiPriority w:val="1"/>
    <w:qFormat/>
    <w:rsid w:val="00E207D0"/>
    <w:pPr>
      <w:widowControl w:val="0"/>
      <w:overflowPunct w:val="0"/>
      <w:autoSpaceDE w:val="0"/>
      <w:jc w:val="both"/>
    </w:pPr>
    <w:rPr>
      <w:rFonts w:ascii="Arial" w:hAnsi="Arial" w:cs="Times New Roman"/>
      <w:spacing w:val="-2"/>
      <w:sz w:val="22"/>
      <w:szCs w:val="22"/>
      <w:u w:val="single"/>
    </w:rPr>
  </w:style>
  <w:style w:type="paragraph" w:customStyle="1" w:styleId="Textbody">
    <w:name w:val="Text body"/>
    <w:basedOn w:val="Standard"/>
    <w:rsid w:val="00E207D0"/>
    <w:pPr>
      <w:spacing w:after="120"/>
    </w:pPr>
  </w:style>
  <w:style w:type="paragraph" w:styleId="Lista">
    <w:name w:val="List"/>
    <w:basedOn w:val="Textoindependiente"/>
    <w:rsid w:val="00E207D0"/>
    <w:rPr>
      <w:rFonts w:cs="Tahoma"/>
    </w:rPr>
  </w:style>
  <w:style w:type="paragraph" w:customStyle="1" w:styleId="Epgrafe1">
    <w:name w:val="Epígrafe1"/>
    <w:basedOn w:val="Normal"/>
    <w:rsid w:val="00E207D0"/>
    <w:pPr>
      <w:suppressLineNumbers/>
      <w:spacing w:before="120" w:after="120"/>
    </w:pPr>
    <w:rPr>
      <w:rFonts w:cs="Tahoma"/>
      <w:i/>
      <w:iCs/>
    </w:rPr>
  </w:style>
  <w:style w:type="paragraph" w:customStyle="1" w:styleId="Index">
    <w:name w:val="Index"/>
    <w:basedOn w:val="Normal"/>
    <w:rsid w:val="00E207D0"/>
    <w:pPr>
      <w:suppressLineNumbers/>
    </w:pPr>
    <w:rPr>
      <w:rFonts w:cs="Tahoma"/>
    </w:rPr>
  </w:style>
  <w:style w:type="paragraph" w:customStyle="1" w:styleId="Encabezado3">
    <w:name w:val="Encabezado3"/>
    <w:basedOn w:val="Normal"/>
    <w:next w:val="Textoindependiente"/>
    <w:rsid w:val="00E207D0"/>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rsid w:val="00E207D0"/>
    <w:pPr>
      <w:keepNext/>
      <w:spacing w:before="240" w:after="120"/>
    </w:pPr>
    <w:rPr>
      <w:rFonts w:ascii="Arial" w:eastAsia="MS Mincho" w:hAnsi="Arial" w:cs="Tahoma"/>
      <w:sz w:val="28"/>
      <w:szCs w:val="28"/>
    </w:rPr>
  </w:style>
  <w:style w:type="paragraph" w:customStyle="1" w:styleId="xl74">
    <w:name w:val="xl74"/>
    <w:basedOn w:val="Normal"/>
    <w:uiPriority w:val="99"/>
    <w:rsid w:val="00E207D0"/>
    <w:pPr>
      <w:spacing w:before="280" w:after="280"/>
      <w:jc w:val="center"/>
    </w:pPr>
    <w:rPr>
      <w:rFonts w:ascii="Arial" w:eastAsia="Arial Unicode MS" w:hAnsi="Arial"/>
      <w:b/>
      <w:bCs/>
      <w:lang w:val="es-ES"/>
    </w:rPr>
  </w:style>
  <w:style w:type="paragraph" w:styleId="Sangradetextonormal">
    <w:name w:val="Body Text Indent"/>
    <w:basedOn w:val="Normal"/>
    <w:rsid w:val="00E207D0"/>
    <w:pPr>
      <w:spacing w:after="120"/>
      <w:ind w:left="283"/>
    </w:pPr>
  </w:style>
  <w:style w:type="paragraph" w:customStyle="1" w:styleId="p4">
    <w:name w:val="p4"/>
    <w:basedOn w:val="Normal"/>
    <w:rsid w:val="00E207D0"/>
    <w:pPr>
      <w:widowControl w:val="0"/>
      <w:autoSpaceDE w:val="0"/>
      <w:spacing w:line="240" w:lineRule="atLeast"/>
      <w:jc w:val="both"/>
    </w:pPr>
    <w:rPr>
      <w:rFonts w:ascii="Courier New" w:hAnsi="Courier New" w:cs="Courier New"/>
      <w:sz w:val="20"/>
      <w:szCs w:val="20"/>
      <w:lang w:val="es-ES"/>
    </w:rPr>
  </w:style>
  <w:style w:type="paragraph" w:styleId="Prrafodelista">
    <w:name w:val="List Paragraph"/>
    <w:aliases w:val="TIT 2 IND,Number Bullets,Fuentes,Capítulo,List Paragraph,Texto,VIÑETAS,Párrafo de Viñeta,tEXTO,Titulo 1,AATITULO,Subtitulo1,INDICE,Titulo 2,Titulo parrafo,Bullets,Numbered List Paragraph,123 List Paragraph,List Paragraph1,Celula"/>
    <w:basedOn w:val="Normal"/>
    <w:link w:val="PrrafodelistaCar"/>
    <w:uiPriority w:val="34"/>
    <w:qFormat/>
    <w:rsid w:val="00E207D0"/>
    <w:pPr>
      <w:spacing w:after="200" w:line="276" w:lineRule="auto"/>
      <w:ind w:left="720"/>
    </w:pPr>
    <w:rPr>
      <w:rFonts w:ascii="Calibri" w:hAnsi="Calibri" w:cs="Times New Roman"/>
      <w:sz w:val="22"/>
      <w:szCs w:val="22"/>
    </w:rPr>
  </w:style>
  <w:style w:type="paragraph" w:customStyle="1" w:styleId="TextoArtculo">
    <w:name w:val="Texto Artículo"/>
    <w:next w:val="Normal"/>
    <w:rsid w:val="00E207D0"/>
    <w:pPr>
      <w:suppressAutoHyphens/>
      <w:autoSpaceDE w:val="0"/>
      <w:autoSpaceDN w:val="0"/>
      <w:ind w:left="90" w:right="1"/>
      <w:jc w:val="both"/>
      <w:textAlignment w:val="baseline"/>
    </w:pPr>
    <w:rPr>
      <w:rFonts w:ascii="Verdana" w:eastAsia="Arial" w:hAnsi="Verdana" w:cs="Verdana"/>
      <w:color w:val="000000"/>
      <w:shd w:val="clear" w:color="auto" w:fill="FFFFFF"/>
      <w:lang w:eastAsia="ar-SA"/>
    </w:rPr>
  </w:style>
  <w:style w:type="paragraph" w:customStyle="1" w:styleId="Style2">
    <w:name w:val="Style 2"/>
    <w:basedOn w:val="Normal"/>
    <w:rsid w:val="00E207D0"/>
    <w:pPr>
      <w:widowControl w:val="0"/>
      <w:autoSpaceDE w:val="0"/>
      <w:ind w:left="288" w:right="72" w:hanging="288"/>
      <w:jc w:val="both"/>
    </w:pPr>
    <w:rPr>
      <w:lang w:val="en-US"/>
    </w:rPr>
  </w:style>
  <w:style w:type="paragraph" w:styleId="Textonotapie">
    <w:name w:val="footnote text"/>
    <w:basedOn w:val="Normal"/>
    <w:link w:val="TextonotapieCar"/>
    <w:uiPriority w:val="99"/>
    <w:rsid w:val="00E207D0"/>
    <w:rPr>
      <w:sz w:val="20"/>
      <w:szCs w:val="20"/>
    </w:rPr>
  </w:style>
  <w:style w:type="paragraph" w:customStyle="1" w:styleId="Textocomentario2">
    <w:name w:val="Texto comentario2"/>
    <w:basedOn w:val="Normal"/>
    <w:rsid w:val="00E207D0"/>
    <w:rPr>
      <w:sz w:val="20"/>
      <w:szCs w:val="20"/>
    </w:rPr>
  </w:style>
  <w:style w:type="paragraph" w:styleId="Textodeglobo">
    <w:name w:val="Balloon Text"/>
    <w:basedOn w:val="Normal"/>
    <w:link w:val="TextodegloboCar"/>
    <w:uiPriority w:val="99"/>
    <w:rsid w:val="00E207D0"/>
    <w:rPr>
      <w:rFonts w:ascii="Tahoma" w:hAnsi="Tahoma" w:cs="Tahoma"/>
      <w:sz w:val="16"/>
      <w:szCs w:val="16"/>
    </w:rPr>
  </w:style>
  <w:style w:type="paragraph" w:customStyle="1" w:styleId="Heading">
    <w:name w:val="Heading"/>
    <w:basedOn w:val="Normal"/>
    <w:rsid w:val="00E207D0"/>
    <w:pPr>
      <w:widowControl w:val="0"/>
      <w:autoSpaceDE w:val="0"/>
    </w:pPr>
    <w:rPr>
      <w:rFonts w:ascii="Courier New" w:hAnsi="Courier New" w:cs="Courier New"/>
      <w:sz w:val="20"/>
      <w:szCs w:val="20"/>
      <w:lang w:val="en-US"/>
    </w:rPr>
  </w:style>
  <w:style w:type="paragraph" w:customStyle="1" w:styleId="Textodenotaalfinal">
    <w:name w:val="Texto de nota al final"/>
    <w:basedOn w:val="Normal"/>
    <w:rsid w:val="00E207D0"/>
    <w:pPr>
      <w:widowControl w:val="0"/>
      <w:overflowPunct w:val="0"/>
      <w:autoSpaceDE w:val="0"/>
    </w:pPr>
    <w:rPr>
      <w:rFonts w:ascii="Courier New" w:hAnsi="Courier New" w:cs="Courier New"/>
      <w:lang w:val="es-ES"/>
    </w:rPr>
  </w:style>
  <w:style w:type="paragraph" w:customStyle="1" w:styleId="Encabezado1">
    <w:name w:val="Encabezado1"/>
    <w:basedOn w:val="Normal"/>
    <w:next w:val="Textoindependiente"/>
    <w:rsid w:val="00E207D0"/>
    <w:pPr>
      <w:keepNext/>
      <w:spacing w:before="240" w:after="120"/>
    </w:pPr>
    <w:rPr>
      <w:rFonts w:ascii="Arial" w:eastAsia="MS Mincho" w:hAnsi="Arial" w:cs="Tahoma"/>
      <w:sz w:val="28"/>
      <w:szCs w:val="28"/>
    </w:rPr>
  </w:style>
  <w:style w:type="paragraph" w:customStyle="1" w:styleId="Listaconvietas1">
    <w:name w:val="Lista con viñetas1"/>
    <w:basedOn w:val="Normal"/>
    <w:rsid w:val="00E207D0"/>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
    <w:rsid w:val="00E207D0"/>
    <w:pPr>
      <w:ind w:left="1080"/>
    </w:pPr>
  </w:style>
  <w:style w:type="paragraph" w:customStyle="1" w:styleId="Listaconvietas41">
    <w:name w:val="Lista con viñetas 41"/>
    <w:basedOn w:val="Normal"/>
    <w:rsid w:val="00E207D0"/>
    <w:pPr>
      <w:ind w:left="1440"/>
    </w:pPr>
  </w:style>
  <w:style w:type="paragraph" w:customStyle="1" w:styleId="Textoindependiente31">
    <w:name w:val="Texto independiente 31"/>
    <w:basedOn w:val="Normal"/>
    <w:rsid w:val="00E207D0"/>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
    <w:uiPriority w:val="99"/>
    <w:rsid w:val="00E207D0"/>
    <w:pPr>
      <w:widowControl w:val="0"/>
      <w:autoSpaceDE w:val="0"/>
    </w:pPr>
    <w:rPr>
      <w:rFonts w:ascii="MS Mincho" w:eastAsia="MS Mincho" w:hAnsi="MS Mincho"/>
      <w:sz w:val="20"/>
      <w:szCs w:val="20"/>
    </w:rPr>
  </w:style>
  <w:style w:type="paragraph" w:customStyle="1" w:styleId="Textoindependiente21">
    <w:name w:val="Texto independiente 21"/>
    <w:basedOn w:val="Normal"/>
    <w:rsid w:val="00E207D0"/>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
    <w:rsid w:val="00E207D0"/>
    <w:pPr>
      <w:widowControl w:val="0"/>
      <w:autoSpaceDE w:val="0"/>
      <w:ind w:left="1418"/>
      <w:jc w:val="both"/>
    </w:pPr>
    <w:rPr>
      <w:rFonts w:ascii="Arial" w:hAnsi="Arial" w:cs="Arial"/>
      <w:color w:val="0000FF"/>
      <w:sz w:val="22"/>
      <w:szCs w:val="22"/>
      <w:lang w:val="es-ES"/>
    </w:rPr>
  </w:style>
  <w:style w:type="paragraph" w:styleId="Subttulo">
    <w:name w:val="Subtitle"/>
    <w:basedOn w:val="Normal"/>
    <w:next w:val="Textoindependiente"/>
    <w:rsid w:val="00E207D0"/>
    <w:pPr>
      <w:widowControl w:val="0"/>
      <w:overflowPunct w:val="0"/>
      <w:autoSpaceDE w:val="0"/>
      <w:jc w:val="both"/>
    </w:pPr>
    <w:rPr>
      <w:rFonts w:ascii="Arial" w:hAnsi="Arial" w:cs="Arial"/>
      <w:b/>
      <w:bCs/>
      <w:spacing w:val="-2"/>
      <w:sz w:val="22"/>
      <w:szCs w:val="22"/>
    </w:rPr>
  </w:style>
  <w:style w:type="paragraph" w:customStyle="1" w:styleId="xl32">
    <w:name w:val="xl32"/>
    <w:basedOn w:val="Normal"/>
    <w:rsid w:val="00E207D0"/>
    <w:pPr>
      <w:spacing w:before="280" w:after="280"/>
    </w:pPr>
    <w:rPr>
      <w:rFonts w:ascii="Arial" w:eastAsia="Arial Unicode MS" w:hAnsi="Arial"/>
      <w:sz w:val="18"/>
      <w:szCs w:val="18"/>
      <w:lang w:val="es-ES"/>
    </w:rPr>
  </w:style>
  <w:style w:type="paragraph" w:customStyle="1" w:styleId="font5">
    <w:name w:val="font5"/>
    <w:basedOn w:val="Normal"/>
    <w:uiPriority w:val="99"/>
    <w:rsid w:val="00E207D0"/>
    <w:pPr>
      <w:spacing w:before="280" w:after="280"/>
    </w:pPr>
    <w:rPr>
      <w:rFonts w:ascii="Arial" w:eastAsia="Arial Unicode MS" w:hAnsi="Arial"/>
      <w:sz w:val="14"/>
      <w:szCs w:val="14"/>
      <w:lang w:val="es-ES"/>
    </w:rPr>
  </w:style>
  <w:style w:type="paragraph" w:customStyle="1" w:styleId="xl69">
    <w:name w:val="xl69"/>
    <w:basedOn w:val="Normal"/>
    <w:uiPriority w:val="99"/>
    <w:rsid w:val="00E207D0"/>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
    <w:rsid w:val="00E207D0"/>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
    <w:rsid w:val="00E207D0"/>
    <w:pPr>
      <w:shd w:val="clear" w:color="auto" w:fill="FFFFFF"/>
      <w:spacing w:before="280" w:after="280"/>
    </w:pPr>
    <w:rPr>
      <w:rFonts w:ascii="Arial" w:eastAsia="Arial Unicode MS" w:hAnsi="Arial"/>
      <w:b/>
      <w:bCs/>
      <w:lang w:val="es-ES"/>
    </w:rPr>
  </w:style>
  <w:style w:type="paragraph" w:customStyle="1" w:styleId="xl33">
    <w:name w:val="xl33"/>
    <w:basedOn w:val="Normal"/>
    <w:rsid w:val="00E207D0"/>
    <w:pPr>
      <w:spacing w:before="280" w:after="280"/>
    </w:pPr>
    <w:rPr>
      <w:rFonts w:ascii="Arial" w:eastAsia="Arial Unicode MS" w:hAnsi="Arial"/>
      <w:b/>
      <w:bCs/>
      <w:color w:val="000000"/>
      <w:sz w:val="18"/>
      <w:szCs w:val="18"/>
      <w:lang w:val="es-ES"/>
    </w:rPr>
  </w:style>
  <w:style w:type="paragraph" w:customStyle="1" w:styleId="xl107">
    <w:name w:val="xl107"/>
    <w:basedOn w:val="Normal"/>
    <w:uiPriority w:val="99"/>
    <w:rsid w:val="00E207D0"/>
    <w:pPr>
      <w:spacing w:before="280" w:after="280"/>
    </w:pPr>
    <w:rPr>
      <w:rFonts w:ascii="Bookman Old Style" w:eastAsia="Arial Unicode MS" w:hAnsi="Bookman Old Style"/>
      <w:b/>
      <w:bCs/>
      <w:sz w:val="16"/>
      <w:szCs w:val="16"/>
      <w:lang w:val="es-ES"/>
    </w:rPr>
  </w:style>
  <w:style w:type="paragraph" w:customStyle="1" w:styleId="xl59">
    <w:name w:val="xl59"/>
    <w:basedOn w:val="Normal"/>
    <w:rsid w:val="00E207D0"/>
    <w:pPr>
      <w:spacing w:before="280" w:after="280"/>
      <w:jc w:val="center"/>
      <w:textAlignment w:val="center"/>
    </w:pPr>
    <w:rPr>
      <w:rFonts w:ascii="Arial" w:eastAsia="Arial Unicode MS" w:hAnsi="Arial"/>
      <w:sz w:val="18"/>
      <w:szCs w:val="18"/>
      <w:lang w:val="es-ES"/>
    </w:rPr>
  </w:style>
  <w:style w:type="paragraph" w:styleId="Piedepgina">
    <w:name w:val="footer"/>
    <w:basedOn w:val="Normal"/>
    <w:uiPriority w:val="99"/>
    <w:rsid w:val="00E207D0"/>
    <w:pPr>
      <w:widowControl w:val="0"/>
      <w:overflowPunct w:val="0"/>
      <w:autoSpaceDE w:val="0"/>
    </w:pPr>
    <w:rPr>
      <w:rFonts w:ascii="Courier New" w:hAnsi="Courier New" w:cs="Courier New"/>
      <w:lang w:val="es-ES"/>
    </w:rPr>
  </w:style>
  <w:style w:type="paragraph" w:customStyle="1" w:styleId="Ttulo10">
    <w:name w:val="Título1"/>
    <w:basedOn w:val="Normal"/>
    <w:next w:val="Subttulo"/>
    <w:rsid w:val="00E207D0"/>
    <w:pPr>
      <w:widowControl w:val="0"/>
      <w:overflowPunct w:val="0"/>
      <w:autoSpaceDE w:val="0"/>
    </w:pPr>
    <w:rPr>
      <w:rFonts w:ascii="Courier New" w:hAnsi="Courier New" w:cs="Courier New"/>
      <w:lang w:val="es-ES"/>
    </w:rPr>
  </w:style>
  <w:style w:type="paragraph" w:customStyle="1" w:styleId="Mapadeldocumento1">
    <w:name w:val="Mapa del documento1"/>
    <w:basedOn w:val="Normal"/>
    <w:rsid w:val="00E207D0"/>
    <w:pPr>
      <w:shd w:val="clear" w:color="auto" w:fill="000080"/>
    </w:pPr>
    <w:rPr>
      <w:rFonts w:ascii="Tahoma" w:hAnsi="Tahoma" w:cs="Tahoma"/>
    </w:rPr>
  </w:style>
  <w:style w:type="paragraph" w:customStyle="1" w:styleId="Textoindependiente22">
    <w:name w:val="Texto independiente 22"/>
    <w:basedOn w:val="Normal"/>
    <w:rsid w:val="00E207D0"/>
    <w:pPr>
      <w:widowControl w:val="0"/>
      <w:jc w:val="both"/>
    </w:pPr>
    <w:rPr>
      <w:rFonts w:ascii="Arial" w:hAnsi="Arial"/>
      <w:szCs w:val="20"/>
      <w:lang w:val="es-ES"/>
    </w:rPr>
  </w:style>
  <w:style w:type="paragraph" w:styleId="Firma">
    <w:name w:val="Signature"/>
    <w:basedOn w:val="Normal"/>
    <w:rsid w:val="00E207D0"/>
    <w:pPr>
      <w:ind w:left="4252"/>
    </w:pPr>
    <w:rPr>
      <w:lang w:val="es-ES"/>
    </w:rPr>
  </w:style>
  <w:style w:type="paragraph" w:styleId="NormalWeb">
    <w:name w:val="Normal (Web)"/>
    <w:basedOn w:val="Normal"/>
    <w:uiPriority w:val="99"/>
    <w:rsid w:val="00E207D0"/>
    <w:pPr>
      <w:spacing w:before="280" w:after="280"/>
    </w:pPr>
    <w:rPr>
      <w:lang w:val="es-ES"/>
    </w:rPr>
  </w:style>
  <w:style w:type="paragraph" w:customStyle="1" w:styleId="TableContents">
    <w:name w:val="Table Contents"/>
    <w:basedOn w:val="Normal"/>
    <w:uiPriority w:val="99"/>
    <w:rsid w:val="00E207D0"/>
    <w:pPr>
      <w:suppressLineNumbers/>
    </w:pPr>
  </w:style>
  <w:style w:type="paragraph" w:customStyle="1" w:styleId="TableHeading">
    <w:name w:val="Table Heading"/>
    <w:basedOn w:val="TableContents"/>
    <w:rsid w:val="00E207D0"/>
    <w:pPr>
      <w:jc w:val="center"/>
    </w:pPr>
    <w:rPr>
      <w:b/>
      <w:bCs/>
    </w:rPr>
  </w:style>
  <w:style w:type="paragraph" w:customStyle="1" w:styleId="Framecontents">
    <w:name w:val="Frame contents"/>
    <w:basedOn w:val="Textoindependiente"/>
    <w:rsid w:val="00E207D0"/>
  </w:style>
  <w:style w:type="paragraph" w:customStyle="1" w:styleId="Textoindependiente33">
    <w:name w:val="Texto independiente 33"/>
    <w:basedOn w:val="Normal"/>
    <w:rsid w:val="00E207D0"/>
    <w:pPr>
      <w:widowControl w:val="0"/>
      <w:spacing w:after="120"/>
    </w:pPr>
    <w:rPr>
      <w:rFonts w:ascii="Courier New" w:hAnsi="Courier New" w:cs="Courier New"/>
      <w:sz w:val="16"/>
      <w:szCs w:val="16"/>
      <w:lang w:val="es-ES"/>
    </w:rPr>
  </w:style>
  <w:style w:type="paragraph" w:styleId="Asuntodelcomentario">
    <w:name w:val="annotation subject"/>
    <w:basedOn w:val="Textocomentario2"/>
    <w:next w:val="Textocomentario2"/>
    <w:link w:val="AsuntodelcomentarioCar"/>
    <w:uiPriority w:val="99"/>
    <w:rsid w:val="00E207D0"/>
    <w:rPr>
      <w:b/>
      <w:bCs/>
    </w:rPr>
  </w:style>
  <w:style w:type="paragraph" w:styleId="Textoindependiente2">
    <w:name w:val="Body Text 2"/>
    <w:basedOn w:val="Normal"/>
    <w:rsid w:val="00E207D0"/>
    <w:pPr>
      <w:widowControl w:val="0"/>
      <w:jc w:val="both"/>
    </w:pPr>
    <w:rPr>
      <w:rFonts w:ascii="Arial" w:hAnsi="Arial"/>
      <w:szCs w:val="20"/>
      <w:lang w:val="es-ES"/>
    </w:rPr>
  </w:style>
  <w:style w:type="paragraph" w:customStyle="1" w:styleId="toa">
    <w:name w:val="toa"/>
    <w:basedOn w:val="Normal"/>
    <w:rsid w:val="00E207D0"/>
    <w:pPr>
      <w:tabs>
        <w:tab w:val="left" w:pos="9000"/>
        <w:tab w:val="right" w:pos="9360"/>
      </w:tabs>
      <w:overflowPunct w:val="0"/>
      <w:autoSpaceDE w:val="0"/>
    </w:pPr>
    <w:rPr>
      <w:rFonts w:ascii="Courier New" w:eastAsia="Calibri" w:hAnsi="Courier New"/>
      <w:szCs w:val="20"/>
      <w:lang w:val="en-US"/>
    </w:rPr>
  </w:style>
  <w:style w:type="paragraph" w:styleId="Encabezado">
    <w:name w:val="header"/>
    <w:basedOn w:val="Standard"/>
    <w:link w:val="EncabezadoCar"/>
    <w:uiPriority w:val="99"/>
    <w:rsid w:val="00E207D0"/>
    <w:pPr>
      <w:suppressLineNumbers/>
      <w:tabs>
        <w:tab w:val="center" w:pos="4819"/>
        <w:tab w:val="right" w:pos="9638"/>
      </w:tabs>
    </w:pPr>
  </w:style>
  <w:style w:type="paragraph" w:customStyle="1" w:styleId="Footnote">
    <w:name w:val="Footnote"/>
    <w:basedOn w:val="Standard"/>
    <w:rsid w:val="00E207D0"/>
    <w:pPr>
      <w:suppressLineNumbers/>
      <w:ind w:left="283" w:hanging="283"/>
    </w:pPr>
  </w:style>
  <w:style w:type="paragraph" w:customStyle="1" w:styleId="Textbodyindent">
    <w:name w:val="Text body indent"/>
    <w:basedOn w:val="Standard"/>
    <w:rsid w:val="00E207D0"/>
    <w:pPr>
      <w:spacing w:after="120"/>
      <w:ind w:left="283"/>
    </w:pPr>
  </w:style>
  <w:style w:type="paragraph" w:customStyle="1" w:styleId="Default">
    <w:name w:val="Default"/>
    <w:rsid w:val="00E207D0"/>
    <w:pPr>
      <w:autoSpaceDE w:val="0"/>
      <w:autoSpaceDN w:val="0"/>
      <w:textAlignment w:val="baseline"/>
    </w:pPr>
    <w:rPr>
      <w:rFonts w:ascii="Calibri" w:eastAsia="Calibri" w:hAnsi="Calibri" w:cs="Calibri"/>
      <w:color w:val="000000"/>
      <w:sz w:val="24"/>
      <w:szCs w:val="24"/>
      <w:lang w:val="es-EC" w:eastAsia="es-EC"/>
    </w:rPr>
  </w:style>
  <w:style w:type="paragraph" w:customStyle="1" w:styleId="HorizontalLine">
    <w:name w:val="Horizontal Line"/>
    <w:basedOn w:val="Standard"/>
    <w:next w:val="Textbody"/>
    <w:rsid w:val="00E207D0"/>
    <w:pPr>
      <w:suppressLineNumbers/>
      <w:spacing w:after="283"/>
    </w:pPr>
    <w:rPr>
      <w:sz w:val="12"/>
      <w:szCs w:val="12"/>
    </w:rPr>
  </w:style>
  <w:style w:type="character" w:customStyle="1" w:styleId="WW8Num3z0">
    <w:name w:val="WW8Num3z0"/>
    <w:rsid w:val="00E207D0"/>
    <w:rPr>
      <w:rFonts w:ascii="Symbol" w:hAnsi="Symbol"/>
    </w:rPr>
  </w:style>
  <w:style w:type="character" w:customStyle="1" w:styleId="WW8Num5z0">
    <w:name w:val="WW8Num5z0"/>
    <w:rsid w:val="00E207D0"/>
    <w:rPr>
      <w:rFonts w:ascii="Times New Roman" w:eastAsia="Times New Roman" w:hAnsi="Times New Roman" w:cs="Times New Roman"/>
    </w:rPr>
  </w:style>
  <w:style w:type="character" w:customStyle="1" w:styleId="WW8Num9z0">
    <w:name w:val="WW8Num9z0"/>
    <w:rsid w:val="00E207D0"/>
    <w:rPr>
      <w:rFonts w:ascii="Symbol" w:hAnsi="Symbol"/>
    </w:rPr>
  </w:style>
  <w:style w:type="character" w:customStyle="1" w:styleId="WW8Num11z0">
    <w:name w:val="WW8Num11z0"/>
    <w:rsid w:val="00E207D0"/>
    <w:rPr>
      <w:rFonts w:ascii="Wingdings" w:hAnsi="Wingdings"/>
    </w:rPr>
  </w:style>
  <w:style w:type="character" w:customStyle="1" w:styleId="WW8Num12z0">
    <w:name w:val="WW8Num12z0"/>
    <w:rsid w:val="00E207D0"/>
    <w:rPr>
      <w:rFonts w:ascii="Symbol" w:hAnsi="Symbol"/>
    </w:rPr>
  </w:style>
  <w:style w:type="character" w:customStyle="1" w:styleId="WW8Num12z1">
    <w:name w:val="WW8Num12z1"/>
    <w:rsid w:val="00E207D0"/>
    <w:rPr>
      <w:rFonts w:ascii="Courier New" w:hAnsi="Courier New" w:cs="Courier New"/>
    </w:rPr>
  </w:style>
  <w:style w:type="character" w:customStyle="1" w:styleId="WW8Num13z0">
    <w:name w:val="WW8Num13z0"/>
    <w:rsid w:val="00E207D0"/>
    <w:rPr>
      <w:rFonts w:ascii="Symbol" w:hAnsi="Symbol"/>
    </w:rPr>
  </w:style>
  <w:style w:type="character" w:customStyle="1" w:styleId="WW8Num13z1">
    <w:name w:val="WW8Num13z1"/>
    <w:rsid w:val="00E207D0"/>
    <w:rPr>
      <w:rFonts w:ascii="OpenSymbol" w:hAnsi="OpenSymbol"/>
    </w:rPr>
  </w:style>
  <w:style w:type="character" w:customStyle="1" w:styleId="Absatz-Standardschriftart">
    <w:name w:val="Absatz-Standardschriftart"/>
    <w:rsid w:val="00E207D0"/>
  </w:style>
  <w:style w:type="character" w:customStyle="1" w:styleId="WW-Absatz-Standardschriftart">
    <w:name w:val="WW-Absatz-Standardschriftart"/>
    <w:rsid w:val="00E207D0"/>
  </w:style>
  <w:style w:type="character" w:customStyle="1" w:styleId="WW-Absatz-Standardschriftart1">
    <w:name w:val="WW-Absatz-Standardschriftart1"/>
    <w:rsid w:val="00E207D0"/>
  </w:style>
  <w:style w:type="character" w:customStyle="1" w:styleId="WW-Absatz-Standardschriftart11">
    <w:name w:val="WW-Absatz-Standardschriftart11"/>
    <w:rsid w:val="00E207D0"/>
  </w:style>
  <w:style w:type="character" w:customStyle="1" w:styleId="WW8Num14z0">
    <w:name w:val="WW8Num14z0"/>
    <w:rsid w:val="00E207D0"/>
    <w:rPr>
      <w:rFonts w:ascii="Symbol" w:hAnsi="Symbol"/>
    </w:rPr>
  </w:style>
  <w:style w:type="character" w:customStyle="1" w:styleId="WW8Num14z1">
    <w:name w:val="WW8Num14z1"/>
    <w:rsid w:val="00E207D0"/>
    <w:rPr>
      <w:rFonts w:ascii="Courier New" w:hAnsi="Courier New" w:cs="Courier New"/>
    </w:rPr>
  </w:style>
  <w:style w:type="character" w:customStyle="1" w:styleId="Fuentedeprrafopredeter4">
    <w:name w:val="Fuente de párrafo predeter.4"/>
    <w:rsid w:val="00E207D0"/>
  </w:style>
  <w:style w:type="character" w:customStyle="1" w:styleId="WW-Absatz-Standardschriftart111">
    <w:name w:val="WW-Absatz-Standardschriftart111"/>
    <w:rsid w:val="00E207D0"/>
  </w:style>
  <w:style w:type="character" w:customStyle="1" w:styleId="WW8Num15z0">
    <w:name w:val="WW8Num15z0"/>
    <w:rsid w:val="00E207D0"/>
    <w:rPr>
      <w:b/>
    </w:rPr>
  </w:style>
  <w:style w:type="character" w:customStyle="1" w:styleId="WW8Num16z0">
    <w:name w:val="WW8Num16z0"/>
    <w:rsid w:val="00E207D0"/>
    <w:rPr>
      <w:rFonts w:ascii="Symbol" w:hAnsi="Symbol"/>
    </w:rPr>
  </w:style>
  <w:style w:type="character" w:customStyle="1" w:styleId="WW8Num16z1">
    <w:name w:val="WW8Num16z1"/>
    <w:rsid w:val="00E207D0"/>
    <w:rPr>
      <w:rFonts w:ascii="Courier New" w:hAnsi="Courier New"/>
    </w:rPr>
  </w:style>
  <w:style w:type="character" w:customStyle="1" w:styleId="WW8Num17z0">
    <w:name w:val="WW8Num17z0"/>
    <w:rsid w:val="00E207D0"/>
    <w:rPr>
      <w:rFonts w:ascii="Wingdings" w:hAnsi="Wingdings"/>
    </w:rPr>
  </w:style>
  <w:style w:type="character" w:customStyle="1" w:styleId="WW8Num17z1">
    <w:name w:val="WW8Num17z1"/>
    <w:rsid w:val="00E207D0"/>
    <w:rPr>
      <w:rFonts w:ascii="Courier New" w:hAnsi="Courier New" w:cs="Courier New"/>
    </w:rPr>
  </w:style>
  <w:style w:type="character" w:customStyle="1" w:styleId="Fuentedeprrafopredeter3">
    <w:name w:val="Fuente de párrafo predeter.3"/>
    <w:rsid w:val="00E207D0"/>
  </w:style>
  <w:style w:type="character" w:customStyle="1" w:styleId="WW-Absatz-Standardschriftart1111">
    <w:name w:val="WW-Absatz-Standardschriftart1111"/>
    <w:rsid w:val="00E207D0"/>
  </w:style>
  <w:style w:type="character" w:customStyle="1" w:styleId="WW8Num2z0">
    <w:name w:val="WW8Num2z0"/>
    <w:rsid w:val="00E207D0"/>
    <w:rPr>
      <w:rFonts w:ascii="Symbol" w:hAnsi="Symbol"/>
    </w:rPr>
  </w:style>
  <w:style w:type="character" w:customStyle="1" w:styleId="WW8Num4z0">
    <w:name w:val="WW8Num4z0"/>
    <w:rsid w:val="00E207D0"/>
    <w:rPr>
      <w:rFonts w:ascii="Wingdings" w:hAnsi="Wingdings"/>
    </w:rPr>
  </w:style>
  <w:style w:type="character" w:customStyle="1" w:styleId="WW8Num6z0">
    <w:name w:val="WW8Num6z0"/>
    <w:rsid w:val="00E207D0"/>
    <w:rPr>
      <w:rFonts w:ascii="Wingdings" w:hAnsi="Wingdings"/>
    </w:rPr>
  </w:style>
  <w:style w:type="character" w:customStyle="1" w:styleId="WW8Num8z0">
    <w:name w:val="WW8Num8z0"/>
    <w:rsid w:val="00E207D0"/>
    <w:rPr>
      <w:rFonts w:ascii="Symbol" w:hAnsi="Symbol"/>
    </w:rPr>
  </w:style>
  <w:style w:type="character" w:customStyle="1" w:styleId="WW8Num17z2">
    <w:name w:val="WW8Num17z2"/>
    <w:rsid w:val="00E207D0"/>
    <w:rPr>
      <w:b w:val="0"/>
    </w:rPr>
  </w:style>
  <w:style w:type="character" w:customStyle="1" w:styleId="WW8Num20z0">
    <w:name w:val="WW8Num20z0"/>
    <w:rsid w:val="00E207D0"/>
    <w:rPr>
      <w:rFonts w:ascii="Wingdings" w:hAnsi="Wingdings"/>
    </w:rPr>
  </w:style>
  <w:style w:type="character" w:customStyle="1" w:styleId="WW8Num20z1">
    <w:name w:val="WW8Num20z1"/>
    <w:rsid w:val="00E207D0"/>
    <w:rPr>
      <w:rFonts w:ascii="Courier New" w:hAnsi="Courier New" w:cs="Courier New"/>
    </w:rPr>
  </w:style>
  <w:style w:type="character" w:customStyle="1" w:styleId="WW8Num20z2">
    <w:name w:val="WW8Num20z2"/>
    <w:rsid w:val="00E207D0"/>
    <w:rPr>
      <w:rFonts w:ascii="Wingdings" w:hAnsi="Wingdings"/>
    </w:rPr>
  </w:style>
  <w:style w:type="character" w:customStyle="1" w:styleId="WW8Num21z0">
    <w:name w:val="WW8Num21z0"/>
    <w:rsid w:val="00E207D0"/>
    <w:rPr>
      <w:rFonts w:ascii="Symbol" w:hAnsi="Symbol"/>
    </w:rPr>
  </w:style>
  <w:style w:type="character" w:customStyle="1" w:styleId="WW8Num21z1">
    <w:name w:val="WW8Num21z1"/>
    <w:rsid w:val="00E207D0"/>
    <w:rPr>
      <w:rFonts w:ascii="Courier New" w:hAnsi="Courier New" w:cs="Courier New"/>
    </w:rPr>
  </w:style>
  <w:style w:type="character" w:customStyle="1" w:styleId="WW8Num21z2">
    <w:name w:val="WW8Num21z2"/>
    <w:rsid w:val="00E207D0"/>
    <w:rPr>
      <w:rFonts w:ascii="Wingdings" w:hAnsi="Wingdings"/>
    </w:rPr>
  </w:style>
  <w:style w:type="character" w:customStyle="1" w:styleId="WW8Num22z0">
    <w:name w:val="WW8Num22z0"/>
    <w:rsid w:val="00E207D0"/>
    <w:rPr>
      <w:rFonts w:ascii="Wingdings" w:hAnsi="Wingdings"/>
    </w:rPr>
  </w:style>
  <w:style w:type="character" w:customStyle="1" w:styleId="WW8Num25z0">
    <w:name w:val="WW8Num25z0"/>
    <w:rsid w:val="00E207D0"/>
    <w:rPr>
      <w:rFonts w:ascii="Times New Roman" w:hAnsi="Times New Roman" w:cs="Times New Roman"/>
    </w:rPr>
  </w:style>
  <w:style w:type="character" w:customStyle="1" w:styleId="WW8Num26z0">
    <w:name w:val="WW8Num26z0"/>
    <w:rsid w:val="00E207D0"/>
    <w:rPr>
      <w:rFonts w:ascii="Bookman Old Style" w:eastAsia="Times New Roman" w:hAnsi="Bookman Old Style" w:cs="Times New Roman"/>
    </w:rPr>
  </w:style>
  <w:style w:type="character" w:customStyle="1" w:styleId="WW8Num27z0">
    <w:name w:val="WW8Num27z0"/>
    <w:rsid w:val="00E207D0"/>
    <w:rPr>
      <w:rFonts w:ascii="Wingdings" w:hAnsi="Wingdings"/>
    </w:rPr>
  </w:style>
  <w:style w:type="character" w:customStyle="1" w:styleId="WW8Num27z1">
    <w:name w:val="WW8Num27z1"/>
    <w:rsid w:val="00E207D0"/>
    <w:rPr>
      <w:rFonts w:ascii="Courier New" w:hAnsi="Courier New"/>
    </w:rPr>
  </w:style>
  <w:style w:type="character" w:customStyle="1" w:styleId="WW8Num27z2">
    <w:name w:val="WW8Num27z2"/>
    <w:rsid w:val="00E207D0"/>
    <w:rPr>
      <w:rFonts w:ascii="Wingdings" w:hAnsi="Wingdings"/>
    </w:rPr>
  </w:style>
  <w:style w:type="character" w:customStyle="1" w:styleId="WW8Num28z0">
    <w:name w:val="WW8Num28z0"/>
    <w:rsid w:val="00E207D0"/>
    <w:rPr>
      <w:rFonts w:ascii="Symbol" w:hAnsi="Symbol"/>
    </w:rPr>
  </w:style>
  <w:style w:type="character" w:customStyle="1" w:styleId="WW8Num28z1">
    <w:name w:val="WW8Num28z1"/>
    <w:rsid w:val="00E207D0"/>
    <w:rPr>
      <w:rFonts w:ascii="Courier New" w:hAnsi="Courier New" w:cs="Courier New"/>
    </w:rPr>
  </w:style>
  <w:style w:type="character" w:customStyle="1" w:styleId="WW8Num28z2">
    <w:name w:val="WW8Num28z2"/>
    <w:rsid w:val="00E207D0"/>
    <w:rPr>
      <w:rFonts w:ascii="Wingdings" w:hAnsi="Wingdings"/>
    </w:rPr>
  </w:style>
  <w:style w:type="character" w:customStyle="1" w:styleId="WW8Num34z0">
    <w:name w:val="WW8Num34z0"/>
    <w:rsid w:val="00E207D0"/>
    <w:rPr>
      <w:rFonts w:ascii="Symbol" w:hAnsi="Symbol" w:cs="Times New Roman"/>
    </w:rPr>
  </w:style>
  <w:style w:type="character" w:customStyle="1" w:styleId="WW8Num35z0">
    <w:name w:val="WW8Num35z0"/>
    <w:rsid w:val="00E207D0"/>
    <w:rPr>
      <w:rFonts w:ascii="Wingdings" w:hAnsi="Wingdings"/>
    </w:rPr>
  </w:style>
  <w:style w:type="character" w:customStyle="1" w:styleId="WW8Num35z1">
    <w:name w:val="WW8Num35z1"/>
    <w:rsid w:val="00E207D0"/>
    <w:rPr>
      <w:rFonts w:ascii="Courier New" w:hAnsi="Courier New"/>
    </w:rPr>
  </w:style>
  <w:style w:type="character" w:customStyle="1" w:styleId="WW8Num35z2">
    <w:name w:val="WW8Num35z2"/>
    <w:rsid w:val="00E207D0"/>
    <w:rPr>
      <w:rFonts w:ascii="Wingdings" w:hAnsi="Wingdings"/>
    </w:rPr>
  </w:style>
  <w:style w:type="character" w:customStyle="1" w:styleId="WW8Num36z0">
    <w:name w:val="WW8Num36z0"/>
    <w:rsid w:val="00E207D0"/>
    <w:rPr>
      <w:rFonts w:ascii="Symbol" w:hAnsi="Symbol"/>
    </w:rPr>
  </w:style>
  <w:style w:type="character" w:customStyle="1" w:styleId="WW8Num36z1">
    <w:name w:val="WW8Num36z1"/>
    <w:rsid w:val="00E207D0"/>
    <w:rPr>
      <w:rFonts w:ascii="Courier New" w:hAnsi="Courier New" w:cs="Courier New"/>
    </w:rPr>
  </w:style>
  <w:style w:type="character" w:customStyle="1" w:styleId="WW8Num36z2">
    <w:name w:val="WW8Num36z2"/>
    <w:rsid w:val="00E207D0"/>
    <w:rPr>
      <w:rFonts w:ascii="Wingdings" w:hAnsi="Wingdings"/>
    </w:rPr>
  </w:style>
  <w:style w:type="character" w:customStyle="1" w:styleId="WW8Num37z0">
    <w:name w:val="WW8Num37z0"/>
    <w:rsid w:val="00E207D0"/>
    <w:rPr>
      <w:rFonts w:ascii="Wingdings" w:hAnsi="Wingdings"/>
    </w:rPr>
  </w:style>
  <w:style w:type="character" w:customStyle="1" w:styleId="WW8Num37z1">
    <w:name w:val="WW8Num37z1"/>
    <w:rsid w:val="00E207D0"/>
    <w:rPr>
      <w:rFonts w:ascii="Courier New" w:hAnsi="Courier New" w:cs="Courier New"/>
    </w:rPr>
  </w:style>
  <w:style w:type="character" w:customStyle="1" w:styleId="WW8Num37z2">
    <w:name w:val="WW8Num37z2"/>
    <w:rsid w:val="00E207D0"/>
    <w:rPr>
      <w:rFonts w:ascii="Wingdings" w:hAnsi="Wingdings"/>
    </w:rPr>
  </w:style>
  <w:style w:type="character" w:customStyle="1" w:styleId="WW8Num37z3">
    <w:name w:val="WW8Num37z3"/>
    <w:rsid w:val="00E207D0"/>
    <w:rPr>
      <w:rFonts w:ascii="Symbol" w:hAnsi="Symbol"/>
    </w:rPr>
  </w:style>
  <w:style w:type="character" w:customStyle="1" w:styleId="WW8Num38z0">
    <w:name w:val="WW8Num38z0"/>
    <w:rsid w:val="00E207D0"/>
    <w:rPr>
      <w:rFonts w:ascii="Wingdings" w:hAnsi="Wingdings"/>
    </w:rPr>
  </w:style>
  <w:style w:type="character" w:customStyle="1" w:styleId="WW8Num38z1">
    <w:name w:val="WW8Num38z1"/>
    <w:rsid w:val="00E207D0"/>
    <w:rPr>
      <w:rFonts w:ascii="Courier New" w:hAnsi="Courier New" w:cs="Courier New"/>
    </w:rPr>
  </w:style>
  <w:style w:type="character" w:customStyle="1" w:styleId="WW8Num38z2">
    <w:name w:val="WW8Num38z2"/>
    <w:rsid w:val="00E207D0"/>
    <w:rPr>
      <w:rFonts w:ascii="Wingdings" w:hAnsi="Wingdings"/>
    </w:rPr>
  </w:style>
  <w:style w:type="character" w:customStyle="1" w:styleId="WW8Num38z3">
    <w:name w:val="WW8Num38z3"/>
    <w:rsid w:val="00E207D0"/>
    <w:rPr>
      <w:rFonts w:ascii="Symbol" w:hAnsi="Symbol"/>
    </w:rPr>
  </w:style>
  <w:style w:type="character" w:customStyle="1" w:styleId="WW8Num39z0">
    <w:name w:val="WW8Num39z0"/>
    <w:rsid w:val="00E207D0"/>
    <w:rPr>
      <w:rFonts w:ascii="Wingdings" w:hAnsi="Wingdings"/>
    </w:rPr>
  </w:style>
  <w:style w:type="character" w:customStyle="1" w:styleId="WW8Num39z1">
    <w:name w:val="WW8Num39z1"/>
    <w:rsid w:val="00E207D0"/>
    <w:rPr>
      <w:rFonts w:ascii="Courier New" w:hAnsi="Courier New"/>
    </w:rPr>
  </w:style>
  <w:style w:type="character" w:customStyle="1" w:styleId="WW8Num39z2">
    <w:name w:val="WW8Num39z2"/>
    <w:rsid w:val="00E207D0"/>
    <w:rPr>
      <w:rFonts w:ascii="Wingdings" w:hAnsi="Wingdings"/>
    </w:rPr>
  </w:style>
  <w:style w:type="character" w:customStyle="1" w:styleId="WW8Num39z3">
    <w:name w:val="WW8Num39z3"/>
    <w:rsid w:val="00E207D0"/>
    <w:rPr>
      <w:rFonts w:ascii="Symbol" w:hAnsi="Symbol"/>
    </w:rPr>
  </w:style>
  <w:style w:type="character" w:customStyle="1" w:styleId="Fuentedeprrafopredeter2">
    <w:name w:val="Fuente de párrafo predeter.2"/>
    <w:rsid w:val="00E207D0"/>
  </w:style>
  <w:style w:type="character" w:customStyle="1" w:styleId="CarCar33">
    <w:name w:val="Car Car33"/>
    <w:rsid w:val="00E207D0"/>
    <w:rPr>
      <w:rFonts w:ascii="Times New Roman" w:eastAsia="Times New Roman" w:hAnsi="Times New Roman" w:cs="Times New Roman"/>
      <w:b/>
      <w:bCs/>
      <w:sz w:val="28"/>
      <w:szCs w:val="28"/>
      <w:lang w:val="es-EC"/>
    </w:rPr>
  </w:style>
  <w:style w:type="character" w:customStyle="1" w:styleId="CarCar27">
    <w:name w:val="Car Car27"/>
    <w:rsid w:val="00E207D0"/>
    <w:rPr>
      <w:rFonts w:ascii="Arial" w:eastAsia="Times New Roman" w:hAnsi="Arial" w:cs="Arial"/>
      <w:spacing w:val="-2"/>
      <w:u w:val="single"/>
      <w:lang w:val="es-EC"/>
    </w:rPr>
  </w:style>
  <w:style w:type="character" w:customStyle="1" w:styleId="CarCar26">
    <w:name w:val="Car Car26"/>
    <w:rsid w:val="00E207D0"/>
    <w:rPr>
      <w:rFonts w:ascii="Times New Roman" w:eastAsia="Times New Roman" w:hAnsi="Times New Roman" w:cs="Times New Roman"/>
      <w:sz w:val="24"/>
      <w:szCs w:val="24"/>
      <w:lang w:val="es-EC"/>
    </w:rPr>
  </w:style>
  <w:style w:type="character" w:styleId="Hipervnculo">
    <w:name w:val="Hyperlink"/>
    <w:uiPriority w:val="99"/>
    <w:rsid w:val="00E207D0"/>
    <w:rPr>
      <w:color w:val="0000FF"/>
      <w:u w:val="single"/>
    </w:rPr>
  </w:style>
  <w:style w:type="character" w:customStyle="1" w:styleId="CarCar25">
    <w:name w:val="Car Car25"/>
    <w:rsid w:val="00E207D0"/>
    <w:rPr>
      <w:rFonts w:ascii="Times New Roman" w:eastAsia="Times New Roman" w:hAnsi="Times New Roman" w:cs="Times New Roman"/>
      <w:sz w:val="20"/>
      <w:szCs w:val="20"/>
      <w:lang w:val="es-EC"/>
    </w:rPr>
  </w:style>
  <w:style w:type="character" w:customStyle="1" w:styleId="Smbolodenotaalpie">
    <w:name w:val="Símbolo de nota al pie"/>
    <w:rsid w:val="00E207D0"/>
    <w:rPr>
      <w:position w:val="0"/>
      <w:vertAlign w:val="superscript"/>
    </w:rPr>
  </w:style>
  <w:style w:type="character" w:customStyle="1" w:styleId="Refdecomentario2">
    <w:name w:val="Ref. de comentario2"/>
    <w:rsid w:val="00E207D0"/>
    <w:rPr>
      <w:sz w:val="16"/>
      <w:szCs w:val="16"/>
    </w:rPr>
  </w:style>
  <w:style w:type="character" w:customStyle="1" w:styleId="CarCar24">
    <w:name w:val="Car Car24"/>
    <w:rsid w:val="00E207D0"/>
    <w:rPr>
      <w:rFonts w:ascii="Times New Roman" w:eastAsia="Times New Roman" w:hAnsi="Times New Roman" w:cs="Times New Roman"/>
      <w:sz w:val="20"/>
      <w:szCs w:val="20"/>
      <w:lang w:val="es-EC"/>
    </w:rPr>
  </w:style>
  <w:style w:type="character" w:customStyle="1" w:styleId="CarCar23">
    <w:name w:val="Car Car23"/>
    <w:rsid w:val="00E207D0"/>
    <w:rPr>
      <w:rFonts w:ascii="Tahoma" w:eastAsia="Times New Roman" w:hAnsi="Tahoma" w:cs="Tahoma"/>
      <w:sz w:val="16"/>
      <w:szCs w:val="16"/>
      <w:lang w:val="es-EC"/>
    </w:rPr>
  </w:style>
  <w:style w:type="character" w:customStyle="1" w:styleId="CarCar31">
    <w:name w:val="Car Car31"/>
    <w:rsid w:val="00E207D0"/>
    <w:rPr>
      <w:rFonts w:ascii="Cambria" w:eastAsia="Times New Roman" w:hAnsi="Cambria" w:cs="Times New Roman"/>
      <w:i/>
      <w:iCs/>
      <w:color w:val="243F60"/>
      <w:sz w:val="24"/>
      <w:szCs w:val="24"/>
      <w:lang w:val="es-EC"/>
    </w:rPr>
  </w:style>
  <w:style w:type="character" w:customStyle="1" w:styleId="CarCar29">
    <w:name w:val="Car Car29"/>
    <w:rsid w:val="00E207D0"/>
    <w:rPr>
      <w:rFonts w:ascii="Cambria" w:eastAsia="Times New Roman" w:hAnsi="Cambria" w:cs="Times New Roman"/>
      <w:color w:val="404040"/>
      <w:sz w:val="20"/>
      <w:szCs w:val="20"/>
      <w:lang w:val="es-EC"/>
    </w:rPr>
  </w:style>
  <w:style w:type="character" w:customStyle="1" w:styleId="CarCar36">
    <w:name w:val="Car Car36"/>
    <w:rsid w:val="00E207D0"/>
    <w:rPr>
      <w:rFonts w:ascii="Courier New" w:eastAsia="Times New Roman" w:hAnsi="Courier New" w:cs="Times New Roman"/>
      <w:b/>
      <w:bCs/>
      <w:spacing w:val="-2"/>
      <w:lang w:val="es-ES"/>
    </w:rPr>
  </w:style>
  <w:style w:type="character" w:customStyle="1" w:styleId="CarCar35">
    <w:name w:val="Car Car35"/>
    <w:rsid w:val="00E207D0"/>
    <w:rPr>
      <w:rFonts w:ascii="Arial" w:eastAsia="Times New Roman" w:hAnsi="Arial" w:cs="Arial"/>
      <w:b/>
      <w:bCs/>
      <w:spacing w:val="-3"/>
      <w:sz w:val="24"/>
      <w:szCs w:val="24"/>
      <w:shd w:val="clear" w:color="auto" w:fill="E5E5E5"/>
      <w:lang w:val="en-US"/>
    </w:rPr>
  </w:style>
  <w:style w:type="character" w:customStyle="1" w:styleId="CarCar34">
    <w:name w:val="Car Car34"/>
    <w:rsid w:val="00E207D0"/>
    <w:rPr>
      <w:rFonts w:ascii="Arial" w:eastAsia="Times New Roman" w:hAnsi="Arial" w:cs="Arial"/>
      <w:b/>
      <w:bCs/>
      <w:sz w:val="26"/>
      <w:szCs w:val="26"/>
      <w:lang w:val="es-EC"/>
    </w:rPr>
  </w:style>
  <w:style w:type="character" w:customStyle="1" w:styleId="CarCar32">
    <w:name w:val="Car Car32"/>
    <w:rsid w:val="00E207D0"/>
    <w:rPr>
      <w:rFonts w:ascii="Times New Roman" w:eastAsia="Times New Roman" w:hAnsi="Times New Roman" w:cs="Times New Roman"/>
      <w:b/>
      <w:bCs/>
      <w:i/>
      <w:iCs/>
      <w:sz w:val="26"/>
      <w:szCs w:val="26"/>
      <w:lang w:val="es-EC"/>
    </w:rPr>
  </w:style>
  <w:style w:type="character" w:customStyle="1" w:styleId="CarCar30">
    <w:name w:val="Car Car30"/>
    <w:rsid w:val="00E207D0"/>
    <w:rPr>
      <w:rFonts w:ascii="Flat Brush" w:eastAsia="Times New Roman" w:hAnsi="Flat Brush" w:cs="Times New Roman"/>
      <w:b/>
      <w:bCs/>
      <w:sz w:val="32"/>
      <w:szCs w:val="32"/>
      <w:lang w:val="es-ES"/>
    </w:rPr>
  </w:style>
  <w:style w:type="character" w:customStyle="1" w:styleId="CarCar28">
    <w:name w:val="Car Car28"/>
    <w:rsid w:val="00E207D0"/>
    <w:rPr>
      <w:rFonts w:ascii="Dolphin" w:eastAsia="Times New Roman" w:hAnsi="Dolphin" w:cs="Times New Roman"/>
      <w:b/>
      <w:bCs/>
      <w:sz w:val="36"/>
      <w:szCs w:val="36"/>
      <w:lang w:val="es-ES"/>
    </w:rPr>
  </w:style>
  <w:style w:type="character" w:customStyle="1" w:styleId="Encabezado2Car1">
    <w:name w:val="Encabezado 2 Car1"/>
    <w:rsid w:val="00E207D0"/>
    <w:rPr>
      <w:rFonts w:ascii="Courier New" w:eastAsia="Times New Roman" w:hAnsi="Courier New" w:cs="Courier New"/>
      <w:sz w:val="20"/>
      <w:szCs w:val="20"/>
      <w:lang w:val="en-US"/>
    </w:rPr>
  </w:style>
  <w:style w:type="character" w:customStyle="1" w:styleId="WW8Num1z0">
    <w:name w:val="WW8Num1z0"/>
    <w:rsid w:val="00E207D0"/>
    <w:rPr>
      <w:rFonts w:ascii="Symbol" w:hAnsi="Symbol"/>
    </w:rPr>
  </w:style>
  <w:style w:type="character" w:customStyle="1" w:styleId="WW8Num4z1">
    <w:name w:val="WW8Num4z1"/>
    <w:rsid w:val="00E207D0"/>
    <w:rPr>
      <w:rFonts w:ascii="Courier New" w:hAnsi="Courier New" w:cs="Courier New"/>
    </w:rPr>
  </w:style>
  <w:style w:type="character" w:customStyle="1" w:styleId="WW8Num4z3">
    <w:name w:val="WW8Num4z3"/>
    <w:rsid w:val="00E207D0"/>
    <w:rPr>
      <w:rFonts w:ascii="Symbol" w:hAnsi="Symbol"/>
    </w:rPr>
  </w:style>
  <w:style w:type="character" w:customStyle="1" w:styleId="WW8Num5z1">
    <w:name w:val="WW8Num5z1"/>
    <w:rsid w:val="00E207D0"/>
    <w:rPr>
      <w:rFonts w:ascii="Courier New" w:hAnsi="Courier New"/>
    </w:rPr>
  </w:style>
  <w:style w:type="character" w:customStyle="1" w:styleId="WW8Num5z2">
    <w:name w:val="WW8Num5z2"/>
    <w:rsid w:val="00E207D0"/>
    <w:rPr>
      <w:rFonts w:ascii="Wingdings" w:hAnsi="Wingdings"/>
    </w:rPr>
  </w:style>
  <w:style w:type="character" w:customStyle="1" w:styleId="WW8Num5z3">
    <w:name w:val="WW8Num5z3"/>
    <w:rsid w:val="00E207D0"/>
    <w:rPr>
      <w:rFonts w:ascii="Symbol" w:hAnsi="Symbol"/>
    </w:rPr>
  </w:style>
  <w:style w:type="character" w:customStyle="1" w:styleId="WW8Num6z1">
    <w:name w:val="WW8Num6z1"/>
    <w:rsid w:val="00E207D0"/>
    <w:rPr>
      <w:rFonts w:ascii="Courier New" w:hAnsi="Courier New" w:cs="Courier New"/>
    </w:rPr>
  </w:style>
  <w:style w:type="character" w:customStyle="1" w:styleId="WW8Num6z3">
    <w:name w:val="WW8Num6z3"/>
    <w:rsid w:val="00E207D0"/>
    <w:rPr>
      <w:rFonts w:ascii="Symbol" w:hAnsi="Symbol"/>
    </w:rPr>
  </w:style>
  <w:style w:type="character" w:customStyle="1" w:styleId="WW8Num7z0">
    <w:name w:val="WW8Num7z0"/>
    <w:rsid w:val="00E207D0"/>
    <w:rPr>
      <w:rFonts w:ascii="Wingdings" w:hAnsi="Wingdings"/>
    </w:rPr>
  </w:style>
  <w:style w:type="character" w:customStyle="1" w:styleId="WW8Num7z1">
    <w:name w:val="WW8Num7z1"/>
    <w:rsid w:val="00E207D0"/>
    <w:rPr>
      <w:rFonts w:ascii="Courier New" w:hAnsi="Courier New" w:cs="Courier New"/>
    </w:rPr>
  </w:style>
  <w:style w:type="character" w:customStyle="1" w:styleId="WW8Num7z3">
    <w:name w:val="WW8Num7z3"/>
    <w:rsid w:val="00E207D0"/>
    <w:rPr>
      <w:rFonts w:ascii="Symbol" w:hAnsi="Symbol"/>
    </w:rPr>
  </w:style>
  <w:style w:type="character" w:customStyle="1" w:styleId="WW8Num9z1">
    <w:name w:val="WW8Num9z1"/>
    <w:rsid w:val="00E207D0"/>
    <w:rPr>
      <w:rFonts w:ascii="Courier New" w:hAnsi="Courier New" w:cs="Courier New"/>
    </w:rPr>
  </w:style>
  <w:style w:type="character" w:customStyle="1" w:styleId="WW8Num9z2">
    <w:name w:val="WW8Num9z2"/>
    <w:rsid w:val="00E207D0"/>
    <w:rPr>
      <w:rFonts w:ascii="Wingdings" w:hAnsi="Wingdings"/>
    </w:rPr>
  </w:style>
  <w:style w:type="character" w:customStyle="1" w:styleId="WW8Num10z0">
    <w:name w:val="WW8Num10z0"/>
    <w:rsid w:val="00E207D0"/>
    <w:rPr>
      <w:rFonts w:ascii="Wingdings" w:hAnsi="Wingdings"/>
    </w:rPr>
  </w:style>
  <w:style w:type="character" w:customStyle="1" w:styleId="WW8Num10z3">
    <w:name w:val="WW8Num10z3"/>
    <w:rsid w:val="00E207D0"/>
    <w:rPr>
      <w:rFonts w:ascii="Symbol" w:hAnsi="Symbol"/>
    </w:rPr>
  </w:style>
  <w:style w:type="character" w:customStyle="1" w:styleId="WW8Num10z4">
    <w:name w:val="WW8Num10z4"/>
    <w:rsid w:val="00E207D0"/>
    <w:rPr>
      <w:rFonts w:ascii="Courier New" w:hAnsi="Courier New" w:cs="Courier New"/>
    </w:rPr>
  </w:style>
  <w:style w:type="character" w:customStyle="1" w:styleId="WW8Num11z1">
    <w:name w:val="WW8Num11z1"/>
    <w:rsid w:val="00E207D0"/>
    <w:rPr>
      <w:rFonts w:ascii="Courier New" w:hAnsi="Courier New" w:cs="Courier New"/>
    </w:rPr>
  </w:style>
  <w:style w:type="character" w:customStyle="1" w:styleId="WW8Num11z3">
    <w:name w:val="WW8Num11z3"/>
    <w:rsid w:val="00E207D0"/>
    <w:rPr>
      <w:rFonts w:ascii="Symbol" w:hAnsi="Symbol"/>
    </w:rPr>
  </w:style>
  <w:style w:type="character" w:customStyle="1" w:styleId="WW8Num12z2">
    <w:name w:val="WW8Num12z2"/>
    <w:rsid w:val="00E207D0"/>
    <w:rPr>
      <w:rFonts w:ascii="Wingdings" w:hAnsi="Wingdings"/>
    </w:rPr>
  </w:style>
  <w:style w:type="character" w:customStyle="1" w:styleId="WW8Num14z2">
    <w:name w:val="WW8Num14z2"/>
    <w:rsid w:val="00E207D0"/>
    <w:rPr>
      <w:rFonts w:ascii="Wingdings" w:hAnsi="Wingdings"/>
    </w:rPr>
  </w:style>
  <w:style w:type="character" w:customStyle="1" w:styleId="WW8Num16z2">
    <w:name w:val="WW8Num16z2"/>
    <w:rsid w:val="00E207D0"/>
    <w:rPr>
      <w:rFonts w:ascii="Wingdings" w:hAnsi="Wingdings"/>
    </w:rPr>
  </w:style>
  <w:style w:type="character" w:customStyle="1" w:styleId="WW8Num17z3">
    <w:name w:val="WW8Num17z3"/>
    <w:rsid w:val="00E207D0"/>
    <w:rPr>
      <w:rFonts w:ascii="Symbol" w:hAnsi="Symbol"/>
    </w:rPr>
  </w:style>
  <w:style w:type="character" w:customStyle="1" w:styleId="WW8Num20z3">
    <w:name w:val="WW8Num20z3"/>
    <w:rsid w:val="00E207D0"/>
    <w:rPr>
      <w:rFonts w:ascii="Symbol" w:hAnsi="Symbol"/>
    </w:rPr>
  </w:style>
  <w:style w:type="character" w:customStyle="1" w:styleId="WW8Num20z4">
    <w:name w:val="WW8Num20z4"/>
    <w:rsid w:val="00E207D0"/>
    <w:rPr>
      <w:rFonts w:ascii="Courier New" w:hAnsi="Courier New" w:cs="Courier New"/>
    </w:rPr>
  </w:style>
  <w:style w:type="character" w:customStyle="1" w:styleId="WW8Num22z1">
    <w:name w:val="WW8Num22z1"/>
    <w:rsid w:val="00E207D0"/>
    <w:rPr>
      <w:rFonts w:ascii="Courier New" w:hAnsi="Courier New" w:cs="Courier New"/>
    </w:rPr>
  </w:style>
  <w:style w:type="character" w:customStyle="1" w:styleId="WW8Num22z3">
    <w:name w:val="WW8Num22z3"/>
    <w:rsid w:val="00E207D0"/>
    <w:rPr>
      <w:rFonts w:ascii="Symbol" w:hAnsi="Symbol"/>
    </w:rPr>
  </w:style>
  <w:style w:type="character" w:customStyle="1" w:styleId="WW8Num23z0">
    <w:name w:val="WW8Num23z0"/>
    <w:rsid w:val="00E207D0"/>
    <w:rPr>
      <w:rFonts w:ascii="Wingdings" w:hAnsi="Wingdings"/>
      <w:sz w:val="20"/>
    </w:rPr>
  </w:style>
  <w:style w:type="character" w:customStyle="1" w:styleId="WW8Num23z1">
    <w:name w:val="WW8Num23z1"/>
    <w:rsid w:val="00E207D0"/>
    <w:rPr>
      <w:rFonts w:ascii="Symbol" w:hAnsi="Symbol"/>
      <w:sz w:val="20"/>
    </w:rPr>
  </w:style>
  <w:style w:type="character" w:customStyle="1" w:styleId="WW8Num24z0">
    <w:name w:val="WW8Num24z0"/>
    <w:rsid w:val="00E207D0"/>
    <w:rPr>
      <w:rFonts w:ascii="Wingdings" w:hAnsi="Wingdings"/>
      <w:sz w:val="20"/>
    </w:rPr>
  </w:style>
  <w:style w:type="character" w:customStyle="1" w:styleId="WW8Num24z1">
    <w:name w:val="WW8Num24z1"/>
    <w:rsid w:val="00E207D0"/>
    <w:rPr>
      <w:rFonts w:ascii="Symbol" w:hAnsi="Symbol"/>
      <w:sz w:val="20"/>
    </w:rPr>
  </w:style>
  <w:style w:type="character" w:customStyle="1" w:styleId="WW8Num27z3">
    <w:name w:val="WW8Num27z3"/>
    <w:rsid w:val="00E207D0"/>
    <w:rPr>
      <w:rFonts w:ascii="Symbol" w:hAnsi="Symbol"/>
    </w:rPr>
  </w:style>
  <w:style w:type="character" w:customStyle="1" w:styleId="WW8Num30z0">
    <w:name w:val="WW8Num30z0"/>
    <w:rsid w:val="00E207D0"/>
    <w:rPr>
      <w:b/>
    </w:rPr>
  </w:style>
  <w:style w:type="character" w:customStyle="1" w:styleId="WW8Num31z0">
    <w:name w:val="WW8Num31z0"/>
    <w:rsid w:val="00E207D0"/>
    <w:rPr>
      <w:rFonts w:ascii="Symbol" w:hAnsi="Symbol"/>
    </w:rPr>
  </w:style>
  <w:style w:type="character" w:customStyle="1" w:styleId="WW8Num31z1">
    <w:name w:val="WW8Num31z1"/>
    <w:rsid w:val="00E207D0"/>
    <w:rPr>
      <w:rFonts w:ascii="Courier New" w:hAnsi="Courier New"/>
    </w:rPr>
  </w:style>
  <w:style w:type="character" w:customStyle="1" w:styleId="WW8Num31z2">
    <w:name w:val="WW8Num31z2"/>
    <w:rsid w:val="00E207D0"/>
    <w:rPr>
      <w:rFonts w:ascii="Wingdings" w:hAnsi="Wingdings"/>
    </w:rPr>
  </w:style>
  <w:style w:type="character" w:customStyle="1" w:styleId="WW8Num32z0">
    <w:name w:val="WW8Num32z0"/>
    <w:rsid w:val="00E207D0"/>
    <w:rPr>
      <w:rFonts w:ascii="Wingdings" w:hAnsi="Wingdings"/>
    </w:rPr>
  </w:style>
  <w:style w:type="character" w:customStyle="1" w:styleId="WW8Num32z1">
    <w:name w:val="WW8Num32z1"/>
    <w:rsid w:val="00E207D0"/>
    <w:rPr>
      <w:rFonts w:ascii="Courier New" w:hAnsi="Courier New" w:cs="Courier New"/>
    </w:rPr>
  </w:style>
  <w:style w:type="character" w:customStyle="1" w:styleId="WW8Num32z3">
    <w:name w:val="WW8Num32z3"/>
    <w:rsid w:val="00E207D0"/>
    <w:rPr>
      <w:rFonts w:ascii="Symbol" w:hAnsi="Symbol"/>
    </w:rPr>
  </w:style>
  <w:style w:type="character" w:customStyle="1" w:styleId="WW8Num33z0">
    <w:name w:val="WW8Num33z0"/>
    <w:rsid w:val="00E207D0"/>
    <w:rPr>
      <w:rFonts w:ascii="Wingdings" w:hAnsi="Wingdings" w:cs="Times New Roman"/>
    </w:rPr>
  </w:style>
  <w:style w:type="character" w:customStyle="1" w:styleId="WW8Num33z1">
    <w:name w:val="WW8Num33z1"/>
    <w:rsid w:val="00E207D0"/>
    <w:rPr>
      <w:rFonts w:ascii="Courier New" w:hAnsi="Courier New" w:cs="Courier New"/>
    </w:rPr>
  </w:style>
  <w:style w:type="character" w:customStyle="1" w:styleId="WW8Num33z3">
    <w:name w:val="WW8Num33z3"/>
    <w:rsid w:val="00E207D0"/>
    <w:rPr>
      <w:rFonts w:ascii="Symbol" w:hAnsi="Symbol" w:cs="Times New Roman"/>
    </w:rPr>
  </w:style>
  <w:style w:type="character" w:customStyle="1" w:styleId="WW8Num34z1">
    <w:name w:val="WW8Num34z1"/>
    <w:rsid w:val="00E207D0"/>
    <w:rPr>
      <w:rFonts w:ascii="Courier New" w:hAnsi="Courier New" w:cs="Courier New"/>
    </w:rPr>
  </w:style>
  <w:style w:type="character" w:customStyle="1" w:styleId="WW8Num34z2">
    <w:name w:val="WW8Num34z2"/>
    <w:rsid w:val="00E207D0"/>
    <w:rPr>
      <w:rFonts w:ascii="Wingdings" w:hAnsi="Wingdings" w:cs="Times New Roman"/>
    </w:rPr>
  </w:style>
  <w:style w:type="character" w:customStyle="1" w:styleId="WW8Num35z3">
    <w:name w:val="WW8Num35z3"/>
    <w:rsid w:val="00E207D0"/>
    <w:rPr>
      <w:rFonts w:ascii="Symbol" w:hAnsi="Symbol"/>
    </w:rPr>
  </w:style>
  <w:style w:type="character" w:customStyle="1" w:styleId="WW8Num40z0">
    <w:name w:val="WW8Num40z0"/>
    <w:rsid w:val="00E207D0"/>
    <w:rPr>
      <w:rFonts w:ascii="Wingdings" w:hAnsi="Wingdings"/>
    </w:rPr>
  </w:style>
  <w:style w:type="character" w:customStyle="1" w:styleId="WW8Num40z1">
    <w:name w:val="WW8Num40z1"/>
    <w:rsid w:val="00E207D0"/>
    <w:rPr>
      <w:rFonts w:ascii="Courier New" w:hAnsi="Courier New" w:cs="Courier New"/>
    </w:rPr>
  </w:style>
  <w:style w:type="character" w:customStyle="1" w:styleId="WW8Num40z3">
    <w:name w:val="WW8Num40z3"/>
    <w:rsid w:val="00E207D0"/>
    <w:rPr>
      <w:rFonts w:ascii="Symbol" w:hAnsi="Symbol"/>
    </w:rPr>
  </w:style>
  <w:style w:type="character" w:customStyle="1" w:styleId="WW8Num41z0">
    <w:name w:val="WW8Num41z0"/>
    <w:rsid w:val="00E207D0"/>
    <w:rPr>
      <w:rFonts w:ascii="Wingdings" w:hAnsi="Wingdings"/>
    </w:rPr>
  </w:style>
  <w:style w:type="character" w:customStyle="1" w:styleId="WW8Num41z1">
    <w:name w:val="WW8Num41z1"/>
    <w:rsid w:val="00E207D0"/>
    <w:rPr>
      <w:rFonts w:ascii="Courier New" w:hAnsi="Courier New" w:cs="Courier New"/>
    </w:rPr>
  </w:style>
  <w:style w:type="character" w:customStyle="1" w:styleId="WW8Num41z3">
    <w:name w:val="WW8Num41z3"/>
    <w:rsid w:val="00E207D0"/>
    <w:rPr>
      <w:rFonts w:ascii="Symbol" w:hAnsi="Symbol"/>
    </w:rPr>
  </w:style>
  <w:style w:type="character" w:customStyle="1" w:styleId="WW8Num42z0">
    <w:name w:val="WW8Num42z0"/>
    <w:rsid w:val="00E207D0"/>
    <w:rPr>
      <w:rFonts w:ascii="Wingdings" w:hAnsi="Wingdings"/>
    </w:rPr>
  </w:style>
  <w:style w:type="character" w:customStyle="1" w:styleId="WW8Num42z1">
    <w:name w:val="WW8Num42z1"/>
    <w:rsid w:val="00E207D0"/>
    <w:rPr>
      <w:rFonts w:ascii="Courier New" w:hAnsi="Courier New" w:cs="Courier New"/>
    </w:rPr>
  </w:style>
  <w:style w:type="character" w:customStyle="1" w:styleId="WW8Num42z3">
    <w:name w:val="WW8Num42z3"/>
    <w:rsid w:val="00E207D0"/>
    <w:rPr>
      <w:rFonts w:ascii="Symbol" w:hAnsi="Symbol"/>
    </w:rPr>
  </w:style>
  <w:style w:type="character" w:customStyle="1" w:styleId="WW8Num43z0">
    <w:name w:val="WW8Num43z0"/>
    <w:rsid w:val="00E207D0"/>
    <w:rPr>
      <w:rFonts w:ascii="Wingdings" w:hAnsi="Wingdings"/>
    </w:rPr>
  </w:style>
  <w:style w:type="character" w:customStyle="1" w:styleId="WW8Num43z1">
    <w:name w:val="WW8Num43z1"/>
    <w:rsid w:val="00E207D0"/>
    <w:rPr>
      <w:rFonts w:ascii="Courier New" w:hAnsi="Courier New" w:cs="Courier New"/>
    </w:rPr>
  </w:style>
  <w:style w:type="character" w:customStyle="1" w:styleId="WW8Num43z3">
    <w:name w:val="WW8Num43z3"/>
    <w:rsid w:val="00E207D0"/>
    <w:rPr>
      <w:rFonts w:ascii="Symbol" w:hAnsi="Symbol"/>
    </w:rPr>
  </w:style>
  <w:style w:type="character" w:customStyle="1" w:styleId="WW8Num44z0">
    <w:name w:val="WW8Num44z0"/>
    <w:rsid w:val="00E207D0"/>
    <w:rPr>
      <w:rFonts w:ascii="Wingdings" w:hAnsi="Wingdings"/>
    </w:rPr>
  </w:style>
  <w:style w:type="character" w:customStyle="1" w:styleId="WW8Num44z1">
    <w:name w:val="WW8Num44z1"/>
    <w:rsid w:val="00E207D0"/>
    <w:rPr>
      <w:rFonts w:ascii="Courier New" w:hAnsi="Courier New" w:cs="Courier New"/>
    </w:rPr>
  </w:style>
  <w:style w:type="character" w:customStyle="1" w:styleId="WW8Num44z3">
    <w:name w:val="WW8Num44z3"/>
    <w:rsid w:val="00E207D0"/>
    <w:rPr>
      <w:rFonts w:ascii="Symbol" w:hAnsi="Symbol"/>
    </w:rPr>
  </w:style>
  <w:style w:type="character" w:customStyle="1" w:styleId="Fuentedeprrafopredeter1">
    <w:name w:val="Fuente de párrafo predeter.1"/>
    <w:rsid w:val="00E207D0"/>
  </w:style>
  <w:style w:type="character" w:customStyle="1" w:styleId="ParteCar">
    <w:name w:val="Parte Car"/>
    <w:rsid w:val="00E207D0"/>
    <w:rPr>
      <w:rFonts w:ascii="Courier New" w:hAnsi="Courier New"/>
      <w:b/>
      <w:bCs/>
      <w:spacing w:val="-2"/>
      <w:sz w:val="22"/>
      <w:szCs w:val="22"/>
      <w:lang w:val="es-ES" w:eastAsia="ar-SA" w:bidi="ar-SA"/>
    </w:rPr>
  </w:style>
  <w:style w:type="character" w:customStyle="1" w:styleId="CaptuloCar">
    <w:name w:val="Capítulo Car"/>
    <w:rsid w:val="00E207D0"/>
    <w:rPr>
      <w:rFonts w:ascii="Arial" w:hAnsi="Arial" w:cs="Arial"/>
      <w:b/>
      <w:bCs/>
      <w:spacing w:val="-3"/>
      <w:sz w:val="24"/>
      <w:szCs w:val="24"/>
      <w:lang w:val="en-US" w:eastAsia="ar-SA" w:bidi="ar-SA"/>
    </w:rPr>
  </w:style>
  <w:style w:type="character" w:customStyle="1" w:styleId="ArtculoCar">
    <w:name w:val="Artículo Car"/>
    <w:rsid w:val="00E207D0"/>
    <w:rPr>
      <w:rFonts w:ascii="Arial" w:hAnsi="Arial" w:cs="Arial"/>
      <w:b/>
      <w:bCs/>
      <w:spacing w:val="-2"/>
      <w:lang w:val="es-ES" w:eastAsia="ar-SA" w:bidi="ar-SA"/>
    </w:rPr>
  </w:style>
  <w:style w:type="character" w:customStyle="1" w:styleId="CarCar17">
    <w:name w:val="Car Car17"/>
    <w:rsid w:val="00E207D0"/>
    <w:rPr>
      <w:rFonts w:ascii="Arial" w:hAnsi="Arial" w:cs="Arial"/>
      <w:b/>
      <w:bCs/>
      <w:spacing w:val="-3"/>
      <w:sz w:val="24"/>
      <w:szCs w:val="24"/>
      <w:lang w:val="es-ES" w:eastAsia="ar-SA" w:bidi="ar-SA"/>
    </w:rPr>
  </w:style>
  <w:style w:type="character" w:customStyle="1" w:styleId="CarCar16">
    <w:name w:val="Car Car16"/>
    <w:rsid w:val="00E207D0"/>
    <w:rPr>
      <w:rFonts w:ascii="Arial" w:hAnsi="Arial" w:cs="Arial"/>
      <w:b/>
      <w:bCs/>
      <w:spacing w:val="-3"/>
      <w:sz w:val="24"/>
      <w:szCs w:val="24"/>
      <w:lang w:val="es-EC" w:eastAsia="ar-SA" w:bidi="ar-SA"/>
    </w:rPr>
  </w:style>
  <w:style w:type="character" w:customStyle="1" w:styleId="CarCar15">
    <w:name w:val="Car Car15"/>
    <w:rsid w:val="00E207D0"/>
    <w:rPr>
      <w:rFonts w:ascii="Arial" w:hAnsi="Arial" w:cs="Arial"/>
      <w:b/>
      <w:bCs/>
      <w:sz w:val="28"/>
      <w:szCs w:val="28"/>
      <w:lang w:val="es-ES" w:eastAsia="ar-SA" w:bidi="ar-SA"/>
    </w:rPr>
  </w:style>
  <w:style w:type="character" w:customStyle="1" w:styleId="CarCar14">
    <w:name w:val="Car Car14"/>
    <w:rsid w:val="00E207D0"/>
    <w:rPr>
      <w:rFonts w:ascii="Flat Brush" w:hAnsi="Flat Brush"/>
      <w:b/>
      <w:bCs/>
      <w:sz w:val="32"/>
      <w:szCs w:val="32"/>
      <w:lang w:val="es-ES" w:eastAsia="ar-SA" w:bidi="ar-SA"/>
    </w:rPr>
  </w:style>
  <w:style w:type="character" w:customStyle="1" w:styleId="CarCar13">
    <w:name w:val="Car Car13"/>
    <w:rsid w:val="00E207D0"/>
    <w:rPr>
      <w:rFonts w:ascii="Arial" w:hAnsi="Arial" w:cs="Arial"/>
      <w:sz w:val="32"/>
      <w:szCs w:val="32"/>
      <w:lang w:val="es-ES" w:eastAsia="ar-SA" w:bidi="ar-SA"/>
    </w:rPr>
  </w:style>
  <w:style w:type="character" w:customStyle="1" w:styleId="CarCar12">
    <w:name w:val="Car Car12"/>
    <w:rsid w:val="00E207D0"/>
    <w:rPr>
      <w:rFonts w:ascii="Dolphin" w:hAnsi="Dolphin"/>
      <w:b/>
      <w:bCs/>
      <w:sz w:val="36"/>
      <w:szCs w:val="36"/>
      <w:lang w:val="es-ES" w:eastAsia="ar-SA" w:bidi="ar-SA"/>
    </w:rPr>
  </w:style>
  <w:style w:type="character" w:customStyle="1" w:styleId="Encabezado2Car">
    <w:name w:val="Encabezado 2 Car"/>
    <w:rsid w:val="00E207D0"/>
    <w:rPr>
      <w:rFonts w:ascii="Courier New" w:hAnsi="Courier New" w:cs="Courier New"/>
      <w:lang w:val="en-US" w:eastAsia="ar-SA" w:bidi="ar-SA"/>
    </w:rPr>
  </w:style>
  <w:style w:type="character" w:customStyle="1" w:styleId="Refdecomentario1">
    <w:name w:val="Ref. de comentario1"/>
    <w:rsid w:val="00E207D0"/>
    <w:rPr>
      <w:sz w:val="16"/>
      <w:szCs w:val="16"/>
    </w:rPr>
  </w:style>
  <w:style w:type="character" w:customStyle="1" w:styleId="CarCar4">
    <w:name w:val="Car Car4"/>
    <w:rsid w:val="00E207D0"/>
    <w:rPr>
      <w:rFonts w:ascii="Arial" w:hAnsi="Arial" w:cs="Arial"/>
      <w:spacing w:val="-2"/>
      <w:sz w:val="22"/>
      <w:szCs w:val="22"/>
      <w:lang w:val="es-EC" w:eastAsia="ar-SA" w:bidi="ar-SA"/>
    </w:rPr>
  </w:style>
  <w:style w:type="character" w:customStyle="1" w:styleId="CarCar6">
    <w:name w:val="Car Car6"/>
    <w:rsid w:val="00E207D0"/>
    <w:rPr>
      <w:rFonts w:ascii="Arial" w:eastAsia="MS Mincho" w:hAnsi="Arial"/>
      <w:lang w:val="es-ES" w:eastAsia="ar-SA" w:bidi="ar-SA"/>
    </w:rPr>
  </w:style>
  <w:style w:type="character" w:customStyle="1" w:styleId="CarCar7">
    <w:name w:val="Car Car7"/>
    <w:rsid w:val="00E207D0"/>
    <w:rPr>
      <w:rFonts w:ascii="Arial" w:hAnsi="Arial" w:cs="Arial"/>
      <w:color w:val="000000"/>
      <w:sz w:val="22"/>
      <w:szCs w:val="24"/>
      <w:lang w:val="es-ES" w:eastAsia="ar-SA" w:bidi="ar-SA"/>
    </w:rPr>
  </w:style>
  <w:style w:type="character" w:customStyle="1" w:styleId="CarCar5">
    <w:name w:val="Car Car5"/>
    <w:rsid w:val="00E207D0"/>
    <w:rPr>
      <w:rFonts w:ascii="Arial" w:hAnsi="Arial" w:cs="Arial"/>
      <w:color w:val="0000FF"/>
      <w:sz w:val="22"/>
      <w:szCs w:val="22"/>
      <w:lang w:val="es-ES" w:eastAsia="ar-SA" w:bidi="ar-SA"/>
    </w:rPr>
  </w:style>
  <w:style w:type="character" w:customStyle="1" w:styleId="CarCar10">
    <w:name w:val="Car Car10"/>
    <w:rsid w:val="00E207D0"/>
    <w:rPr>
      <w:rFonts w:ascii="Arial" w:hAnsi="Arial" w:cs="Arial"/>
      <w:spacing w:val="-2"/>
      <w:sz w:val="22"/>
      <w:szCs w:val="22"/>
      <w:u w:val="single"/>
      <w:lang w:val="es-EC" w:eastAsia="ar-SA" w:bidi="ar-SA"/>
    </w:rPr>
  </w:style>
  <w:style w:type="character" w:customStyle="1" w:styleId="CarCar3">
    <w:name w:val="Car Car3"/>
    <w:rsid w:val="00E207D0"/>
    <w:rPr>
      <w:rFonts w:ascii="Arial" w:hAnsi="Arial" w:cs="Arial"/>
      <w:b/>
      <w:bCs/>
      <w:spacing w:val="-2"/>
      <w:sz w:val="22"/>
      <w:szCs w:val="22"/>
      <w:lang w:val="es-EC" w:eastAsia="ar-SA" w:bidi="ar-SA"/>
    </w:rPr>
  </w:style>
  <w:style w:type="character" w:customStyle="1" w:styleId="CarCar8">
    <w:name w:val="Car Car8"/>
    <w:rsid w:val="00E207D0"/>
    <w:rPr>
      <w:rFonts w:ascii="Arial" w:hAnsi="Arial" w:cs="Arial"/>
      <w:color w:val="0000FF"/>
      <w:lang w:val="es-ES" w:eastAsia="ar-SA" w:bidi="ar-SA"/>
    </w:rPr>
  </w:style>
  <w:style w:type="character" w:styleId="Nmerodepgina">
    <w:name w:val="page number"/>
    <w:basedOn w:val="Fuentedeprrafopredeter1"/>
    <w:uiPriority w:val="99"/>
    <w:rsid w:val="00E207D0"/>
  </w:style>
  <w:style w:type="character" w:customStyle="1" w:styleId="piedepginaCarCar">
    <w:name w:val="pie de página Car Car"/>
    <w:rsid w:val="00E207D0"/>
    <w:rPr>
      <w:rFonts w:ascii="Courier New" w:hAnsi="Courier New" w:cs="Courier New"/>
      <w:sz w:val="24"/>
      <w:szCs w:val="24"/>
      <w:lang w:val="es-ES" w:eastAsia="ar-SA" w:bidi="ar-SA"/>
    </w:rPr>
  </w:style>
  <w:style w:type="character" w:customStyle="1" w:styleId="CarCar2">
    <w:name w:val="Car Car2"/>
    <w:rsid w:val="00E207D0"/>
    <w:rPr>
      <w:rFonts w:ascii="Courier New" w:hAnsi="Courier New" w:cs="Courier New"/>
      <w:sz w:val="24"/>
      <w:szCs w:val="24"/>
      <w:lang w:val="es-ES" w:eastAsia="ar-SA" w:bidi="ar-SA"/>
    </w:rPr>
  </w:style>
  <w:style w:type="character" w:customStyle="1" w:styleId="CarCar">
    <w:name w:val="Car Car"/>
    <w:rsid w:val="00E207D0"/>
    <w:rPr>
      <w:rFonts w:ascii="Tahoma" w:hAnsi="Tahoma" w:cs="Tahoma"/>
      <w:sz w:val="16"/>
      <w:szCs w:val="16"/>
      <w:lang w:val="es-EC" w:eastAsia="ar-SA" w:bidi="ar-SA"/>
    </w:rPr>
  </w:style>
  <w:style w:type="character" w:customStyle="1" w:styleId="CarCar11">
    <w:name w:val="Car Car11"/>
    <w:rsid w:val="00E207D0"/>
    <w:rPr>
      <w:rFonts w:ascii="Tahoma" w:hAnsi="Tahoma" w:cs="Tahoma"/>
      <w:sz w:val="24"/>
      <w:szCs w:val="24"/>
      <w:lang w:val="es-EC" w:eastAsia="ar-SA" w:bidi="ar-SA"/>
    </w:rPr>
  </w:style>
  <w:style w:type="character" w:customStyle="1" w:styleId="CarCar9">
    <w:name w:val="Car Car9"/>
    <w:rsid w:val="00E207D0"/>
    <w:rPr>
      <w:lang w:val="es-ES" w:eastAsia="ar-SA" w:bidi="ar-SA"/>
    </w:rPr>
  </w:style>
  <w:style w:type="character" w:customStyle="1" w:styleId="CarCar1">
    <w:name w:val="Car Car1"/>
    <w:rsid w:val="00E207D0"/>
    <w:rPr>
      <w:sz w:val="24"/>
      <w:szCs w:val="24"/>
      <w:lang w:val="es-ES" w:eastAsia="ar-SA" w:bidi="ar-SA"/>
    </w:rPr>
  </w:style>
  <w:style w:type="character" w:styleId="Textoennegrita">
    <w:name w:val="Strong"/>
    <w:uiPriority w:val="22"/>
    <w:qFormat/>
    <w:rsid w:val="00E207D0"/>
    <w:rPr>
      <w:b/>
      <w:bCs/>
    </w:rPr>
  </w:style>
  <w:style w:type="character" w:customStyle="1" w:styleId="Carcterdenumeracin">
    <w:name w:val="Carácter de numeración"/>
    <w:rsid w:val="00E207D0"/>
  </w:style>
  <w:style w:type="character" w:customStyle="1" w:styleId="CarCar22">
    <w:name w:val="Car Car22"/>
    <w:rsid w:val="00E207D0"/>
    <w:rPr>
      <w:rFonts w:ascii="Arial" w:eastAsia="Times New Roman" w:hAnsi="Arial" w:cs="Arial"/>
      <w:b/>
      <w:bCs/>
      <w:spacing w:val="-2"/>
      <w:lang w:val="es-EC"/>
    </w:rPr>
  </w:style>
  <w:style w:type="character" w:customStyle="1" w:styleId="CarCar21">
    <w:name w:val="Car Car21"/>
    <w:rsid w:val="00E207D0"/>
    <w:rPr>
      <w:rFonts w:ascii="Courier New" w:eastAsia="Times New Roman" w:hAnsi="Courier New" w:cs="Courier New"/>
      <w:sz w:val="24"/>
      <w:szCs w:val="24"/>
    </w:rPr>
  </w:style>
  <w:style w:type="character" w:customStyle="1" w:styleId="CarCar20">
    <w:name w:val="Car Car20"/>
    <w:rsid w:val="00E207D0"/>
    <w:rPr>
      <w:rFonts w:ascii="Courier New" w:eastAsia="Times New Roman" w:hAnsi="Courier New" w:cs="Courier New"/>
      <w:sz w:val="24"/>
      <w:szCs w:val="24"/>
    </w:rPr>
  </w:style>
  <w:style w:type="character" w:customStyle="1" w:styleId="CarCar19">
    <w:name w:val="Car Car19"/>
    <w:rsid w:val="00E207D0"/>
    <w:rPr>
      <w:rFonts w:ascii="Times New Roman" w:eastAsia="Times New Roman" w:hAnsi="Times New Roman" w:cs="Times New Roman"/>
      <w:sz w:val="24"/>
      <w:szCs w:val="24"/>
    </w:rPr>
  </w:style>
  <w:style w:type="character" w:customStyle="1" w:styleId="CarCar18">
    <w:name w:val="Car Car18"/>
    <w:rsid w:val="00E207D0"/>
    <w:rPr>
      <w:rFonts w:ascii="Times New Roman" w:eastAsia="Times New Roman" w:hAnsi="Times New Roman" w:cs="Times New Roman"/>
      <w:b/>
      <w:bCs/>
      <w:sz w:val="20"/>
      <w:szCs w:val="20"/>
      <w:lang w:val="es-EC"/>
    </w:rPr>
  </w:style>
  <w:style w:type="character" w:customStyle="1" w:styleId="CarCar171">
    <w:name w:val="Car Car171"/>
    <w:rsid w:val="00E207D0"/>
    <w:rPr>
      <w:rFonts w:ascii="Arial" w:hAnsi="Arial" w:cs="Arial"/>
      <w:b/>
      <w:bCs/>
      <w:spacing w:val="-3"/>
      <w:sz w:val="24"/>
      <w:szCs w:val="24"/>
      <w:lang w:val="es-ES" w:eastAsia="ar-SA" w:bidi="ar-SA"/>
    </w:rPr>
  </w:style>
  <w:style w:type="character" w:customStyle="1" w:styleId="CarCar161">
    <w:name w:val="Car Car161"/>
    <w:rsid w:val="00E207D0"/>
    <w:rPr>
      <w:rFonts w:ascii="Arial" w:hAnsi="Arial" w:cs="Arial"/>
      <w:b/>
      <w:bCs/>
      <w:spacing w:val="-3"/>
      <w:sz w:val="24"/>
      <w:szCs w:val="24"/>
      <w:lang w:val="es-EC" w:eastAsia="ar-SA" w:bidi="ar-SA"/>
    </w:rPr>
  </w:style>
  <w:style w:type="character" w:customStyle="1" w:styleId="CarCar151">
    <w:name w:val="Car Car151"/>
    <w:rsid w:val="00E207D0"/>
    <w:rPr>
      <w:rFonts w:ascii="Arial" w:hAnsi="Arial" w:cs="Arial"/>
      <w:b/>
      <w:bCs/>
      <w:sz w:val="28"/>
      <w:szCs w:val="28"/>
      <w:lang w:val="es-ES" w:eastAsia="ar-SA" w:bidi="ar-SA"/>
    </w:rPr>
  </w:style>
  <w:style w:type="character" w:customStyle="1" w:styleId="CarCar141">
    <w:name w:val="Car Car141"/>
    <w:rsid w:val="00E207D0"/>
    <w:rPr>
      <w:rFonts w:ascii="Flat Brush" w:hAnsi="Flat Brush"/>
      <w:b/>
      <w:bCs/>
      <w:sz w:val="32"/>
      <w:szCs w:val="32"/>
      <w:lang w:val="es-ES" w:eastAsia="ar-SA" w:bidi="ar-SA"/>
    </w:rPr>
  </w:style>
  <w:style w:type="character" w:customStyle="1" w:styleId="CarCar131">
    <w:name w:val="Car Car131"/>
    <w:rsid w:val="00E207D0"/>
    <w:rPr>
      <w:rFonts w:ascii="Arial" w:hAnsi="Arial" w:cs="Arial"/>
      <w:sz w:val="32"/>
      <w:szCs w:val="32"/>
      <w:lang w:val="es-ES" w:eastAsia="ar-SA" w:bidi="ar-SA"/>
    </w:rPr>
  </w:style>
  <w:style w:type="character" w:customStyle="1" w:styleId="CarCar121">
    <w:name w:val="Car Car121"/>
    <w:rsid w:val="00E207D0"/>
    <w:rPr>
      <w:rFonts w:ascii="Dolphin" w:hAnsi="Dolphin"/>
      <w:b/>
      <w:bCs/>
      <w:sz w:val="36"/>
      <w:szCs w:val="36"/>
      <w:lang w:val="es-ES" w:eastAsia="ar-SA" w:bidi="ar-SA"/>
    </w:rPr>
  </w:style>
  <w:style w:type="character" w:customStyle="1" w:styleId="CarCar41">
    <w:name w:val="Car Car41"/>
    <w:rsid w:val="00E207D0"/>
    <w:rPr>
      <w:rFonts w:ascii="Arial" w:hAnsi="Arial" w:cs="Arial"/>
      <w:spacing w:val="-2"/>
      <w:sz w:val="22"/>
      <w:szCs w:val="22"/>
      <w:lang w:val="es-EC" w:eastAsia="ar-SA" w:bidi="ar-SA"/>
    </w:rPr>
  </w:style>
  <w:style w:type="character" w:customStyle="1" w:styleId="CarCar61">
    <w:name w:val="Car Car61"/>
    <w:rsid w:val="00E207D0"/>
    <w:rPr>
      <w:rFonts w:ascii="Arial" w:eastAsia="MS Mincho" w:hAnsi="Arial"/>
      <w:lang w:val="es-ES" w:eastAsia="ar-SA" w:bidi="ar-SA"/>
    </w:rPr>
  </w:style>
  <w:style w:type="character" w:customStyle="1" w:styleId="CarCar71">
    <w:name w:val="Car Car71"/>
    <w:rsid w:val="00E207D0"/>
    <w:rPr>
      <w:rFonts w:ascii="Arial" w:hAnsi="Arial" w:cs="Arial"/>
      <w:color w:val="000000"/>
      <w:sz w:val="22"/>
      <w:szCs w:val="24"/>
      <w:lang w:val="es-ES" w:eastAsia="ar-SA" w:bidi="ar-SA"/>
    </w:rPr>
  </w:style>
  <w:style w:type="character" w:customStyle="1" w:styleId="CarCar51">
    <w:name w:val="Car Car51"/>
    <w:rsid w:val="00E207D0"/>
    <w:rPr>
      <w:rFonts w:ascii="Arial" w:hAnsi="Arial" w:cs="Arial"/>
      <w:color w:val="0000FF"/>
      <w:sz w:val="22"/>
      <w:szCs w:val="22"/>
      <w:lang w:val="es-ES" w:eastAsia="ar-SA" w:bidi="ar-SA"/>
    </w:rPr>
  </w:style>
  <w:style w:type="character" w:customStyle="1" w:styleId="CarCar101">
    <w:name w:val="Car Car101"/>
    <w:rsid w:val="00E207D0"/>
    <w:rPr>
      <w:rFonts w:ascii="Arial" w:hAnsi="Arial" w:cs="Arial"/>
      <w:spacing w:val="-2"/>
      <w:sz w:val="22"/>
      <w:szCs w:val="22"/>
      <w:u w:val="single"/>
      <w:lang w:val="es-EC" w:eastAsia="ar-SA" w:bidi="ar-SA"/>
    </w:rPr>
  </w:style>
  <w:style w:type="character" w:customStyle="1" w:styleId="CarCar38">
    <w:name w:val="Car Car38"/>
    <w:rsid w:val="00E207D0"/>
    <w:rPr>
      <w:rFonts w:ascii="Arial" w:hAnsi="Arial" w:cs="Arial"/>
      <w:b/>
      <w:bCs/>
      <w:spacing w:val="-2"/>
      <w:sz w:val="22"/>
      <w:szCs w:val="22"/>
      <w:lang w:val="es-EC" w:eastAsia="ar-SA" w:bidi="ar-SA"/>
    </w:rPr>
  </w:style>
  <w:style w:type="character" w:customStyle="1" w:styleId="CarCar81">
    <w:name w:val="Car Car81"/>
    <w:rsid w:val="00E207D0"/>
    <w:rPr>
      <w:rFonts w:ascii="Arial" w:hAnsi="Arial" w:cs="Arial"/>
      <w:color w:val="0000FF"/>
      <w:lang w:val="es-ES" w:eastAsia="ar-SA" w:bidi="ar-SA"/>
    </w:rPr>
  </w:style>
  <w:style w:type="character" w:customStyle="1" w:styleId="CarCar210">
    <w:name w:val="Car Car210"/>
    <w:rsid w:val="00E207D0"/>
    <w:rPr>
      <w:rFonts w:ascii="Courier New" w:hAnsi="Courier New" w:cs="Courier New"/>
      <w:sz w:val="24"/>
      <w:szCs w:val="24"/>
      <w:lang w:val="es-ES" w:eastAsia="ar-SA" w:bidi="ar-SA"/>
    </w:rPr>
  </w:style>
  <w:style w:type="character" w:customStyle="1" w:styleId="CarCar37">
    <w:name w:val="Car Car37"/>
    <w:rsid w:val="00E207D0"/>
    <w:rPr>
      <w:rFonts w:ascii="Tahoma" w:hAnsi="Tahoma" w:cs="Tahoma"/>
      <w:sz w:val="16"/>
      <w:szCs w:val="16"/>
      <w:lang w:val="es-EC" w:eastAsia="ar-SA" w:bidi="ar-SA"/>
    </w:rPr>
  </w:style>
  <w:style w:type="character" w:customStyle="1" w:styleId="CarCar111">
    <w:name w:val="Car Car111"/>
    <w:rsid w:val="00E207D0"/>
    <w:rPr>
      <w:rFonts w:ascii="Tahoma" w:hAnsi="Tahoma" w:cs="Tahoma"/>
      <w:sz w:val="24"/>
      <w:szCs w:val="24"/>
      <w:lang w:val="es-EC" w:eastAsia="ar-SA" w:bidi="ar-SA"/>
    </w:rPr>
  </w:style>
  <w:style w:type="character" w:customStyle="1" w:styleId="CarCar91">
    <w:name w:val="Car Car91"/>
    <w:rsid w:val="00E207D0"/>
    <w:rPr>
      <w:lang w:val="es-ES" w:eastAsia="ar-SA" w:bidi="ar-SA"/>
    </w:rPr>
  </w:style>
  <w:style w:type="character" w:customStyle="1" w:styleId="CarCar110">
    <w:name w:val="Car Car110"/>
    <w:rsid w:val="00E207D0"/>
    <w:rPr>
      <w:sz w:val="24"/>
      <w:szCs w:val="24"/>
      <w:lang w:val="es-ES" w:eastAsia="ar-SA" w:bidi="ar-SA"/>
    </w:rPr>
  </w:style>
  <w:style w:type="character" w:customStyle="1" w:styleId="FootnoteTextChar">
    <w:name w:val="Footnote Text Char"/>
    <w:rsid w:val="00E207D0"/>
    <w:rPr>
      <w:rFonts w:ascii="Times New Roman" w:hAnsi="Times New Roman" w:cs="Times New Roman"/>
      <w:sz w:val="20"/>
      <w:szCs w:val="20"/>
      <w:lang w:val="es-EC" w:eastAsia="ar-SA" w:bidi="ar-SA"/>
    </w:rPr>
  </w:style>
  <w:style w:type="character" w:customStyle="1" w:styleId="CommentTextChar">
    <w:name w:val="Comment Text Char"/>
    <w:rsid w:val="00E207D0"/>
    <w:rPr>
      <w:rFonts w:ascii="Times New Roman" w:hAnsi="Times New Roman" w:cs="Times New Roman"/>
      <w:sz w:val="20"/>
      <w:szCs w:val="20"/>
      <w:lang w:val="es-EC" w:eastAsia="ar-SA" w:bidi="ar-SA"/>
    </w:rPr>
  </w:style>
  <w:style w:type="character" w:customStyle="1" w:styleId="HeaderChar">
    <w:name w:val="Header Char"/>
    <w:rsid w:val="00E207D0"/>
    <w:rPr>
      <w:rFonts w:ascii="Courier New" w:hAnsi="Courier New" w:cs="Courier New"/>
      <w:sz w:val="20"/>
      <w:szCs w:val="20"/>
      <w:lang w:val="en-US" w:eastAsia="ar-SA" w:bidi="ar-SA"/>
    </w:rPr>
  </w:style>
  <w:style w:type="character" w:customStyle="1" w:styleId="FooterChar">
    <w:name w:val="Footer Char"/>
    <w:rsid w:val="00E207D0"/>
    <w:rPr>
      <w:rFonts w:ascii="Courier New" w:hAnsi="Courier New" w:cs="Courier New"/>
      <w:sz w:val="24"/>
      <w:szCs w:val="24"/>
      <w:lang w:eastAsia="ar-SA" w:bidi="ar-SA"/>
    </w:rPr>
  </w:style>
  <w:style w:type="character" w:customStyle="1" w:styleId="Refdenotaalpie1">
    <w:name w:val="Ref. de nota al pie1"/>
    <w:rsid w:val="00E207D0"/>
    <w:rPr>
      <w:position w:val="0"/>
      <w:vertAlign w:val="superscript"/>
    </w:rPr>
  </w:style>
  <w:style w:type="character" w:customStyle="1" w:styleId="BulletSymbols">
    <w:name w:val="Bullet Symbols"/>
    <w:rsid w:val="00E207D0"/>
    <w:rPr>
      <w:rFonts w:ascii="OpenSymbol" w:eastAsia="OpenSymbol" w:hAnsi="OpenSymbol" w:cs="OpenSymbol"/>
    </w:rPr>
  </w:style>
  <w:style w:type="character" w:customStyle="1" w:styleId="Smbolodenotafinal">
    <w:name w:val="Símbolo de nota final"/>
    <w:rsid w:val="00E207D0"/>
    <w:rPr>
      <w:position w:val="0"/>
      <w:vertAlign w:val="superscript"/>
    </w:rPr>
  </w:style>
  <w:style w:type="character" w:customStyle="1" w:styleId="WW-Smbolodenotafinal">
    <w:name w:val="WW-Símbolo de nota final"/>
    <w:rsid w:val="00E207D0"/>
  </w:style>
  <w:style w:type="character" w:customStyle="1" w:styleId="Refdenotaalfinal1">
    <w:name w:val="Ref. de nota al final1"/>
    <w:rsid w:val="00E207D0"/>
    <w:rPr>
      <w:position w:val="0"/>
      <w:vertAlign w:val="superscript"/>
    </w:rPr>
  </w:style>
  <w:style w:type="character" w:customStyle="1" w:styleId="Refdenotaalpie2">
    <w:name w:val="Ref. de nota al pie2"/>
    <w:rsid w:val="00E207D0"/>
    <w:rPr>
      <w:position w:val="0"/>
      <w:vertAlign w:val="superscript"/>
    </w:rPr>
  </w:style>
  <w:style w:type="character" w:customStyle="1" w:styleId="Refdenotaalfinal2">
    <w:name w:val="Ref. de nota al final2"/>
    <w:rsid w:val="00E207D0"/>
    <w:rPr>
      <w:position w:val="0"/>
      <w:vertAlign w:val="superscript"/>
    </w:rPr>
  </w:style>
  <w:style w:type="character" w:styleId="Refdenotaalpie">
    <w:name w:val="footnote reference"/>
    <w:uiPriority w:val="99"/>
    <w:rsid w:val="00E207D0"/>
    <w:rPr>
      <w:position w:val="0"/>
      <w:vertAlign w:val="superscript"/>
    </w:rPr>
  </w:style>
  <w:style w:type="character" w:styleId="Refdenotaalfinal">
    <w:name w:val="endnote reference"/>
    <w:rsid w:val="00E207D0"/>
    <w:rPr>
      <w:position w:val="0"/>
      <w:vertAlign w:val="superscript"/>
    </w:rPr>
  </w:style>
  <w:style w:type="character" w:customStyle="1" w:styleId="PiedepginaCar">
    <w:name w:val="Pie de página Car"/>
    <w:uiPriority w:val="99"/>
    <w:rsid w:val="00E207D0"/>
    <w:rPr>
      <w:rFonts w:ascii="Courier New" w:hAnsi="Courier New" w:cs="Courier New"/>
      <w:sz w:val="24"/>
      <w:szCs w:val="24"/>
      <w:lang w:val="es-ES" w:eastAsia="ar-SA"/>
    </w:rPr>
  </w:style>
  <w:style w:type="character" w:customStyle="1" w:styleId="FootnoteSymbol">
    <w:name w:val="Footnote Symbol"/>
    <w:rsid w:val="00E207D0"/>
  </w:style>
  <w:style w:type="character" w:customStyle="1" w:styleId="EndnoteSymbol">
    <w:name w:val="Endnote Symbol"/>
    <w:rsid w:val="00E207D0"/>
  </w:style>
  <w:style w:type="character" w:customStyle="1" w:styleId="Internetlink">
    <w:name w:val="Internet link"/>
    <w:rsid w:val="00E207D0"/>
    <w:rPr>
      <w:color w:val="000080"/>
      <w:u w:val="single"/>
    </w:rPr>
  </w:style>
  <w:style w:type="character" w:customStyle="1" w:styleId="NumberingSymbols">
    <w:name w:val="Numbering Symbols"/>
    <w:rsid w:val="00E207D0"/>
  </w:style>
  <w:style w:type="character" w:customStyle="1" w:styleId="WW8Num43z2">
    <w:name w:val="WW8Num43z2"/>
    <w:rsid w:val="00E207D0"/>
    <w:rPr>
      <w:rFonts w:ascii="Wingdings" w:hAnsi="Wingdings" w:cs="Wingdings"/>
    </w:rPr>
  </w:style>
  <w:style w:type="character" w:customStyle="1" w:styleId="WW8Num47z0">
    <w:name w:val="WW8Num47z0"/>
    <w:rsid w:val="00E207D0"/>
    <w:rPr>
      <w:rFonts w:ascii="Symbol" w:hAnsi="Symbol" w:cs="Symbol"/>
    </w:rPr>
  </w:style>
  <w:style w:type="character" w:customStyle="1" w:styleId="WW8Num47z1">
    <w:name w:val="WW8Num47z1"/>
    <w:rsid w:val="00E207D0"/>
    <w:rPr>
      <w:rFonts w:ascii="Courier New" w:hAnsi="Courier New" w:cs="Courier New"/>
    </w:rPr>
  </w:style>
  <w:style w:type="character" w:customStyle="1" w:styleId="WW8Num47z2">
    <w:name w:val="WW8Num47z2"/>
    <w:rsid w:val="00E207D0"/>
    <w:rPr>
      <w:rFonts w:ascii="Wingdings" w:hAnsi="Wingdings" w:cs="Wingdings"/>
    </w:rPr>
  </w:style>
  <w:style w:type="character" w:customStyle="1" w:styleId="WW8Num42z2">
    <w:name w:val="WW8Num42z2"/>
    <w:rsid w:val="00E207D0"/>
    <w:rPr>
      <w:rFonts w:ascii="Wingdings" w:hAnsi="Wingdings" w:cs="Wingdings"/>
    </w:rPr>
  </w:style>
  <w:style w:type="character" w:customStyle="1" w:styleId="WW8Num49z0">
    <w:name w:val="WW8Num49z0"/>
    <w:rsid w:val="00E207D0"/>
    <w:rPr>
      <w:rFonts w:ascii="Symbol" w:hAnsi="Symbol" w:cs="Symbol"/>
    </w:rPr>
  </w:style>
  <w:style w:type="character" w:customStyle="1" w:styleId="WW8Num49z1">
    <w:name w:val="WW8Num49z1"/>
    <w:rsid w:val="00E207D0"/>
    <w:rPr>
      <w:rFonts w:ascii="Arial" w:eastAsia="Times New Roman" w:hAnsi="Arial" w:cs="Arial"/>
    </w:rPr>
  </w:style>
  <w:style w:type="character" w:customStyle="1" w:styleId="WW8Num49z2">
    <w:name w:val="WW8Num49z2"/>
    <w:rsid w:val="00E207D0"/>
    <w:rPr>
      <w:rFonts w:ascii="Wingdings" w:hAnsi="Wingdings" w:cs="Wingdings"/>
    </w:rPr>
  </w:style>
  <w:style w:type="character" w:customStyle="1" w:styleId="WW8Num49z4">
    <w:name w:val="WW8Num49z4"/>
    <w:rsid w:val="00E207D0"/>
    <w:rPr>
      <w:rFonts w:ascii="Courier New" w:hAnsi="Courier New" w:cs="Courier New"/>
    </w:rPr>
  </w:style>
  <w:style w:type="character" w:customStyle="1" w:styleId="WW8Num45z0">
    <w:name w:val="WW8Num45z0"/>
    <w:rsid w:val="00E207D0"/>
    <w:rPr>
      <w:rFonts w:ascii="Symbol" w:hAnsi="Symbol" w:cs="Symbol"/>
    </w:rPr>
  </w:style>
  <w:style w:type="character" w:customStyle="1" w:styleId="WW8Num45z1">
    <w:name w:val="WW8Num45z1"/>
    <w:rsid w:val="00E207D0"/>
    <w:rPr>
      <w:rFonts w:ascii="Courier New" w:hAnsi="Courier New" w:cs="Courier New"/>
    </w:rPr>
  </w:style>
  <w:style w:type="character" w:customStyle="1" w:styleId="WW8Num45z2">
    <w:name w:val="WW8Num45z2"/>
    <w:rsid w:val="00E207D0"/>
    <w:rPr>
      <w:rFonts w:ascii="Wingdings" w:hAnsi="Wingdings" w:cs="Wingdings"/>
    </w:rPr>
  </w:style>
  <w:style w:type="character" w:customStyle="1" w:styleId="WW8Num41z2">
    <w:name w:val="WW8Num41z2"/>
    <w:rsid w:val="00E207D0"/>
    <w:rPr>
      <w:rFonts w:ascii="Wingdings" w:hAnsi="Wingdings" w:cs="Wingdings"/>
    </w:rPr>
  </w:style>
  <w:style w:type="character" w:customStyle="1" w:styleId="WW8Num41z4">
    <w:name w:val="WW8Num41z4"/>
    <w:rsid w:val="00E207D0"/>
    <w:rPr>
      <w:rFonts w:ascii="Courier New" w:hAnsi="Courier New" w:cs="Courier New"/>
    </w:rPr>
  </w:style>
  <w:style w:type="character" w:customStyle="1" w:styleId="WW8Num44z2">
    <w:name w:val="WW8Num44z2"/>
    <w:rsid w:val="00E207D0"/>
    <w:rPr>
      <w:rFonts w:ascii="Wingdings" w:hAnsi="Wingdings" w:cs="Wingdings"/>
    </w:rPr>
  </w:style>
  <w:style w:type="character" w:customStyle="1" w:styleId="WW8Num40z2">
    <w:name w:val="WW8Num40z2"/>
    <w:rsid w:val="00E207D0"/>
    <w:rPr>
      <w:rFonts w:ascii="Wingdings" w:hAnsi="Wingdings" w:cs="Wingdings"/>
    </w:rPr>
  </w:style>
  <w:style w:type="character" w:customStyle="1" w:styleId="WW8Num46z0">
    <w:name w:val="WW8Num46z0"/>
    <w:rsid w:val="00E207D0"/>
    <w:rPr>
      <w:rFonts w:ascii="Symbol" w:hAnsi="Symbol" w:cs="Symbol"/>
    </w:rPr>
  </w:style>
  <w:style w:type="character" w:customStyle="1" w:styleId="WW8Num46z1">
    <w:name w:val="WW8Num46z1"/>
    <w:rsid w:val="00E207D0"/>
    <w:rPr>
      <w:rFonts w:ascii="Courier New" w:hAnsi="Courier New" w:cs="Courier New"/>
    </w:rPr>
  </w:style>
  <w:style w:type="character" w:customStyle="1" w:styleId="WW8Num46z2">
    <w:name w:val="WW8Num46z2"/>
    <w:rsid w:val="00E207D0"/>
    <w:rPr>
      <w:rFonts w:ascii="Wingdings" w:hAnsi="Wingdings" w:cs="Wingdings"/>
    </w:rPr>
  </w:style>
  <w:style w:type="numbering" w:customStyle="1" w:styleId="WW8Num48">
    <w:name w:val="WW8Num48"/>
    <w:basedOn w:val="Sinlista"/>
    <w:rsid w:val="00E207D0"/>
    <w:pPr>
      <w:numPr>
        <w:numId w:val="1"/>
      </w:numPr>
    </w:pPr>
  </w:style>
  <w:style w:type="numbering" w:customStyle="1" w:styleId="WW8Num43">
    <w:name w:val="WW8Num43"/>
    <w:basedOn w:val="Sinlista"/>
    <w:rsid w:val="00E207D0"/>
    <w:pPr>
      <w:numPr>
        <w:numId w:val="2"/>
      </w:numPr>
    </w:pPr>
  </w:style>
  <w:style w:type="numbering" w:customStyle="1" w:styleId="WW8Num47">
    <w:name w:val="WW8Num47"/>
    <w:basedOn w:val="Sinlista"/>
    <w:rsid w:val="00E207D0"/>
    <w:pPr>
      <w:numPr>
        <w:numId w:val="3"/>
      </w:numPr>
    </w:pPr>
  </w:style>
  <w:style w:type="numbering" w:customStyle="1" w:styleId="WW8Num42">
    <w:name w:val="WW8Num42"/>
    <w:basedOn w:val="Sinlista"/>
    <w:rsid w:val="00E207D0"/>
    <w:pPr>
      <w:numPr>
        <w:numId w:val="4"/>
      </w:numPr>
    </w:pPr>
  </w:style>
  <w:style w:type="numbering" w:customStyle="1" w:styleId="WW8Num49">
    <w:name w:val="WW8Num49"/>
    <w:basedOn w:val="Sinlista"/>
    <w:rsid w:val="00E207D0"/>
    <w:pPr>
      <w:numPr>
        <w:numId w:val="5"/>
      </w:numPr>
    </w:pPr>
  </w:style>
  <w:style w:type="numbering" w:customStyle="1" w:styleId="WW8Num45">
    <w:name w:val="WW8Num45"/>
    <w:basedOn w:val="Sinlista"/>
    <w:rsid w:val="00E207D0"/>
    <w:pPr>
      <w:numPr>
        <w:numId w:val="6"/>
      </w:numPr>
    </w:pPr>
  </w:style>
  <w:style w:type="numbering" w:customStyle="1" w:styleId="WW8Num39">
    <w:name w:val="WW8Num39"/>
    <w:basedOn w:val="Sinlista"/>
    <w:rsid w:val="00E207D0"/>
    <w:pPr>
      <w:numPr>
        <w:numId w:val="7"/>
      </w:numPr>
    </w:pPr>
  </w:style>
  <w:style w:type="numbering" w:customStyle="1" w:styleId="WW8Num41">
    <w:name w:val="WW8Num41"/>
    <w:basedOn w:val="Sinlista"/>
    <w:rsid w:val="00E207D0"/>
    <w:pPr>
      <w:numPr>
        <w:numId w:val="8"/>
      </w:numPr>
    </w:pPr>
  </w:style>
  <w:style w:type="numbering" w:customStyle="1" w:styleId="WW8Num44">
    <w:name w:val="WW8Num44"/>
    <w:basedOn w:val="Sinlista"/>
    <w:rsid w:val="00E207D0"/>
    <w:pPr>
      <w:numPr>
        <w:numId w:val="9"/>
      </w:numPr>
    </w:pPr>
  </w:style>
  <w:style w:type="numbering" w:customStyle="1" w:styleId="WW8Num38">
    <w:name w:val="WW8Num38"/>
    <w:basedOn w:val="Sinlista"/>
    <w:rsid w:val="00E207D0"/>
    <w:pPr>
      <w:numPr>
        <w:numId w:val="10"/>
      </w:numPr>
    </w:pPr>
  </w:style>
  <w:style w:type="numbering" w:customStyle="1" w:styleId="WW8Num40">
    <w:name w:val="WW8Num40"/>
    <w:basedOn w:val="Sinlista"/>
    <w:rsid w:val="00E207D0"/>
    <w:pPr>
      <w:numPr>
        <w:numId w:val="11"/>
      </w:numPr>
    </w:pPr>
  </w:style>
  <w:style w:type="numbering" w:customStyle="1" w:styleId="WW8Num50">
    <w:name w:val="WW8Num50"/>
    <w:basedOn w:val="Sinlista"/>
    <w:rsid w:val="00E207D0"/>
    <w:pPr>
      <w:numPr>
        <w:numId w:val="12"/>
      </w:numPr>
    </w:pPr>
  </w:style>
  <w:style w:type="numbering" w:customStyle="1" w:styleId="WW8Num46">
    <w:name w:val="WW8Num46"/>
    <w:basedOn w:val="Sinlista"/>
    <w:rsid w:val="00E207D0"/>
    <w:pPr>
      <w:numPr>
        <w:numId w:val="13"/>
      </w:numPr>
    </w:pPr>
  </w:style>
  <w:style w:type="character" w:customStyle="1" w:styleId="Ttulo1Car">
    <w:name w:val="Título 1 Car"/>
    <w:link w:val="Ttulo1"/>
    <w:uiPriority w:val="9"/>
    <w:rsid w:val="001006BC"/>
    <w:rPr>
      <w:rFonts w:ascii="Courier New" w:hAnsi="Courier New" w:cs="Calibri"/>
      <w:b/>
      <w:bCs/>
      <w:spacing w:val="-2"/>
      <w:sz w:val="22"/>
      <w:szCs w:val="22"/>
      <w:lang w:val="es-ES" w:eastAsia="ar-SA"/>
    </w:rPr>
  </w:style>
  <w:style w:type="table" w:styleId="Tablaconcuadrcula">
    <w:name w:val="Table Grid"/>
    <w:basedOn w:val="Tablanormal"/>
    <w:uiPriority w:val="59"/>
    <w:rsid w:val="007D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26423E"/>
    <w:pPr>
      <w:suppressLineNumbers/>
      <w:autoSpaceDN/>
      <w:textAlignment w:val="auto"/>
    </w:pPr>
    <w:rPr>
      <w:rFonts w:cs="Times New Roman"/>
      <w:szCs w:val="20"/>
      <w:lang w:eastAsia="hi-IN" w:bidi="hi-IN"/>
    </w:rPr>
  </w:style>
  <w:style w:type="character" w:styleId="Refdecomentario">
    <w:name w:val="annotation reference"/>
    <w:uiPriority w:val="99"/>
    <w:unhideWhenUsed/>
    <w:rsid w:val="00D31C18"/>
    <w:rPr>
      <w:sz w:val="16"/>
      <w:szCs w:val="16"/>
    </w:rPr>
  </w:style>
  <w:style w:type="paragraph" w:styleId="Textocomentario">
    <w:name w:val="annotation text"/>
    <w:basedOn w:val="Normal"/>
    <w:link w:val="TextocomentarioCar"/>
    <w:uiPriority w:val="99"/>
    <w:unhideWhenUsed/>
    <w:rsid w:val="00D31C18"/>
    <w:rPr>
      <w:rFonts w:cs="Times New Roman"/>
      <w:sz w:val="20"/>
      <w:szCs w:val="20"/>
    </w:rPr>
  </w:style>
  <w:style w:type="character" w:customStyle="1" w:styleId="TextocomentarioCar">
    <w:name w:val="Texto comentario Car"/>
    <w:link w:val="Textocomentario"/>
    <w:uiPriority w:val="99"/>
    <w:rsid w:val="00D31C18"/>
    <w:rPr>
      <w:rFonts w:cs="Calibri"/>
      <w:lang w:eastAsia="ar-SA"/>
    </w:rPr>
  </w:style>
  <w:style w:type="table" w:customStyle="1" w:styleId="Tablaconcuadrcula1">
    <w:name w:val="Tabla con cuadrícula1"/>
    <w:basedOn w:val="Tablanormal"/>
    <w:next w:val="Tablaconcuadrcula"/>
    <w:uiPriority w:val="59"/>
    <w:rsid w:val="00481EFD"/>
    <w:pPr>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980800"/>
    <w:pPr>
      <w:numPr>
        <w:numId w:val="19"/>
      </w:numPr>
    </w:pPr>
  </w:style>
  <w:style w:type="character" w:customStyle="1" w:styleId="Ttulo4Car">
    <w:name w:val="Título 4 Car"/>
    <w:link w:val="Ttulo4"/>
    <w:uiPriority w:val="9"/>
    <w:rsid w:val="0044453E"/>
    <w:rPr>
      <w:rFonts w:cs="Calibri"/>
      <w:b/>
      <w:bCs/>
      <w:sz w:val="28"/>
      <w:szCs w:val="28"/>
      <w:lang w:eastAsia="ar-SA"/>
    </w:rPr>
  </w:style>
  <w:style w:type="paragraph" w:styleId="Sinespaciado">
    <w:name w:val="No Spacing"/>
    <w:uiPriority w:val="1"/>
    <w:qFormat/>
    <w:rsid w:val="00872982"/>
    <w:pPr>
      <w:suppressAutoHyphens/>
    </w:pPr>
    <w:rPr>
      <w:rFonts w:cs="Calibri"/>
      <w:sz w:val="24"/>
      <w:szCs w:val="24"/>
      <w:lang w:eastAsia="ar-SA"/>
    </w:rPr>
  </w:style>
  <w:style w:type="character" w:customStyle="1" w:styleId="EncabezadoCar">
    <w:name w:val="Encabezado Car"/>
    <w:basedOn w:val="Fuentedeprrafopredeter"/>
    <w:link w:val="Encabezado"/>
    <w:uiPriority w:val="99"/>
    <w:rsid w:val="00872982"/>
  </w:style>
  <w:style w:type="paragraph" w:customStyle="1" w:styleId="western">
    <w:name w:val="western"/>
    <w:basedOn w:val="Normal"/>
    <w:rsid w:val="00FD1715"/>
    <w:pPr>
      <w:autoSpaceDN/>
      <w:spacing w:before="280" w:after="280"/>
      <w:textAlignment w:val="auto"/>
    </w:pPr>
    <w:rPr>
      <w:rFonts w:eastAsia="Calibri" w:cs="Times New Roman"/>
    </w:rPr>
  </w:style>
  <w:style w:type="paragraph" w:customStyle="1" w:styleId="Textosinformato1">
    <w:name w:val="Texto sin formato1"/>
    <w:basedOn w:val="Normal"/>
    <w:rsid w:val="00FD1715"/>
    <w:pPr>
      <w:autoSpaceDN/>
      <w:textAlignment w:val="auto"/>
    </w:pPr>
    <w:rPr>
      <w:rFonts w:ascii="Calibri" w:eastAsia="Calibri" w:hAnsi="Calibri" w:cs="Times New Roman"/>
      <w:sz w:val="22"/>
      <w:szCs w:val="21"/>
    </w:rPr>
  </w:style>
  <w:style w:type="character" w:customStyle="1" w:styleId="TextoindependienteCar">
    <w:name w:val="Texto independiente Car"/>
    <w:link w:val="Textoindependiente"/>
    <w:uiPriority w:val="1"/>
    <w:rsid w:val="00424517"/>
    <w:rPr>
      <w:rFonts w:ascii="Arial" w:hAnsi="Arial" w:cs="Arial"/>
      <w:spacing w:val="-2"/>
      <w:sz w:val="22"/>
      <w:szCs w:val="22"/>
      <w:u w:val="single"/>
      <w:lang w:eastAsia="ar-SA"/>
    </w:rPr>
  </w:style>
  <w:style w:type="paragraph" w:styleId="Revisin">
    <w:name w:val="Revision"/>
    <w:hidden/>
    <w:uiPriority w:val="99"/>
    <w:semiHidden/>
    <w:rsid w:val="00AA5B8A"/>
    <w:rPr>
      <w:rFonts w:cs="Calibri"/>
      <w:sz w:val="24"/>
      <w:szCs w:val="24"/>
      <w:lang w:val="es-EC" w:eastAsia="ar-SA"/>
    </w:rPr>
  </w:style>
  <w:style w:type="character" w:customStyle="1" w:styleId="PrrafodelistaCar">
    <w:name w:val="Párrafo de lista Car"/>
    <w:aliases w:val="TIT 2 IND Car,Number Bullets Car,Fuentes Car,Capítulo Car1,List Paragraph Car,Texto Car,VIÑETAS Car,Párrafo de Viñeta Car,tEXTO Car,Titulo 1 Car,AATITULO Car,Subtitulo1 Car,INDICE Car,Titulo 2 Car,Titulo parrafo Car,Bullets Car"/>
    <w:link w:val="Prrafodelista"/>
    <w:uiPriority w:val="34"/>
    <w:qFormat/>
    <w:locked/>
    <w:rsid w:val="0074520D"/>
    <w:rPr>
      <w:rFonts w:ascii="Calibri" w:hAnsi="Calibri" w:cs="Calibri"/>
      <w:sz w:val="22"/>
      <w:szCs w:val="22"/>
      <w:lang w:eastAsia="ar-SA"/>
    </w:rPr>
  </w:style>
  <w:style w:type="character" w:customStyle="1" w:styleId="TextodegloboCar">
    <w:name w:val="Texto de globo Car"/>
    <w:link w:val="Textodeglobo"/>
    <w:uiPriority w:val="99"/>
    <w:rsid w:val="00A804D6"/>
    <w:rPr>
      <w:rFonts w:ascii="Tahoma" w:hAnsi="Tahoma" w:cs="Tahoma"/>
      <w:sz w:val="16"/>
      <w:szCs w:val="16"/>
      <w:lang w:val="es-EC" w:eastAsia="ar-SA"/>
    </w:rPr>
  </w:style>
  <w:style w:type="paragraph" w:customStyle="1" w:styleId="Prrafodelista1">
    <w:name w:val="Párrafo de lista1"/>
    <w:basedOn w:val="Normal"/>
    <w:uiPriority w:val="99"/>
    <w:rsid w:val="00A804D6"/>
    <w:pPr>
      <w:autoSpaceDN/>
      <w:spacing w:after="200" w:line="276" w:lineRule="auto"/>
      <w:ind w:left="708"/>
      <w:textAlignment w:val="auto"/>
    </w:pPr>
    <w:rPr>
      <w:rFonts w:ascii="Calibri" w:eastAsia="Calibri" w:hAnsi="Calibri" w:cs="Times New Roman"/>
      <w:sz w:val="22"/>
      <w:szCs w:val="22"/>
    </w:rPr>
  </w:style>
  <w:style w:type="paragraph" w:styleId="HTMLconformatoprevio">
    <w:name w:val="HTML Preformatted"/>
    <w:basedOn w:val="Normal"/>
    <w:link w:val="HTMLconformatoprevioCar"/>
    <w:uiPriority w:val="99"/>
    <w:semiHidden/>
    <w:unhideWhenUsed/>
    <w:rsid w:val="00BA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es-EC"/>
    </w:rPr>
  </w:style>
  <w:style w:type="character" w:customStyle="1" w:styleId="HTMLconformatoprevioCar">
    <w:name w:val="HTML con formato previo Car"/>
    <w:link w:val="HTMLconformatoprevio"/>
    <w:uiPriority w:val="99"/>
    <w:semiHidden/>
    <w:rsid w:val="00BA012C"/>
    <w:rPr>
      <w:rFonts w:ascii="Courier New" w:hAnsi="Courier New" w:cs="Courier New"/>
    </w:rPr>
  </w:style>
  <w:style w:type="character" w:customStyle="1" w:styleId="Ttulo2Car">
    <w:name w:val="Título 2 Car"/>
    <w:basedOn w:val="Fuentedeprrafopredeter"/>
    <w:link w:val="Ttulo2"/>
    <w:uiPriority w:val="9"/>
    <w:rsid w:val="00B14E29"/>
    <w:rPr>
      <w:rFonts w:ascii="Arial" w:hAnsi="Arial" w:cs="Arial"/>
      <w:b/>
      <w:bCs/>
      <w:spacing w:val="-3"/>
      <w:sz w:val="24"/>
      <w:szCs w:val="24"/>
      <w:shd w:val="clear" w:color="auto" w:fill="E5E5E5"/>
      <w:lang w:val="en-US" w:eastAsia="ar-SA"/>
    </w:rPr>
  </w:style>
  <w:style w:type="character" w:customStyle="1" w:styleId="Ttulo3Car">
    <w:name w:val="Título 3 Car"/>
    <w:basedOn w:val="Fuentedeprrafopredeter"/>
    <w:link w:val="Ttulo3"/>
    <w:uiPriority w:val="9"/>
    <w:rsid w:val="00B14E29"/>
    <w:rPr>
      <w:rFonts w:ascii="Arial" w:hAnsi="Arial" w:cs="Arial"/>
      <w:b/>
      <w:bCs/>
      <w:sz w:val="26"/>
      <w:szCs w:val="26"/>
      <w:lang w:val="es-EC" w:eastAsia="ar-SA"/>
    </w:rPr>
  </w:style>
  <w:style w:type="character" w:customStyle="1" w:styleId="Ttulo5Car">
    <w:name w:val="Título 5 Car"/>
    <w:basedOn w:val="Fuentedeprrafopredeter"/>
    <w:link w:val="Ttulo5"/>
    <w:uiPriority w:val="9"/>
    <w:rsid w:val="00B14E29"/>
    <w:rPr>
      <w:rFonts w:cs="Calibri"/>
      <w:b/>
      <w:bCs/>
      <w:i/>
      <w:iCs/>
      <w:sz w:val="26"/>
      <w:szCs w:val="26"/>
      <w:lang w:val="es-EC" w:eastAsia="ar-SA"/>
    </w:rPr>
  </w:style>
  <w:style w:type="character" w:customStyle="1" w:styleId="Ttulo6Car">
    <w:name w:val="Título 6 Car"/>
    <w:basedOn w:val="Fuentedeprrafopredeter"/>
    <w:link w:val="Ttulo6"/>
    <w:uiPriority w:val="9"/>
    <w:rsid w:val="00B14E29"/>
    <w:rPr>
      <w:rFonts w:ascii="Cambria" w:hAnsi="Cambria"/>
      <w:i/>
      <w:iCs/>
      <w:color w:val="243F60"/>
      <w:sz w:val="24"/>
      <w:szCs w:val="24"/>
      <w:lang w:val="es-EC" w:eastAsia="ar-SA"/>
    </w:rPr>
  </w:style>
  <w:style w:type="character" w:customStyle="1" w:styleId="Ttulo7Car">
    <w:name w:val="Título 7 Car"/>
    <w:basedOn w:val="Fuentedeprrafopredeter"/>
    <w:link w:val="Ttulo7"/>
    <w:uiPriority w:val="9"/>
    <w:rsid w:val="00B14E29"/>
    <w:rPr>
      <w:rFonts w:ascii="Flat Brush" w:hAnsi="Flat Brush" w:cs="Calibri"/>
      <w:b/>
      <w:bCs/>
      <w:sz w:val="32"/>
      <w:szCs w:val="32"/>
      <w:lang w:eastAsia="ar-SA"/>
    </w:rPr>
  </w:style>
  <w:style w:type="character" w:customStyle="1" w:styleId="Ttulo8Car">
    <w:name w:val="Título 8 Car"/>
    <w:basedOn w:val="Fuentedeprrafopredeter"/>
    <w:link w:val="Ttulo8"/>
    <w:uiPriority w:val="9"/>
    <w:rsid w:val="00B14E29"/>
    <w:rPr>
      <w:rFonts w:ascii="Cambria" w:hAnsi="Cambria"/>
      <w:color w:val="404040"/>
      <w:lang w:val="es-EC" w:eastAsia="ar-SA"/>
    </w:rPr>
  </w:style>
  <w:style w:type="character" w:customStyle="1" w:styleId="Ttulo9Car">
    <w:name w:val="Título 9 Car"/>
    <w:basedOn w:val="Fuentedeprrafopredeter"/>
    <w:link w:val="Ttulo9"/>
    <w:uiPriority w:val="9"/>
    <w:rsid w:val="00B14E29"/>
    <w:rPr>
      <w:rFonts w:ascii="Dolphin" w:hAnsi="Dolphin" w:cs="Calibri"/>
      <w:b/>
      <w:bCs/>
      <w:sz w:val="36"/>
      <w:szCs w:val="36"/>
      <w:lang w:eastAsia="ar-SA"/>
    </w:rPr>
  </w:style>
  <w:style w:type="character" w:styleId="Hipervnculovisitado">
    <w:name w:val="FollowedHyperlink"/>
    <w:uiPriority w:val="99"/>
    <w:semiHidden/>
    <w:unhideWhenUsed/>
    <w:rsid w:val="00B14E29"/>
    <w:rPr>
      <w:color w:val="800080"/>
      <w:u w:val="single"/>
    </w:rPr>
  </w:style>
  <w:style w:type="character" w:styleId="nfasis">
    <w:name w:val="Emphasis"/>
    <w:uiPriority w:val="20"/>
    <w:qFormat/>
    <w:rsid w:val="00B14E29"/>
    <w:rPr>
      <w:b/>
      <w:bCs/>
      <w:i w:val="0"/>
      <w:iCs w:val="0"/>
    </w:rPr>
  </w:style>
  <w:style w:type="paragraph" w:styleId="TDC1">
    <w:name w:val="toc 1"/>
    <w:basedOn w:val="Normal"/>
    <w:next w:val="Normal"/>
    <w:autoRedefine/>
    <w:uiPriority w:val="39"/>
    <w:unhideWhenUsed/>
    <w:rsid w:val="00B14E29"/>
    <w:pPr>
      <w:widowControl w:val="0"/>
      <w:autoSpaceDN/>
      <w:spacing w:after="100"/>
      <w:textAlignment w:val="auto"/>
    </w:pPr>
    <w:rPr>
      <w:rFonts w:ascii="Arial" w:eastAsia="Arial Unicode MS" w:hAnsi="Arial" w:cs="Times New Roman"/>
      <w:kern w:val="2"/>
      <w:sz w:val="22"/>
      <w:lang w:val="es-ES_tradnl" w:eastAsia="es-ES"/>
    </w:rPr>
  </w:style>
  <w:style w:type="character" w:customStyle="1" w:styleId="TextonotapieCar">
    <w:name w:val="Texto nota pie Car"/>
    <w:basedOn w:val="Fuentedeprrafopredeter"/>
    <w:link w:val="Textonotapie"/>
    <w:uiPriority w:val="99"/>
    <w:rsid w:val="00B14E29"/>
    <w:rPr>
      <w:rFonts w:cs="Calibri"/>
      <w:lang w:val="es-EC" w:eastAsia="ar-SA"/>
    </w:rPr>
  </w:style>
  <w:style w:type="paragraph" w:styleId="Epgrafe">
    <w:name w:val="caption"/>
    <w:basedOn w:val="Normal"/>
    <w:next w:val="Normal"/>
    <w:uiPriority w:val="35"/>
    <w:unhideWhenUsed/>
    <w:qFormat/>
    <w:rsid w:val="00B14E29"/>
    <w:pPr>
      <w:suppressAutoHyphens w:val="0"/>
      <w:autoSpaceDN/>
      <w:spacing w:after="200"/>
      <w:textAlignment w:val="auto"/>
    </w:pPr>
    <w:rPr>
      <w:rFonts w:ascii="Calibri" w:eastAsia="Calibri" w:hAnsi="Calibri" w:cs="Times New Roman"/>
      <w:b/>
      <w:bCs/>
      <w:color w:val="4F81BD"/>
      <w:sz w:val="18"/>
      <w:szCs w:val="18"/>
      <w:lang w:eastAsia="en-US"/>
    </w:rPr>
  </w:style>
  <w:style w:type="paragraph" w:styleId="Continuarlista">
    <w:name w:val="List Continue"/>
    <w:basedOn w:val="Normal"/>
    <w:uiPriority w:val="99"/>
    <w:unhideWhenUsed/>
    <w:rsid w:val="00B14E29"/>
    <w:pPr>
      <w:suppressAutoHyphens w:val="0"/>
      <w:autoSpaceDN/>
      <w:spacing w:after="120" w:line="276" w:lineRule="auto"/>
      <w:ind w:left="283"/>
      <w:contextualSpacing/>
      <w:textAlignment w:val="auto"/>
    </w:pPr>
    <w:rPr>
      <w:rFonts w:ascii="Calibri" w:eastAsia="Calibri" w:hAnsi="Calibri" w:cs="Times New Roman"/>
      <w:sz w:val="22"/>
      <w:szCs w:val="22"/>
      <w:lang w:val="es-ES" w:eastAsia="en-US"/>
    </w:rPr>
  </w:style>
  <w:style w:type="paragraph" w:styleId="Textoindependiente3">
    <w:name w:val="Body Text 3"/>
    <w:basedOn w:val="Normal"/>
    <w:link w:val="Textoindependiente3Car"/>
    <w:uiPriority w:val="99"/>
    <w:semiHidden/>
    <w:unhideWhenUsed/>
    <w:rsid w:val="00B14E29"/>
    <w:pPr>
      <w:suppressAutoHyphens w:val="0"/>
      <w:autoSpaceDN/>
      <w:spacing w:after="120" w:line="276" w:lineRule="auto"/>
      <w:textAlignment w:val="auto"/>
    </w:pPr>
    <w:rPr>
      <w:rFonts w:ascii="Calibri" w:eastAsia="Calibri" w:hAnsi="Calibri" w:cs="Times New Roman"/>
      <w:sz w:val="16"/>
      <w:szCs w:val="16"/>
      <w:lang w:eastAsia="en-US"/>
    </w:rPr>
  </w:style>
  <w:style w:type="character" w:customStyle="1" w:styleId="Textoindependiente3Car">
    <w:name w:val="Texto independiente 3 Car"/>
    <w:basedOn w:val="Fuentedeprrafopredeter"/>
    <w:link w:val="Textoindependiente3"/>
    <w:uiPriority w:val="99"/>
    <w:semiHidden/>
    <w:rsid w:val="00B14E29"/>
    <w:rPr>
      <w:rFonts w:ascii="Calibri" w:eastAsia="Calibri" w:hAnsi="Calibri"/>
      <w:sz w:val="16"/>
      <w:szCs w:val="16"/>
      <w:lang w:val="es-EC" w:eastAsia="en-US"/>
    </w:rPr>
  </w:style>
  <w:style w:type="paragraph" w:styleId="Textosinformato">
    <w:name w:val="Plain Text"/>
    <w:basedOn w:val="Normal"/>
    <w:link w:val="TextosinformatoCar"/>
    <w:uiPriority w:val="99"/>
    <w:unhideWhenUsed/>
    <w:rsid w:val="00B14E29"/>
    <w:pPr>
      <w:suppressAutoHyphens w:val="0"/>
      <w:autoSpaceDN/>
      <w:textAlignment w:val="auto"/>
    </w:pPr>
    <w:rPr>
      <w:rFonts w:ascii="Calibri" w:eastAsia="Calibri" w:hAnsi="Calibri" w:cs="Times New Roman"/>
      <w:sz w:val="22"/>
      <w:szCs w:val="21"/>
      <w:lang w:eastAsia="en-US"/>
    </w:rPr>
  </w:style>
  <w:style w:type="character" w:customStyle="1" w:styleId="TextosinformatoCar">
    <w:name w:val="Texto sin formato Car"/>
    <w:basedOn w:val="Fuentedeprrafopredeter"/>
    <w:link w:val="Textosinformato"/>
    <w:uiPriority w:val="99"/>
    <w:rsid w:val="00B14E29"/>
    <w:rPr>
      <w:rFonts w:ascii="Calibri" w:eastAsia="Calibri" w:hAnsi="Calibri"/>
      <w:sz w:val="22"/>
      <w:szCs w:val="21"/>
      <w:lang w:val="es-EC" w:eastAsia="en-US"/>
    </w:rPr>
  </w:style>
  <w:style w:type="character" w:customStyle="1" w:styleId="AsuntodelcomentarioCar">
    <w:name w:val="Asunto del comentario Car"/>
    <w:basedOn w:val="TextocomentarioCar"/>
    <w:link w:val="Asuntodelcomentario"/>
    <w:uiPriority w:val="99"/>
    <w:rsid w:val="00B14E29"/>
    <w:rPr>
      <w:rFonts w:cs="Calibri"/>
      <w:b/>
      <w:bCs/>
      <w:lang w:val="es-EC" w:eastAsia="ar-SA"/>
    </w:rPr>
  </w:style>
  <w:style w:type="paragraph" w:customStyle="1" w:styleId="yiv1383303408msonormal">
    <w:name w:val="yiv1383303408msonormal"/>
    <w:basedOn w:val="Normal"/>
    <w:uiPriority w:val="99"/>
    <w:rsid w:val="00B14E29"/>
    <w:pPr>
      <w:suppressAutoHyphens w:val="0"/>
      <w:autoSpaceDN/>
      <w:spacing w:before="100" w:beforeAutospacing="1" w:after="100" w:afterAutospacing="1"/>
      <w:textAlignment w:val="auto"/>
    </w:pPr>
    <w:rPr>
      <w:rFonts w:cs="Times New Roman"/>
      <w:lang w:eastAsia="es-EC"/>
    </w:rPr>
  </w:style>
  <w:style w:type="paragraph" w:customStyle="1" w:styleId="l3">
    <w:name w:val="l3"/>
    <w:basedOn w:val="Normal"/>
    <w:uiPriority w:val="99"/>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pchartsubheadcmt">
    <w:name w:val="pchart_subheadcmt"/>
    <w:basedOn w:val="Normal"/>
    <w:uiPriority w:val="99"/>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pchartbodycmt">
    <w:name w:val="pchart_bodycmt"/>
    <w:basedOn w:val="Normal"/>
    <w:uiPriority w:val="99"/>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Cuadrculamedia21">
    <w:name w:val="Cuadrícula media 21"/>
    <w:uiPriority w:val="99"/>
    <w:rsid w:val="00B14E29"/>
    <w:pPr>
      <w:suppressAutoHyphens/>
    </w:pPr>
    <w:rPr>
      <w:rFonts w:ascii="Calibri" w:eastAsia="Calibri" w:hAnsi="Calibri" w:cs="Calibri"/>
      <w:sz w:val="22"/>
      <w:szCs w:val="22"/>
      <w:lang w:eastAsia="zh-CN"/>
    </w:rPr>
  </w:style>
  <w:style w:type="paragraph" w:customStyle="1" w:styleId="features-text">
    <w:name w:val="features-text"/>
    <w:basedOn w:val="Normal"/>
    <w:uiPriority w:val="99"/>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font6">
    <w:name w:val="font6"/>
    <w:basedOn w:val="Normal"/>
    <w:uiPriority w:val="99"/>
    <w:rsid w:val="00B14E29"/>
    <w:pPr>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font7">
    <w:name w:val="font7"/>
    <w:basedOn w:val="Normal"/>
    <w:uiPriority w:val="99"/>
    <w:rsid w:val="00B14E29"/>
    <w:pPr>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font8">
    <w:name w:val="font8"/>
    <w:basedOn w:val="Normal"/>
    <w:uiPriority w:val="99"/>
    <w:rsid w:val="00B14E29"/>
    <w:pPr>
      <w:suppressAutoHyphens w:val="0"/>
      <w:autoSpaceDN/>
      <w:spacing w:before="100" w:beforeAutospacing="1" w:after="100" w:afterAutospacing="1"/>
      <w:textAlignment w:val="auto"/>
    </w:pPr>
    <w:rPr>
      <w:rFonts w:ascii="Century Gothic" w:hAnsi="Century Gothic" w:cs="Times New Roman"/>
      <w:b/>
      <w:bCs/>
      <w:color w:val="000000"/>
      <w:sz w:val="20"/>
      <w:szCs w:val="20"/>
      <w:lang w:eastAsia="es-EC"/>
    </w:rPr>
  </w:style>
  <w:style w:type="paragraph" w:customStyle="1" w:styleId="font9">
    <w:name w:val="font9"/>
    <w:basedOn w:val="Normal"/>
    <w:uiPriority w:val="99"/>
    <w:rsid w:val="00B14E29"/>
    <w:pPr>
      <w:suppressAutoHyphens w:val="0"/>
      <w:autoSpaceDN/>
      <w:spacing w:before="100" w:beforeAutospacing="1" w:after="100" w:afterAutospacing="1"/>
      <w:textAlignment w:val="auto"/>
    </w:pPr>
    <w:rPr>
      <w:rFonts w:ascii="Century Gothic" w:hAnsi="Century Gothic" w:cs="Times New Roman"/>
      <w:color w:val="FF0000"/>
      <w:sz w:val="20"/>
      <w:szCs w:val="20"/>
      <w:lang w:eastAsia="es-EC"/>
    </w:rPr>
  </w:style>
  <w:style w:type="paragraph" w:customStyle="1" w:styleId="font10">
    <w:name w:val="font10"/>
    <w:basedOn w:val="Normal"/>
    <w:uiPriority w:val="99"/>
    <w:rsid w:val="00B14E29"/>
    <w:pPr>
      <w:suppressAutoHyphens w:val="0"/>
      <w:autoSpaceDN/>
      <w:spacing w:before="100" w:beforeAutospacing="1" w:after="100" w:afterAutospacing="1"/>
      <w:textAlignment w:val="auto"/>
    </w:pPr>
    <w:rPr>
      <w:rFonts w:ascii="Century Gothic" w:hAnsi="Century Gothic" w:cs="Times New Roman"/>
      <w:b/>
      <w:bCs/>
      <w:color w:val="000000"/>
      <w:sz w:val="20"/>
      <w:szCs w:val="20"/>
      <w:u w:val="single"/>
      <w:lang w:eastAsia="es-EC"/>
    </w:rPr>
  </w:style>
  <w:style w:type="paragraph" w:customStyle="1" w:styleId="font11">
    <w:name w:val="font11"/>
    <w:basedOn w:val="Normal"/>
    <w:uiPriority w:val="99"/>
    <w:rsid w:val="00B14E29"/>
    <w:pPr>
      <w:suppressAutoHyphens w:val="0"/>
      <w:autoSpaceDN/>
      <w:spacing w:before="100" w:beforeAutospacing="1" w:after="100" w:afterAutospacing="1"/>
      <w:textAlignment w:val="auto"/>
    </w:pPr>
    <w:rPr>
      <w:rFonts w:ascii="Century Gothic" w:hAnsi="Century Gothic" w:cs="Times New Roman"/>
      <w:color w:val="000000"/>
      <w:sz w:val="22"/>
      <w:szCs w:val="22"/>
      <w:lang w:eastAsia="es-EC"/>
    </w:rPr>
  </w:style>
  <w:style w:type="paragraph" w:customStyle="1" w:styleId="font12">
    <w:name w:val="font12"/>
    <w:basedOn w:val="Normal"/>
    <w:uiPriority w:val="99"/>
    <w:rsid w:val="00B14E29"/>
    <w:pPr>
      <w:suppressAutoHyphens w:val="0"/>
      <w:autoSpaceDN/>
      <w:spacing w:before="100" w:beforeAutospacing="1" w:after="100" w:afterAutospacing="1"/>
      <w:textAlignment w:val="auto"/>
    </w:pPr>
    <w:rPr>
      <w:rFonts w:ascii="Century Gothic" w:hAnsi="Century Gothic" w:cs="Times New Roman"/>
      <w:b/>
      <w:bCs/>
      <w:color w:val="000000"/>
      <w:sz w:val="22"/>
      <w:szCs w:val="22"/>
      <w:lang w:eastAsia="es-EC"/>
    </w:rPr>
  </w:style>
  <w:style w:type="paragraph" w:customStyle="1" w:styleId="xl67">
    <w:name w:val="xl67"/>
    <w:basedOn w:val="Normal"/>
    <w:uiPriority w:val="99"/>
    <w:rsid w:val="00B14E29"/>
    <w:pP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68">
    <w:name w:val="xl68"/>
    <w:basedOn w:val="Normal"/>
    <w:uiPriority w:val="99"/>
    <w:rsid w:val="00B14E29"/>
    <w:pP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0">
    <w:name w:val="xl70"/>
    <w:basedOn w:val="Normal"/>
    <w:uiPriority w:val="99"/>
    <w:rsid w:val="00B14E29"/>
    <w:pPr>
      <w:pBdr>
        <w:top w:val="single" w:sz="8" w:space="0" w:color="auto"/>
        <w:left w:val="single" w:sz="8" w:space="0" w:color="auto"/>
        <w:right w:val="single" w:sz="4"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1">
    <w:name w:val="xl71"/>
    <w:basedOn w:val="Normal"/>
    <w:uiPriority w:val="99"/>
    <w:rsid w:val="00B14E29"/>
    <w:pPr>
      <w:pBdr>
        <w:top w:val="single" w:sz="8" w:space="0" w:color="auto"/>
        <w:left w:val="single" w:sz="4" w:space="0" w:color="auto"/>
        <w:right w:val="single" w:sz="4"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2">
    <w:name w:val="xl72"/>
    <w:basedOn w:val="Normal"/>
    <w:uiPriority w:val="99"/>
    <w:rsid w:val="00B14E29"/>
    <w:pPr>
      <w:pBdr>
        <w:top w:val="single" w:sz="8" w:space="0" w:color="auto"/>
        <w:left w:val="single" w:sz="4" w:space="0" w:color="auto"/>
        <w:right w:val="single" w:sz="8"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3">
    <w:name w:val="xl73"/>
    <w:basedOn w:val="Normal"/>
    <w:uiPriority w:val="99"/>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5">
    <w:name w:val="xl75"/>
    <w:basedOn w:val="Normal"/>
    <w:uiPriority w:val="99"/>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6">
    <w:name w:val="xl76"/>
    <w:basedOn w:val="Normal"/>
    <w:uiPriority w:val="99"/>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7">
    <w:name w:val="xl77"/>
    <w:basedOn w:val="Normal"/>
    <w:uiPriority w:val="99"/>
    <w:rsid w:val="00B14E29"/>
    <w:pPr>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xl78">
    <w:name w:val="xl78"/>
    <w:basedOn w:val="Normal"/>
    <w:uiPriority w:val="99"/>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79">
    <w:name w:val="xl79"/>
    <w:basedOn w:val="Normal"/>
    <w:uiPriority w:val="99"/>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0">
    <w:name w:val="xl80"/>
    <w:basedOn w:val="Normal"/>
    <w:uiPriority w:val="99"/>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1">
    <w:name w:val="xl81"/>
    <w:basedOn w:val="Normal"/>
    <w:uiPriority w:val="99"/>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82">
    <w:name w:val="xl82"/>
    <w:basedOn w:val="Normal"/>
    <w:uiPriority w:val="99"/>
    <w:rsid w:val="00B14E29"/>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83">
    <w:name w:val="xl83"/>
    <w:basedOn w:val="Normal"/>
    <w:uiPriority w:val="99"/>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84">
    <w:name w:val="xl84"/>
    <w:basedOn w:val="Normal"/>
    <w:uiPriority w:val="99"/>
    <w:rsid w:val="00B14E29"/>
    <w:pPr>
      <w:pBdr>
        <w:top w:val="single" w:sz="4" w:space="0" w:color="auto"/>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5">
    <w:name w:val="xl85"/>
    <w:basedOn w:val="Normal"/>
    <w:uiPriority w:val="99"/>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6">
    <w:name w:val="xl86"/>
    <w:basedOn w:val="Normal"/>
    <w:uiPriority w:val="99"/>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7">
    <w:name w:val="xl87"/>
    <w:basedOn w:val="Normal"/>
    <w:uiPriority w:val="99"/>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8">
    <w:name w:val="xl88"/>
    <w:basedOn w:val="Normal"/>
    <w:uiPriority w:val="99"/>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9">
    <w:name w:val="xl89"/>
    <w:basedOn w:val="Normal"/>
    <w:uiPriority w:val="99"/>
    <w:rsid w:val="00B14E29"/>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0">
    <w:name w:val="xl90"/>
    <w:basedOn w:val="Normal"/>
    <w:uiPriority w:val="99"/>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1">
    <w:name w:val="xl91"/>
    <w:basedOn w:val="Normal"/>
    <w:uiPriority w:val="99"/>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2">
    <w:name w:val="xl92"/>
    <w:basedOn w:val="Normal"/>
    <w:uiPriority w:val="99"/>
    <w:rsid w:val="00B14E29"/>
    <w:pPr>
      <w:pBdr>
        <w:top w:val="single" w:sz="4" w:space="0" w:color="auto"/>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3">
    <w:name w:val="xl93"/>
    <w:basedOn w:val="Normal"/>
    <w:uiPriority w:val="99"/>
    <w:rsid w:val="00B14E29"/>
    <w:pPr>
      <w:pBdr>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4">
    <w:name w:val="xl94"/>
    <w:basedOn w:val="Normal"/>
    <w:uiPriority w:val="99"/>
    <w:rsid w:val="00B14E29"/>
    <w:pPr>
      <w:pBdr>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5">
    <w:name w:val="xl95"/>
    <w:basedOn w:val="Normal"/>
    <w:uiPriority w:val="99"/>
    <w:rsid w:val="00B14E29"/>
    <w:pPr>
      <w:pBdr>
        <w:top w:val="single" w:sz="4" w:space="0" w:color="auto"/>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6">
    <w:name w:val="xl96"/>
    <w:basedOn w:val="Normal"/>
    <w:uiPriority w:val="99"/>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7">
    <w:name w:val="xl97"/>
    <w:basedOn w:val="Normal"/>
    <w:uiPriority w:val="99"/>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8">
    <w:name w:val="xl98"/>
    <w:basedOn w:val="Normal"/>
    <w:uiPriority w:val="99"/>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9">
    <w:name w:val="xl99"/>
    <w:basedOn w:val="Normal"/>
    <w:uiPriority w:val="99"/>
    <w:rsid w:val="00B14E29"/>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0">
    <w:name w:val="xl100"/>
    <w:basedOn w:val="Normal"/>
    <w:uiPriority w:val="99"/>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1">
    <w:name w:val="xl101"/>
    <w:basedOn w:val="Normal"/>
    <w:uiPriority w:val="99"/>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2">
    <w:name w:val="xl102"/>
    <w:basedOn w:val="Normal"/>
    <w:uiPriority w:val="99"/>
    <w:rsid w:val="00B14E29"/>
    <w:pPr>
      <w:pBdr>
        <w:top w:val="single" w:sz="4" w:space="0" w:color="auto"/>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3">
    <w:name w:val="xl103"/>
    <w:basedOn w:val="Normal"/>
    <w:uiPriority w:val="99"/>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04">
    <w:name w:val="xl104"/>
    <w:basedOn w:val="Normal"/>
    <w:uiPriority w:val="99"/>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5">
    <w:name w:val="xl105"/>
    <w:basedOn w:val="Normal"/>
    <w:uiPriority w:val="99"/>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6">
    <w:name w:val="xl106"/>
    <w:basedOn w:val="Normal"/>
    <w:uiPriority w:val="99"/>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8">
    <w:name w:val="xl108"/>
    <w:basedOn w:val="Normal"/>
    <w:uiPriority w:val="99"/>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9">
    <w:name w:val="xl109"/>
    <w:basedOn w:val="Normal"/>
    <w:uiPriority w:val="99"/>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0">
    <w:name w:val="xl110"/>
    <w:basedOn w:val="Normal"/>
    <w:uiPriority w:val="99"/>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1">
    <w:name w:val="xl111"/>
    <w:basedOn w:val="Normal"/>
    <w:uiPriority w:val="99"/>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2">
    <w:name w:val="xl112"/>
    <w:basedOn w:val="Normal"/>
    <w:uiPriority w:val="99"/>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3">
    <w:name w:val="xl113"/>
    <w:basedOn w:val="Normal"/>
    <w:uiPriority w:val="99"/>
    <w:rsid w:val="00B14E29"/>
    <w:pPr>
      <w:pBdr>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4">
    <w:name w:val="xl114"/>
    <w:basedOn w:val="Normal"/>
    <w:uiPriority w:val="99"/>
    <w:rsid w:val="00B14E29"/>
    <w:pPr>
      <w:pBdr>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5">
    <w:name w:val="xl115"/>
    <w:basedOn w:val="Normal"/>
    <w:uiPriority w:val="99"/>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6">
    <w:name w:val="xl116"/>
    <w:basedOn w:val="Normal"/>
    <w:uiPriority w:val="99"/>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117">
    <w:name w:val="xl117"/>
    <w:basedOn w:val="Normal"/>
    <w:uiPriority w:val="99"/>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118">
    <w:name w:val="xl118"/>
    <w:basedOn w:val="Normal"/>
    <w:uiPriority w:val="99"/>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9">
    <w:name w:val="xl119"/>
    <w:basedOn w:val="Normal"/>
    <w:uiPriority w:val="99"/>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0">
    <w:name w:val="xl120"/>
    <w:basedOn w:val="Normal"/>
    <w:uiPriority w:val="99"/>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1">
    <w:name w:val="xl121"/>
    <w:basedOn w:val="Normal"/>
    <w:uiPriority w:val="99"/>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2">
    <w:name w:val="xl122"/>
    <w:basedOn w:val="Normal"/>
    <w:uiPriority w:val="99"/>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23">
    <w:name w:val="xl123"/>
    <w:basedOn w:val="Normal"/>
    <w:uiPriority w:val="99"/>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4">
    <w:name w:val="xl124"/>
    <w:basedOn w:val="Normal"/>
    <w:uiPriority w:val="99"/>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5">
    <w:name w:val="xl125"/>
    <w:basedOn w:val="Normal"/>
    <w:uiPriority w:val="99"/>
    <w:rsid w:val="00B14E29"/>
    <w:pPr>
      <w:pBdr>
        <w:top w:val="single" w:sz="8"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6">
    <w:name w:val="xl126"/>
    <w:basedOn w:val="Normal"/>
    <w:uiPriority w:val="99"/>
    <w:rsid w:val="00B14E29"/>
    <w:pPr>
      <w:pBdr>
        <w:top w:val="single" w:sz="8"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7">
    <w:name w:val="xl127"/>
    <w:basedOn w:val="Normal"/>
    <w:uiPriority w:val="99"/>
    <w:rsid w:val="00B14E29"/>
    <w:pPr>
      <w:pBdr>
        <w:top w:val="single" w:sz="8"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8">
    <w:name w:val="xl128"/>
    <w:basedOn w:val="Normal"/>
    <w:uiPriority w:val="99"/>
    <w:rsid w:val="00B14E29"/>
    <w:pPr>
      <w:pBdr>
        <w:top w:val="single" w:sz="8"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9">
    <w:name w:val="xl129"/>
    <w:basedOn w:val="Normal"/>
    <w:uiPriority w:val="99"/>
    <w:rsid w:val="00B14E29"/>
    <w:pPr>
      <w:pBdr>
        <w:top w:val="single" w:sz="8"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30">
    <w:name w:val="xl130"/>
    <w:basedOn w:val="Normal"/>
    <w:uiPriority w:val="99"/>
    <w:rsid w:val="00B14E29"/>
    <w:pPr>
      <w:pBdr>
        <w:top w:val="single" w:sz="8" w:space="0" w:color="auto"/>
        <w:left w:val="single" w:sz="8"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xl131">
    <w:name w:val="xl131"/>
    <w:basedOn w:val="Normal"/>
    <w:uiPriority w:val="99"/>
    <w:rsid w:val="00B14E29"/>
    <w:pPr>
      <w:pBdr>
        <w:top w:val="single" w:sz="4" w:space="0" w:color="auto"/>
        <w:left w:val="single" w:sz="8"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cont">
    <w:name w:val="cont"/>
    <w:basedOn w:val="Normal"/>
    <w:uiPriority w:val="99"/>
    <w:qFormat/>
    <w:rsid w:val="00B14E29"/>
    <w:pPr>
      <w:widowControl w:val="0"/>
      <w:suppressAutoHyphens w:val="0"/>
      <w:autoSpaceDN/>
      <w:spacing w:before="1050" w:line="330" w:lineRule="atLeast"/>
      <w:textAlignment w:val="auto"/>
    </w:pPr>
    <w:rPr>
      <w:rFonts w:ascii="Calibri" w:eastAsia="SimSun" w:hAnsi="Calibri" w:cs="Times New Roman"/>
      <w:color w:val="595757"/>
      <w:sz w:val="21"/>
      <w:szCs w:val="21"/>
      <w:lang w:val="en-US" w:eastAsia="zh-CN"/>
    </w:rPr>
  </w:style>
  <w:style w:type="paragraph" w:customStyle="1" w:styleId="xl66">
    <w:name w:val="xl66"/>
    <w:basedOn w:val="Normal"/>
    <w:uiPriority w:val="99"/>
    <w:rsid w:val="00B14E29"/>
    <w:pPr>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Cambria" w:hAnsi="Cambria" w:cs="Times New Roman"/>
      <w:b/>
      <w:bCs/>
      <w:color w:val="000000"/>
      <w:sz w:val="20"/>
      <w:szCs w:val="20"/>
      <w:lang w:eastAsia="es-EC"/>
    </w:rPr>
  </w:style>
  <w:style w:type="character" w:styleId="Textodelmarcadordeposicin">
    <w:name w:val="Placeholder Text"/>
    <w:uiPriority w:val="99"/>
    <w:semiHidden/>
    <w:rsid w:val="00B14E29"/>
    <w:rPr>
      <w:color w:val="808080"/>
    </w:rPr>
  </w:style>
  <w:style w:type="character" w:customStyle="1" w:styleId="TextonotapieCar1">
    <w:name w:val="Texto nota pie Car1"/>
    <w:uiPriority w:val="99"/>
    <w:rsid w:val="00B14E29"/>
    <w:rPr>
      <w:rFonts w:ascii="Times New Roman" w:eastAsia="Arial Unicode MS" w:hAnsi="Times New Roman" w:cs="Times New Roman" w:hint="default"/>
      <w:kern w:val="2"/>
      <w:sz w:val="20"/>
      <w:szCs w:val="20"/>
      <w:lang w:val="es-ES_tradnl" w:eastAsia="ar-SA"/>
    </w:rPr>
  </w:style>
  <w:style w:type="character" w:customStyle="1" w:styleId="textoazul1">
    <w:name w:val="textoazul1"/>
    <w:rsid w:val="00B14E29"/>
    <w:rPr>
      <w:b w:val="0"/>
      <w:bCs w:val="0"/>
      <w:color w:val="00468C"/>
      <w:sz w:val="17"/>
      <w:szCs w:val="17"/>
    </w:rPr>
  </w:style>
  <w:style w:type="character" w:customStyle="1" w:styleId="apple-converted-space">
    <w:name w:val="apple-converted-space"/>
    <w:basedOn w:val="Fuentedeprrafopredeter"/>
    <w:rsid w:val="00B14E29"/>
  </w:style>
  <w:style w:type="character" w:customStyle="1" w:styleId="features-title">
    <w:name w:val="features-title"/>
    <w:basedOn w:val="Fuentedeprrafopredeter"/>
    <w:rsid w:val="00B14E29"/>
  </w:style>
  <w:style w:type="character" w:customStyle="1" w:styleId="textoazul">
    <w:name w:val="textoazul"/>
    <w:basedOn w:val="Fuentedeprrafopredeter"/>
    <w:rsid w:val="00B14E29"/>
  </w:style>
  <w:style w:type="character" w:customStyle="1" w:styleId="BalloonTextChar">
    <w:name w:val="Balloon Text Char"/>
    <w:rsid w:val="00B14E29"/>
    <w:rPr>
      <w:rFonts w:ascii="Tahoma" w:hAnsi="Tahoma" w:cs="Tahoma" w:hint="default"/>
      <w:sz w:val="16"/>
      <w:szCs w:val="16"/>
      <w:lang w:val="en-US"/>
    </w:rPr>
  </w:style>
  <w:style w:type="character" w:customStyle="1" w:styleId="nrmar">
    <w:name w:val="nrmar"/>
    <w:rsid w:val="00B14E29"/>
  </w:style>
  <w:style w:type="character" w:customStyle="1" w:styleId="Fuentedeprrafopredeter9">
    <w:name w:val="Fuente de párrafo predeter.9"/>
    <w:rsid w:val="00B14E29"/>
  </w:style>
  <w:style w:type="character" w:customStyle="1" w:styleId="a-size-large">
    <w:name w:val="a-size-large"/>
    <w:rsid w:val="00B14E29"/>
  </w:style>
  <w:style w:type="character" w:customStyle="1" w:styleId="dataitalics">
    <w:name w:val="dataitalics"/>
    <w:rsid w:val="00B14E29"/>
  </w:style>
  <w:style w:type="character" w:customStyle="1" w:styleId="font01">
    <w:name w:val="font01"/>
    <w:basedOn w:val="Fuentedeprrafopredeter"/>
    <w:rsid w:val="00B14E29"/>
    <w:rPr>
      <w:rFonts w:ascii="Calibri" w:hAnsi="Calibri" w:hint="default"/>
      <w:b w:val="0"/>
      <w:bCs w:val="0"/>
      <w:i w:val="0"/>
      <w:iCs w:val="0"/>
      <w:strike w:val="0"/>
      <w:dstrike w:val="0"/>
      <w:color w:val="000000"/>
      <w:sz w:val="22"/>
      <w:szCs w:val="22"/>
      <w:u w:val="none"/>
      <w:effect w:val="none"/>
    </w:rPr>
  </w:style>
  <w:style w:type="character" w:customStyle="1" w:styleId="font231">
    <w:name w:val="font231"/>
    <w:basedOn w:val="Fuentedeprrafopredeter"/>
    <w:rsid w:val="00B14E29"/>
    <w:rPr>
      <w:rFonts w:ascii="Calibri" w:hAnsi="Calibri" w:hint="default"/>
      <w:b/>
      <w:bCs/>
      <w:i w:val="0"/>
      <w:iCs w:val="0"/>
      <w:strike w:val="0"/>
      <w:dstrike w:val="0"/>
      <w:color w:val="000000"/>
      <w:sz w:val="22"/>
      <w:szCs w:val="22"/>
      <w:u w:val="none"/>
      <w:effect w:val="none"/>
    </w:rPr>
  </w:style>
  <w:style w:type="character" w:customStyle="1" w:styleId="font271">
    <w:name w:val="font271"/>
    <w:basedOn w:val="Fuentedeprrafopredeter"/>
    <w:rsid w:val="00B14E29"/>
    <w:rPr>
      <w:rFonts w:ascii="Calibri" w:hAnsi="Calibri" w:hint="default"/>
      <w:b w:val="0"/>
      <w:bCs w:val="0"/>
      <w:i w:val="0"/>
      <w:iCs w:val="0"/>
      <w:strike w:val="0"/>
      <w:dstrike w:val="0"/>
      <w:color w:val="000000"/>
      <w:sz w:val="22"/>
      <w:szCs w:val="22"/>
      <w:u w:val="none"/>
      <w:effect w:val="none"/>
    </w:rPr>
  </w:style>
  <w:style w:type="character" w:customStyle="1" w:styleId="font181">
    <w:name w:val="font181"/>
    <w:basedOn w:val="Fuentedeprrafopredeter"/>
    <w:rsid w:val="00B14E29"/>
    <w:rPr>
      <w:rFonts w:ascii="Calibri" w:hAnsi="Calibri" w:hint="default"/>
      <w:b/>
      <w:bCs/>
      <w:i w:val="0"/>
      <w:iCs w:val="0"/>
      <w:strike w:val="0"/>
      <w:dstrike w:val="0"/>
      <w:color w:val="000000"/>
      <w:sz w:val="22"/>
      <w:szCs w:val="22"/>
      <w:u w:val="none"/>
      <w:effect w:val="none"/>
    </w:rPr>
  </w:style>
  <w:style w:type="character" w:customStyle="1" w:styleId="font341">
    <w:name w:val="font341"/>
    <w:basedOn w:val="Fuentedeprrafopredeter"/>
    <w:rsid w:val="00B14E29"/>
    <w:rPr>
      <w:rFonts w:ascii="Calibri" w:hAnsi="Calibri" w:hint="default"/>
      <w:b/>
      <w:bCs/>
      <w:i w:val="0"/>
      <w:iCs w:val="0"/>
      <w:strike w:val="0"/>
      <w:dstrike w:val="0"/>
      <w:color w:val="auto"/>
      <w:sz w:val="22"/>
      <w:szCs w:val="22"/>
      <w:u w:val="none"/>
      <w:effect w:val="none"/>
    </w:rPr>
  </w:style>
  <w:style w:type="character" w:customStyle="1" w:styleId="font331">
    <w:name w:val="font331"/>
    <w:basedOn w:val="Fuentedeprrafopredeter"/>
    <w:rsid w:val="00B14E29"/>
    <w:rPr>
      <w:rFonts w:ascii="Calibri" w:hAnsi="Calibri" w:hint="default"/>
      <w:b w:val="0"/>
      <w:bCs w:val="0"/>
      <w:i w:val="0"/>
      <w:iCs w:val="0"/>
      <w:strike w:val="0"/>
      <w:dstrike w:val="0"/>
      <w:color w:val="auto"/>
      <w:sz w:val="22"/>
      <w:szCs w:val="22"/>
      <w:u w:val="none"/>
      <w:effect w:val="none"/>
    </w:rPr>
  </w:style>
  <w:style w:type="character" w:customStyle="1" w:styleId="font321">
    <w:name w:val="font321"/>
    <w:basedOn w:val="Fuentedeprrafopredeter"/>
    <w:rsid w:val="00B14E29"/>
    <w:rPr>
      <w:rFonts w:ascii="Calibri" w:hAnsi="Calibri" w:hint="default"/>
      <w:b w:val="0"/>
      <w:bCs w:val="0"/>
      <w:i w:val="0"/>
      <w:iCs w:val="0"/>
      <w:strike w:val="0"/>
      <w:dstrike w:val="0"/>
      <w:color w:val="auto"/>
      <w:sz w:val="22"/>
      <w:szCs w:val="22"/>
      <w:u w:val="none"/>
      <w:effect w:val="none"/>
    </w:rPr>
  </w:style>
  <w:style w:type="character" w:customStyle="1" w:styleId="font351">
    <w:name w:val="font351"/>
    <w:basedOn w:val="Fuentedeprrafopredeter"/>
    <w:rsid w:val="00B14E29"/>
    <w:rPr>
      <w:rFonts w:ascii="Calibri" w:hAnsi="Calibri" w:hint="default"/>
      <w:b w:val="0"/>
      <w:bCs w:val="0"/>
      <w:i w:val="0"/>
      <w:iCs w:val="0"/>
      <w:strike w:val="0"/>
      <w:dstrike w:val="0"/>
      <w:color w:val="auto"/>
      <w:sz w:val="19"/>
      <w:szCs w:val="19"/>
      <w:u w:val="none"/>
      <w:effect w:val="none"/>
    </w:rPr>
  </w:style>
  <w:style w:type="character" w:customStyle="1" w:styleId="font171">
    <w:name w:val="font171"/>
    <w:basedOn w:val="Fuentedeprrafopredeter"/>
    <w:rsid w:val="00B14E29"/>
    <w:rPr>
      <w:rFonts w:ascii="Calibri" w:hAnsi="Calibri" w:hint="default"/>
      <w:b/>
      <w:bCs/>
      <w:i/>
      <w:iCs/>
      <w:strike w:val="0"/>
      <w:dstrike w:val="0"/>
      <w:color w:val="000000"/>
      <w:sz w:val="22"/>
      <w:szCs w:val="22"/>
      <w:u w:val="none"/>
      <w:effect w:val="none"/>
    </w:rPr>
  </w:style>
  <w:style w:type="character" w:customStyle="1" w:styleId="font251">
    <w:name w:val="font251"/>
    <w:basedOn w:val="Fuentedeprrafopredeter"/>
    <w:rsid w:val="00B14E29"/>
    <w:rPr>
      <w:rFonts w:ascii="Times New Roman" w:hAnsi="Times New Roman" w:cs="Times New Roman" w:hint="default"/>
      <w:b w:val="0"/>
      <w:bCs w:val="0"/>
      <w:i w:val="0"/>
      <w:iCs w:val="0"/>
      <w:strike w:val="0"/>
      <w:dstrike w:val="0"/>
      <w:color w:val="auto"/>
      <w:sz w:val="22"/>
      <w:szCs w:val="22"/>
      <w:u w:val="none"/>
      <w:effect w:val="none"/>
    </w:rPr>
  </w:style>
  <w:style w:type="table" w:customStyle="1" w:styleId="Cuadrculadetablaclara1">
    <w:name w:val="Cuadrícula de tabla clara1"/>
    <w:basedOn w:val="Tablanormal"/>
    <w:uiPriority w:val="40"/>
    <w:rsid w:val="00B14E29"/>
    <w:rPr>
      <w:rFonts w:asciiTheme="minorHAnsi" w:eastAsiaTheme="minorHAnsi" w:hAnsiTheme="minorHAnsi" w:cstheme="minorBidi"/>
      <w:sz w:val="22"/>
      <w:szCs w:val="22"/>
      <w:lang w:val="es-EC"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B14E29"/>
    <w:rPr>
      <w:rFonts w:ascii="Calibri" w:eastAsia="Calibri" w:hAnsi="Calibri"/>
      <w:lang w:val="es-EC"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1">
    <w:name w:val="Tabla de cuadrícula 1 clara1"/>
    <w:basedOn w:val="Tablanormal"/>
    <w:uiPriority w:val="46"/>
    <w:rsid w:val="00B14E29"/>
    <w:rPr>
      <w:rFonts w:asciiTheme="minorHAnsi" w:eastAsiaTheme="minorHAnsi" w:hAnsiTheme="minorHAnsi" w:cstheme="minorBidi"/>
      <w:sz w:val="22"/>
      <w:szCs w:val="22"/>
      <w:lang w:val="es-EC"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9C3D07"/>
  </w:style>
  <w:style w:type="numbering" w:customStyle="1" w:styleId="Sinlista2">
    <w:name w:val="Sin lista2"/>
    <w:next w:val="Sinlista"/>
    <w:uiPriority w:val="99"/>
    <w:semiHidden/>
    <w:unhideWhenUsed/>
    <w:rsid w:val="009C3D07"/>
  </w:style>
  <w:style w:type="character" w:styleId="Nmerodelnea">
    <w:name w:val="line number"/>
    <w:basedOn w:val="Fuentedeprrafopredeter"/>
    <w:uiPriority w:val="99"/>
    <w:semiHidden/>
    <w:unhideWhenUsed/>
    <w:rsid w:val="009C3D07"/>
  </w:style>
  <w:style w:type="table" w:customStyle="1" w:styleId="Cuadrculadetablaclara2">
    <w:name w:val="Cuadrícula de tabla clara2"/>
    <w:basedOn w:val="Tablanormal"/>
    <w:uiPriority w:val="40"/>
    <w:rsid w:val="009C3D07"/>
    <w:rPr>
      <w:rFonts w:asciiTheme="minorHAnsi" w:eastAsiaTheme="minorHAnsi" w:hAnsiTheme="minorHAnsi" w:cstheme="minorBidi"/>
      <w:sz w:val="22"/>
      <w:szCs w:val="22"/>
      <w:lang w:val="es-EC"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ongtext">
    <w:name w:val="long_text"/>
    <w:basedOn w:val="Fuentedeprrafopredeter"/>
    <w:rsid w:val="009C3D07"/>
  </w:style>
  <w:style w:type="table" w:styleId="Sombreadoclaro">
    <w:name w:val="Light Shading"/>
    <w:basedOn w:val="Tablanormal"/>
    <w:uiPriority w:val="60"/>
    <w:rsid w:val="009C3D07"/>
    <w:rPr>
      <w:rFonts w:asciiTheme="minorHAnsi" w:eastAsiaTheme="minorHAnsi" w:hAnsiTheme="minorHAnsi" w:cstheme="minorBidi"/>
      <w:color w:val="000000" w:themeColor="text1" w:themeShade="BF"/>
      <w:sz w:val="22"/>
      <w:szCs w:val="22"/>
      <w:lang w:val="es-EC"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1">
    <w:name w:val="Mención sin resolver1"/>
    <w:basedOn w:val="Fuentedeprrafopredeter"/>
    <w:uiPriority w:val="99"/>
    <w:semiHidden/>
    <w:unhideWhenUsed/>
    <w:rsid w:val="009C3D0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7D0"/>
    <w:pPr>
      <w:suppressAutoHyphens/>
      <w:autoSpaceDN w:val="0"/>
      <w:textAlignment w:val="baseline"/>
    </w:pPr>
    <w:rPr>
      <w:rFonts w:cs="Calibri"/>
      <w:sz w:val="24"/>
      <w:szCs w:val="24"/>
      <w:lang w:val="es-EC" w:eastAsia="ar-SA"/>
    </w:rPr>
  </w:style>
  <w:style w:type="paragraph" w:styleId="Ttulo1">
    <w:name w:val="heading 1"/>
    <w:basedOn w:val="Normal"/>
    <w:next w:val="Normal"/>
    <w:link w:val="Ttulo1Car"/>
    <w:uiPriority w:val="9"/>
    <w:qFormat/>
    <w:rsid w:val="00E207D0"/>
    <w:pPr>
      <w:keepNext/>
      <w:widowControl w:val="0"/>
      <w:tabs>
        <w:tab w:val="left" w:pos="0"/>
      </w:tabs>
      <w:overflowPunct w:val="0"/>
      <w:autoSpaceDE w:val="0"/>
      <w:ind w:left="709" w:hanging="360"/>
      <w:jc w:val="both"/>
      <w:outlineLvl w:val="0"/>
    </w:pPr>
    <w:rPr>
      <w:rFonts w:ascii="Courier New" w:hAnsi="Courier New" w:cs="Times New Roman"/>
      <w:b/>
      <w:bCs/>
      <w:spacing w:val="-2"/>
      <w:sz w:val="22"/>
      <w:szCs w:val="22"/>
      <w:lang w:val="es-ES"/>
    </w:rPr>
  </w:style>
  <w:style w:type="paragraph" w:styleId="Ttulo2">
    <w:name w:val="heading 2"/>
    <w:basedOn w:val="Normal"/>
    <w:next w:val="Normal"/>
    <w:link w:val="Ttulo2Car"/>
    <w:uiPriority w:val="9"/>
    <w:qFormat/>
    <w:rsid w:val="00E207D0"/>
    <w:pPr>
      <w:keepNext/>
      <w:widowControl w:val="0"/>
      <w:shd w:val="clear" w:color="auto" w:fill="E5E5E5"/>
      <w:tabs>
        <w:tab w:val="left" w:pos="0"/>
      </w:tabs>
      <w:overflowPunct w:val="0"/>
      <w:autoSpaceDE w:val="0"/>
      <w:ind w:left="1429" w:hanging="360"/>
      <w:jc w:val="center"/>
      <w:outlineLvl w:val="1"/>
    </w:pPr>
    <w:rPr>
      <w:rFonts w:ascii="Arial" w:hAnsi="Arial" w:cs="Arial"/>
      <w:b/>
      <w:bCs/>
      <w:spacing w:val="-3"/>
      <w:lang w:val="en-US"/>
    </w:rPr>
  </w:style>
  <w:style w:type="paragraph" w:styleId="Ttulo3">
    <w:name w:val="heading 3"/>
    <w:basedOn w:val="Normal"/>
    <w:next w:val="Normal"/>
    <w:link w:val="Ttulo3Car"/>
    <w:uiPriority w:val="9"/>
    <w:qFormat/>
    <w:rsid w:val="00E207D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E207D0"/>
    <w:pPr>
      <w:keepNext/>
      <w:spacing w:before="240" w:after="60"/>
      <w:outlineLvl w:val="3"/>
    </w:pPr>
    <w:rPr>
      <w:rFonts w:cs="Times New Roman"/>
      <w:b/>
      <w:bCs/>
      <w:sz w:val="28"/>
      <w:szCs w:val="28"/>
    </w:rPr>
  </w:style>
  <w:style w:type="paragraph" w:styleId="Ttulo5">
    <w:name w:val="heading 5"/>
    <w:basedOn w:val="Normal"/>
    <w:next w:val="Normal"/>
    <w:link w:val="Ttulo5Car"/>
    <w:uiPriority w:val="9"/>
    <w:qFormat/>
    <w:rsid w:val="00E207D0"/>
    <w:pPr>
      <w:spacing w:before="240" w:after="60"/>
      <w:outlineLvl w:val="4"/>
    </w:pPr>
    <w:rPr>
      <w:b/>
      <w:bCs/>
      <w:i/>
      <w:iCs/>
      <w:sz w:val="26"/>
      <w:szCs w:val="26"/>
    </w:rPr>
  </w:style>
  <w:style w:type="paragraph" w:styleId="Ttulo6">
    <w:name w:val="heading 6"/>
    <w:basedOn w:val="Normal"/>
    <w:next w:val="Normal"/>
    <w:link w:val="Ttulo6Car"/>
    <w:uiPriority w:val="9"/>
    <w:qFormat/>
    <w:rsid w:val="00E207D0"/>
    <w:pPr>
      <w:keepNext/>
      <w:keepLines/>
      <w:spacing w:before="200"/>
      <w:outlineLvl w:val="5"/>
    </w:pPr>
    <w:rPr>
      <w:rFonts w:ascii="Cambria" w:hAnsi="Cambria" w:cs="Times New Roman"/>
      <w:i/>
      <w:iCs/>
      <w:color w:val="243F60"/>
    </w:rPr>
  </w:style>
  <w:style w:type="paragraph" w:styleId="Ttulo7">
    <w:name w:val="heading 7"/>
    <w:basedOn w:val="Normal"/>
    <w:next w:val="Normal"/>
    <w:link w:val="Ttulo7Car"/>
    <w:uiPriority w:val="9"/>
    <w:qFormat/>
    <w:rsid w:val="00E207D0"/>
    <w:pPr>
      <w:keepNext/>
      <w:widowControl w:val="0"/>
      <w:tabs>
        <w:tab w:val="left" w:pos="0"/>
      </w:tabs>
      <w:autoSpaceDE w:val="0"/>
      <w:ind w:left="5029" w:hanging="360"/>
      <w:jc w:val="center"/>
      <w:outlineLvl w:val="6"/>
    </w:pPr>
    <w:rPr>
      <w:rFonts w:ascii="Flat Brush" w:hAnsi="Flat Brush"/>
      <w:b/>
      <w:bCs/>
      <w:sz w:val="32"/>
      <w:szCs w:val="32"/>
      <w:lang w:val="es-ES"/>
    </w:rPr>
  </w:style>
  <w:style w:type="paragraph" w:styleId="Ttulo8">
    <w:name w:val="heading 8"/>
    <w:basedOn w:val="Normal"/>
    <w:next w:val="Normal"/>
    <w:link w:val="Ttulo8Car"/>
    <w:uiPriority w:val="9"/>
    <w:qFormat/>
    <w:rsid w:val="00E207D0"/>
    <w:pPr>
      <w:keepNext/>
      <w:keepLines/>
      <w:spacing w:before="200"/>
      <w:outlineLvl w:val="7"/>
    </w:pPr>
    <w:rPr>
      <w:rFonts w:ascii="Cambria" w:hAnsi="Cambria" w:cs="Times New Roman"/>
      <w:color w:val="404040"/>
      <w:sz w:val="20"/>
      <w:szCs w:val="20"/>
    </w:rPr>
  </w:style>
  <w:style w:type="paragraph" w:styleId="Ttulo9">
    <w:name w:val="heading 9"/>
    <w:basedOn w:val="Normal"/>
    <w:next w:val="Normal"/>
    <w:link w:val="Ttulo9Car"/>
    <w:uiPriority w:val="9"/>
    <w:qFormat/>
    <w:rsid w:val="00E207D0"/>
    <w:pPr>
      <w:keepNext/>
      <w:widowControl w:val="0"/>
      <w:tabs>
        <w:tab w:val="left" w:pos="0"/>
      </w:tabs>
      <w:autoSpaceDE w:val="0"/>
      <w:ind w:left="6469" w:hanging="360"/>
      <w:jc w:val="center"/>
      <w:outlineLvl w:val="8"/>
    </w:pPr>
    <w:rPr>
      <w:rFonts w:ascii="Dolphin" w:hAnsi="Dolphi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207D0"/>
    <w:pPr>
      <w:autoSpaceDN w:val="0"/>
      <w:textAlignment w:val="baseline"/>
    </w:pPr>
    <w:rPr>
      <w:lang w:val="es-EC" w:eastAsia="es-EC"/>
    </w:rPr>
  </w:style>
  <w:style w:type="paragraph" w:customStyle="1" w:styleId="Encabezado4">
    <w:name w:val="Encabezado4"/>
    <w:basedOn w:val="Normal"/>
    <w:next w:val="Textoindependiente"/>
    <w:rsid w:val="00E207D0"/>
    <w:pPr>
      <w:keepNext/>
      <w:spacing w:before="240" w:after="120"/>
    </w:pPr>
    <w:rPr>
      <w:rFonts w:ascii="Arial" w:eastAsia="MS Mincho" w:hAnsi="Arial" w:cs="Tahoma"/>
      <w:sz w:val="28"/>
      <w:szCs w:val="28"/>
    </w:rPr>
  </w:style>
  <w:style w:type="paragraph" w:styleId="Textoindependiente">
    <w:name w:val="Body Text"/>
    <w:basedOn w:val="Normal"/>
    <w:link w:val="TextoindependienteCar"/>
    <w:uiPriority w:val="1"/>
    <w:qFormat/>
    <w:rsid w:val="00E207D0"/>
    <w:pPr>
      <w:widowControl w:val="0"/>
      <w:overflowPunct w:val="0"/>
      <w:autoSpaceDE w:val="0"/>
      <w:jc w:val="both"/>
    </w:pPr>
    <w:rPr>
      <w:rFonts w:ascii="Arial" w:hAnsi="Arial" w:cs="Times New Roman"/>
      <w:spacing w:val="-2"/>
      <w:sz w:val="22"/>
      <w:szCs w:val="22"/>
      <w:u w:val="single"/>
    </w:rPr>
  </w:style>
  <w:style w:type="paragraph" w:customStyle="1" w:styleId="Textbody">
    <w:name w:val="Text body"/>
    <w:basedOn w:val="Standard"/>
    <w:rsid w:val="00E207D0"/>
    <w:pPr>
      <w:spacing w:after="120"/>
    </w:pPr>
  </w:style>
  <w:style w:type="paragraph" w:styleId="Lista">
    <w:name w:val="List"/>
    <w:basedOn w:val="Textoindependiente"/>
    <w:rsid w:val="00E207D0"/>
    <w:rPr>
      <w:rFonts w:cs="Tahoma"/>
    </w:rPr>
  </w:style>
  <w:style w:type="paragraph" w:customStyle="1" w:styleId="Epgrafe1">
    <w:name w:val="Epígrafe1"/>
    <w:basedOn w:val="Normal"/>
    <w:rsid w:val="00E207D0"/>
    <w:pPr>
      <w:suppressLineNumbers/>
      <w:spacing w:before="120" w:after="120"/>
    </w:pPr>
    <w:rPr>
      <w:rFonts w:cs="Tahoma"/>
      <w:i/>
      <w:iCs/>
    </w:rPr>
  </w:style>
  <w:style w:type="paragraph" w:customStyle="1" w:styleId="Index">
    <w:name w:val="Index"/>
    <w:basedOn w:val="Normal"/>
    <w:rsid w:val="00E207D0"/>
    <w:pPr>
      <w:suppressLineNumbers/>
    </w:pPr>
    <w:rPr>
      <w:rFonts w:cs="Tahoma"/>
    </w:rPr>
  </w:style>
  <w:style w:type="paragraph" w:customStyle="1" w:styleId="Encabezado3">
    <w:name w:val="Encabezado3"/>
    <w:basedOn w:val="Normal"/>
    <w:next w:val="Textoindependiente"/>
    <w:rsid w:val="00E207D0"/>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rsid w:val="00E207D0"/>
    <w:pPr>
      <w:keepNext/>
      <w:spacing w:before="240" w:after="120"/>
    </w:pPr>
    <w:rPr>
      <w:rFonts w:ascii="Arial" w:eastAsia="MS Mincho" w:hAnsi="Arial" w:cs="Tahoma"/>
      <w:sz w:val="28"/>
      <w:szCs w:val="28"/>
    </w:rPr>
  </w:style>
  <w:style w:type="paragraph" w:customStyle="1" w:styleId="xl74">
    <w:name w:val="xl74"/>
    <w:basedOn w:val="Normal"/>
    <w:uiPriority w:val="99"/>
    <w:rsid w:val="00E207D0"/>
    <w:pPr>
      <w:spacing w:before="280" w:after="280"/>
      <w:jc w:val="center"/>
    </w:pPr>
    <w:rPr>
      <w:rFonts w:ascii="Arial" w:eastAsia="Arial Unicode MS" w:hAnsi="Arial"/>
      <w:b/>
      <w:bCs/>
      <w:lang w:val="es-ES"/>
    </w:rPr>
  </w:style>
  <w:style w:type="paragraph" w:styleId="Sangradetextonormal">
    <w:name w:val="Body Text Indent"/>
    <w:basedOn w:val="Normal"/>
    <w:rsid w:val="00E207D0"/>
    <w:pPr>
      <w:spacing w:after="120"/>
      <w:ind w:left="283"/>
    </w:pPr>
  </w:style>
  <w:style w:type="paragraph" w:customStyle="1" w:styleId="p4">
    <w:name w:val="p4"/>
    <w:basedOn w:val="Normal"/>
    <w:rsid w:val="00E207D0"/>
    <w:pPr>
      <w:widowControl w:val="0"/>
      <w:autoSpaceDE w:val="0"/>
      <w:spacing w:line="240" w:lineRule="atLeast"/>
      <w:jc w:val="both"/>
    </w:pPr>
    <w:rPr>
      <w:rFonts w:ascii="Courier New" w:hAnsi="Courier New" w:cs="Courier New"/>
      <w:sz w:val="20"/>
      <w:szCs w:val="20"/>
      <w:lang w:val="es-ES"/>
    </w:rPr>
  </w:style>
  <w:style w:type="paragraph" w:styleId="Prrafodelista">
    <w:name w:val="List Paragraph"/>
    <w:aliases w:val="TIT 2 IND,Number Bullets,Fuentes,Capítulo,List Paragraph,Texto,VIÑETAS,Párrafo de Viñeta,tEXTO,Titulo 1,AATITULO,Subtitulo1,INDICE,Titulo 2,Titulo parrafo,Bullets,Numbered List Paragraph,123 List Paragraph,List Paragraph1,Celula"/>
    <w:basedOn w:val="Normal"/>
    <w:link w:val="PrrafodelistaCar"/>
    <w:uiPriority w:val="34"/>
    <w:qFormat/>
    <w:rsid w:val="00E207D0"/>
    <w:pPr>
      <w:spacing w:after="200" w:line="276" w:lineRule="auto"/>
      <w:ind w:left="720"/>
    </w:pPr>
    <w:rPr>
      <w:rFonts w:ascii="Calibri" w:hAnsi="Calibri" w:cs="Times New Roman"/>
      <w:sz w:val="22"/>
      <w:szCs w:val="22"/>
    </w:rPr>
  </w:style>
  <w:style w:type="paragraph" w:customStyle="1" w:styleId="TextoArtculo">
    <w:name w:val="Texto Artículo"/>
    <w:next w:val="Normal"/>
    <w:rsid w:val="00E207D0"/>
    <w:pPr>
      <w:suppressAutoHyphens/>
      <w:autoSpaceDE w:val="0"/>
      <w:autoSpaceDN w:val="0"/>
      <w:ind w:left="90" w:right="1"/>
      <w:jc w:val="both"/>
      <w:textAlignment w:val="baseline"/>
    </w:pPr>
    <w:rPr>
      <w:rFonts w:ascii="Verdana" w:eastAsia="Arial" w:hAnsi="Verdana" w:cs="Verdana"/>
      <w:color w:val="000000"/>
      <w:shd w:val="clear" w:color="auto" w:fill="FFFFFF"/>
      <w:lang w:eastAsia="ar-SA"/>
    </w:rPr>
  </w:style>
  <w:style w:type="paragraph" w:customStyle="1" w:styleId="Style2">
    <w:name w:val="Style 2"/>
    <w:basedOn w:val="Normal"/>
    <w:rsid w:val="00E207D0"/>
    <w:pPr>
      <w:widowControl w:val="0"/>
      <w:autoSpaceDE w:val="0"/>
      <w:ind w:left="288" w:right="72" w:hanging="288"/>
      <w:jc w:val="both"/>
    </w:pPr>
    <w:rPr>
      <w:lang w:val="en-US"/>
    </w:rPr>
  </w:style>
  <w:style w:type="paragraph" w:styleId="Textonotapie">
    <w:name w:val="footnote text"/>
    <w:basedOn w:val="Normal"/>
    <w:link w:val="TextonotapieCar"/>
    <w:uiPriority w:val="99"/>
    <w:rsid w:val="00E207D0"/>
    <w:rPr>
      <w:sz w:val="20"/>
      <w:szCs w:val="20"/>
    </w:rPr>
  </w:style>
  <w:style w:type="paragraph" w:customStyle="1" w:styleId="Textocomentario2">
    <w:name w:val="Texto comentario2"/>
    <w:basedOn w:val="Normal"/>
    <w:rsid w:val="00E207D0"/>
    <w:rPr>
      <w:sz w:val="20"/>
      <w:szCs w:val="20"/>
    </w:rPr>
  </w:style>
  <w:style w:type="paragraph" w:styleId="Textodeglobo">
    <w:name w:val="Balloon Text"/>
    <w:basedOn w:val="Normal"/>
    <w:link w:val="TextodegloboCar"/>
    <w:uiPriority w:val="99"/>
    <w:rsid w:val="00E207D0"/>
    <w:rPr>
      <w:rFonts w:ascii="Tahoma" w:hAnsi="Tahoma" w:cs="Tahoma"/>
      <w:sz w:val="16"/>
      <w:szCs w:val="16"/>
    </w:rPr>
  </w:style>
  <w:style w:type="paragraph" w:customStyle="1" w:styleId="Heading">
    <w:name w:val="Heading"/>
    <w:basedOn w:val="Normal"/>
    <w:rsid w:val="00E207D0"/>
    <w:pPr>
      <w:widowControl w:val="0"/>
      <w:autoSpaceDE w:val="0"/>
    </w:pPr>
    <w:rPr>
      <w:rFonts w:ascii="Courier New" w:hAnsi="Courier New" w:cs="Courier New"/>
      <w:sz w:val="20"/>
      <w:szCs w:val="20"/>
      <w:lang w:val="en-US"/>
    </w:rPr>
  </w:style>
  <w:style w:type="paragraph" w:customStyle="1" w:styleId="Textodenotaalfinal">
    <w:name w:val="Texto de nota al final"/>
    <w:basedOn w:val="Normal"/>
    <w:rsid w:val="00E207D0"/>
    <w:pPr>
      <w:widowControl w:val="0"/>
      <w:overflowPunct w:val="0"/>
      <w:autoSpaceDE w:val="0"/>
    </w:pPr>
    <w:rPr>
      <w:rFonts w:ascii="Courier New" w:hAnsi="Courier New" w:cs="Courier New"/>
      <w:lang w:val="es-ES"/>
    </w:rPr>
  </w:style>
  <w:style w:type="paragraph" w:customStyle="1" w:styleId="Encabezado1">
    <w:name w:val="Encabezado1"/>
    <w:basedOn w:val="Normal"/>
    <w:next w:val="Textoindependiente"/>
    <w:rsid w:val="00E207D0"/>
    <w:pPr>
      <w:keepNext/>
      <w:spacing w:before="240" w:after="120"/>
    </w:pPr>
    <w:rPr>
      <w:rFonts w:ascii="Arial" w:eastAsia="MS Mincho" w:hAnsi="Arial" w:cs="Tahoma"/>
      <w:sz w:val="28"/>
      <w:szCs w:val="28"/>
    </w:rPr>
  </w:style>
  <w:style w:type="paragraph" w:customStyle="1" w:styleId="Listaconvietas1">
    <w:name w:val="Lista con viñetas1"/>
    <w:basedOn w:val="Normal"/>
    <w:rsid w:val="00E207D0"/>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
    <w:rsid w:val="00E207D0"/>
    <w:pPr>
      <w:ind w:left="1080"/>
    </w:pPr>
  </w:style>
  <w:style w:type="paragraph" w:customStyle="1" w:styleId="Listaconvietas41">
    <w:name w:val="Lista con viñetas 41"/>
    <w:basedOn w:val="Normal"/>
    <w:rsid w:val="00E207D0"/>
    <w:pPr>
      <w:ind w:left="1440"/>
    </w:pPr>
  </w:style>
  <w:style w:type="paragraph" w:customStyle="1" w:styleId="Textoindependiente31">
    <w:name w:val="Texto independiente 31"/>
    <w:basedOn w:val="Normal"/>
    <w:rsid w:val="00E207D0"/>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
    <w:uiPriority w:val="99"/>
    <w:rsid w:val="00E207D0"/>
    <w:pPr>
      <w:widowControl w:val="0"/>
      <w:autoSpaceDE w:val="0"/>
    </w:pPr>
    <w:rPr>
      <w:rFonts w:ascii="MS Mincho" w:eastAsia="MS Mincho" w:hAnsi="MS Mincho"/>
      <w:sz w:val="20"/>
      <w:szCs w:val="20"/>
    </w:rPr>
  </w:style>
  <w:style w:type="paragraph" w:customStyle="1" w:styleId="Textoindependiente21">
    <w:name w:val="Texto independiente 21"/>
    <w:basedOn w:val="Normal"/>
    <w:rsid w:val="00E207D0"/>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
    <w:rsid w:val="00E207D0"/>
    <w:pPr>
      <w:widowControl w:val="0"/>
      <w:autoSpaceDE w:val="0"/>
      <w:ind w:left="1418"/>
      <w:jc w:val="both"/>
    </w:pPr>
    <w:rPr>
      <w:rFonts w:ascii="Arial" w:hAnsi="Arial" w:cs="Arial"/>
      <w:color w:val="0000FF"/>
      <w:sz w:val="22"/>
      <w:szCs w:val="22"/>
      <w:lang w:val="es-ES"/>
    </w:rPr>
  </w:style>
  <w:style w:type="paragraph" w:styleId="Subttulo">
    <w:name w:val="Subtitle"/>
    <w:basedOn w:val="Normal"/>
    <w:next w:val="Textoindependiente"/>
    <w:rsid w:val="00E207D0"/>
    <w:pPr>
      <w:widowControl w:val="0"/>
      <w:overflowPunct w:val="0"/>
      <w:autoSpaceDE w:val="0"/>
      <w:jc w:val="both"/>
    </w:pPr>
    <w:rPr>
      <w:rFonts w:ascii="Arial" w:hAnsi="Arial" w:cs="Arial"/>
      <w:b/>
      <w:bCs/>
      <w:spacing w:val="-2"/>
      <w:sz w:val="22"/>
      <w:szCs w:val="22"/>
    </w:rPr>
  </w:style>
  <w:style w:type="paragraph" w:customStyle="1" w:styleId="xl32">
    <w:name w:val="xl32"/>
    <w:basedOn w:val="Normal"/>
    <w:rsid w:val="00E207D0"/>
    <w:pPr>
      <w:spacing w:before="280" w:after="280"/>
    </w:pPr>
    <w:rPr>
      <w:rFonts w:ascii="Arial" w:eastAsia="Arial Unicode MS" w:hAnsi="Arial"/>
      <w:sz w:val="18"/>
      <w:szCs w:val="18"/>
      <w:lang w:val="es-ES"/>
    </w:rPr>
  </w:style>
  <w:style w:type="paragraph" w:customStyle="1" w:styleId="font5">
    <w:name w:val="font5"/>
    <w:basedOn w:val="Normal"/>
    <w:uiPriority w:val="99"/>
    <w:rsid w:val="00E207D0"/>
    <w:pPr>
      <w:spacing w:before="280" w:after="280"/>
    </w:pPr>
    <w:rPr>
      <w:rFonts w:ascii="Arial" w:eastAsia="Arial Unicode MS" w:hAnsi="Arial"/>
      <w:sz w:val="14"/>
      <w:szCs w:val="14"/>
      <w:lang w:val="es-ES"/>
    </w:rPr>
  </w:style>
  <w:style w:type="paragraph" w:customStyle="1" w:styleId="xl69">
    <w:name w:val="xl69"/>
    <w:basedOn w:val="Normal"/>
    <w:uiPriority w:val="99"/>
    <w:rsid w:val="00E207D0"/>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
    <w:rsid w:val="00E207D0"/>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
    <w:rsid w:val="00E207D0"/>
    <w:pPr>
      <w:shd w:val="clear" w:color="auto" w:fill="FFFFFF"/>
      <w:spacing w:before="280" w:after="280"/>
    </w:pPr>
    <w:rPr>
      <w:rFonts w:ascii="Arial" w:eastAsia="Arial Unicode MS" w:hAnsi="Arial"/>
      <w:b/>
      <w:bCs/>
      <w:lang w:val="es-ES"/>
    </w:rPr>
  </w:style>
  <w:style w:type="paragraph" w:customStyle="1" w:styleId="xl33">
    <w:name w:val="xl33"/>
    <w:basedOn w:val="Normal"/>
    <w:rsid w:val="00E207D0"/>
    <w:pPr>
      <w:spacing w:before="280" w:after="280"/>
    </w:pPr>
    <w:rPr>
      <w:rFonts w:ascii="Arial" w:eastAsia="Arial Unicode MS" w:hAnsi="Arial"/>
      <w:b/>
      <w:bCs/>
      <w:color w:val="000000"/>
      <w:sz w:val="18"/>
      <w:szCs w:val="18"/>
      <w:lang w:val="es-ES"/>
    </w:rPr>
  </w:style>
  <w:style w:type="paragraph" w:customStyle="1" w:styleId="xl107">
    <w:name w:val="xl107"/>
    <w:basedOn w:val="Normal"/>
    <w:uiPriority w:val="99"/>
    <w:rsid w:val="00E207D0"/>
    <w:pPr>
      <w:spacing w:before="280" w:after="280"/>
    </w:pPr>
    <w:rPr>
      <w:rFonts w:ascii="Bookman Old Style" w:eastAsia="Arial Unicode MS" w:hAnsi="Bookman Old Style"/>
      <w:b/>
      <w:bCs/>
      <w:sz w:val="16"/>
      <w:szCs w:val="16"/>
      <w:lang w:val="es-ES"/>
    </w:rPr>
  </w:style>
  <w:style w:type="paragraph" w:customStyle="1" w:styleId="xl59">
    <w:name w:val="xl59"/>
    <w:basedOn w:val="Normal"/>
    <w:rsid w:val="00E207D0"/>
    <w:pPr>
      <w:spacing w:before="280" w:after="280"/>
      <w:jc w:val="center"/>
      <w:textAlignment w:val="center"/>
    </w:pPr>
    <w:rPr>
      <w:rFonts w:ascii="Arial" w:eastAsia="Arial Unicode MS" w:hAnsi="Arial"/>
      <w:sz w:val="18"/>
      <w:szCs w:val="18"/>
      <w:lang w:val="es-ES"/>
    </w:rPr>
  </w:style>
  <w:style w:type="paragraph" w:styleId="Piedepgina">
    <w:name w:val="footer"/>
    <w:basedOn w:val="Normal"/>
    <w:uiPriority w:val="99"/>
    <w:rsid w:val="00E207D0"/>
    <w:pPr>
      <w:widowControl w:val="0"/>
      <w:overflowPunct w:val="0"/>
      <w:autoSpaceDE w:val="0"/>
    </w:pPr>
    <w:rPr>
      <w:rFonts w:ascii="Courier New" w:hAnsi="Courier New" w:cs="Courier New"/>
      <w:lang w:val="es-ES"/>
    </w:rPr>
  </w:style>
  <w:style w:type="paragraph" w:customStyle="1" w:styleId="Ttulo10">
    <w:name w:val="Título1"/>
    <w:basedOn w:val="Normal"/>
    <w:next w:val="Subttulo"/>
    <w:rsid w:val="00E207D0"/>
    <w:pPr>
      <w:widowControl w:val="0"/>
      <w:overflowPunct w:val="0"/>
      <w:autoSpaceDE w:val="0"/>
    </w:pPr>
    <w:rPr>
      <w:rFonts w:ascii="Courier New" w:hAnsi="Courier New" w:cs="Courier New"/>
      <w:lang w:val="es-ES"/>
    </w:rPr>
  </w:style>
  <w:style w:type="paragraph" w:customStyle="1" w:styleId="Mapadeldocumento1">
    <w:name w:val="Mapa del documento1"/>
    <w:basedOn w:val="Normal"/>
    <w:rsid w:val="00E207D0"/>
    <w:pPr>
      <w:shd w:val="clear" w:color="auto" w:fill="000080"/>
    </w:pPr>
    <w:rPr>
      <w:rFonts w:ascii="Tahoma" w:hAnsi="Tahoma" w:cs="Tahoma"/>
    </w:rPr>
  </w:style>
  <w:style w:type="paragraph" w:customStyle="1" w:styleId="Textoindependiente22">
    <w:name w:val="Texto independiente 22"/>
    <w:basedOn w:val="Normal"/>
    <w:rsid w:val="00E207D0"/>
    <w:pPr>
      <w:widowControl w:val="0"/>
      <w:jc w:val="both"/>
    </w:pPr>
    <w:rPr>
      <w:rFonts w:ascii="Arial" w:hAnsi="Arial"/>
      <w:szCs w:val="20"/>
      <w:lang w:val="es-ES"/>
    </w:rPr>
  </w:style>
  <w:style w:type="paragraph" w:styleId="Firma">
    <w:name w:val="Signature"/>
    <w:basedOn w:val="Normal"/>
    <w:rsid w:val="00E207D0"/>
    <w:pPr>
      <w:ind w:left="4252"/>
    </w:pPr>
    <w:rPr>
      <w:lang w:val="es-ES"/>
    </w:rPr>
  </w:style>
  <w:style w:type="paragraph" w:styleId="NormalWeb">
    <w:name w:val="Normal (Web)"/>
    <w:basedOn w:val="Normal"/>
    <w:uiPriority w:val="99"/>
    <w:rsid w:val="00E207D0"/>
    <w:pPr>
      <w:spacing w:before="280" w:after="280"/>
    </w:pPr>
    <w:rPr>
      <w:lang w:val="es-ES"/>
    </w:rPr>
  </w:style>
  <w:style w:type="paragraph" w:customStyle="1" w:styleId="TableContents">
    <w:name w:val="Table Contents"/>
    <w:basedOn w:val="Normal"/>
    <w:uiPriority w:val="99"/>
    <w:rsid w:val="00E207D0"/>
    <w:pPr>
      <w:suppressLineNumbers/>
    </w:pPr>
  </w:style>
  <w:style w:type="paragraph" w:customStyle="1" w:styleId="TableHeading">
    <w:name w:val="Table Heading"/>
    <w:basedOn w:val="TableContents"/>
    <w:rsid w:val="00E207D0"/>
    <w:pPr>
      <w:jc w:val="center"/>
    </w:pPr>
    <w:rPr>
      <w:b/>
      <w:bCs/>
    </w:rPr>
  </w:style>
  <w:style w:type="paragraph" w:customStyle="1" w:styleId="Framecontents">
    <w:name w:val="Frame contents"/>
    <w:basedOn w:val="Textoindependiente"/>
    <w:rsid w:val="00E207D0"/>
  </w:style>
  <w:style w:type="paragraph" w:customStyle="1" w:styleId="Textoindependiente33">
    <w:name w:val="Texto independiente 33"/>
    <w:basedOn w:val="Normal"/>
    <w:rsid w:val="00E207D0"/>
    <w:pPr>
      <w:widowControl w:val="0"/>
      <w:spacing w:after="120"/>
    </w:pPr>
    <w:rPr>
      <w:rFonts w:ascii="Courier New" w:hAnsi="Courier New" w:cs="Courier New"/>
      <w:sz w:val="16"/>
      <w:szCs w:val="16"/>
      <w:lang w:val="es-ES"/>
    </w:rPr>
  </w:style>
  <w:style w:type="paragraph" w:styleId="Asuntodelcomentario">
    <w:name w:val="annotation subject"/>
    <w:basedOn w:val="Textocomentario2"/>
    <w:next w:val="Textocomentario2"/>
    <w:link w:val="AsuntodelcomentarioCar"/>
    <w:uiPriority w:val="99"/>
    <w:rsid w:val="00E207D0"/>
    <w:rPr>
      <w:b/>
      <w:bCs/>
    </w:rPr>
  </w:style>
  <w:style w:type="paragraph" w:styleId="Textoindependiente2">
    <w:name w:val="Body Text 2"/>
    <w:basedOn w:val="Normal"/>
    <w:rsid w:val="00E207D0"/>
    <w:pPr>
      <w:widowControl w:val="0"/>
      <w:jc w:val="both"/>
    </w:pPr>
    <w:rPr>
      <w:rFonts w:ascii="Arial" w:hAnsi="Arial"/>
      <w:szCs w:val="20"/>
      <w:lang w:val="es-ES"/>
    </w:rPr>
  </w:style>
  <w:style w:type="paragraph" w:customStyle="1" w:styleId="toa">
    <w:name w:val="toa"/>
    <w:basedOn w:val="Normal"/>
    <w:rsid w:val="00E207D0"/>
    <w:pPr>
      <w:tabs>
        <w:tab w:val="left" w:pos="9000"/>
        <w:tab w:val="right" w:pos="9360"/>
      </w:tabs>
      <w:overflowPunct w:val="0"/>
      <w:autoSpaceDE w:val="0"/>
    </w:pPr>
    <w:rPr>
      <w:rFonts w:ascii="Courier New" w:eastAsia="Calibri" w:hAnsi="Courier New"/>
      <w:szCs w:val="20"/>
      <w:lang w:val="en-US"/>
    </w:rPr>
  </w:style>
  <w:style w:type="paragraph" w:styleId="Encabezado">
    <w:name w:val="header"/>
    <w:basedOn w:val="Standard"/>
    <w:link w:val="EncabezadoCar"/>
    <w:uiPriority w:val="99"/>
    <w:rsid w:val="00E207D0"/>
    <w:pPr>
      <w:suppressLineNumbers/>
      <w:tabs>
        <w:tab w:val="center" w:pos="4819"/>
        <w:tab w:val="right" w:pos="9638"/>
      </w:tabs>
    </w:pPr>
  </w:style>
  <w:style w:type="paragraph" w:customStyle="1" w:styleId="Footnote">
    <w:name w:val="Footnote"/>
    <w:basedOn w:val="Standard"/>
    <w:rsid w:val="00E207D0"/>
    <w:pPr>
      <w:suppressLineNumbers/>
      <w:ind w:left="283" w:hanging="283"/>
    </w:pPr>
  </w:style>
  <w:style w:type="paragraph" w:customStyle="1" w:styleId="Textbodyindent">
    <w:name w:val="Text body indent"/>
    <w:basedOn w:val="Standard"/>
    <w:rsid w:val="00E207D0"/>
    <w:pPr>
      <w:spacing w:after="120"/>
      <w:ind w:left="283"/>
    </w:pPr>
  </w:style>
  <w:style w:type="paragraph" w:customStyle="1" w:styleId="Default">
    <w:name w:val="Default"/>
    <w:rsid w:val="00E207D0"/>
    <w:pPr>
      <w:autoSpaceDE w:val="0"/>
      <w:autoSpaceDN w:val="0"/>
      <w:textAlignment w:val="baseline"/>
    </w:pPr>
    <w:rPr>
      <w:rFonts w:ascii="Calibri" w:eastAsia="Calibri" w:hAnsi="Calibri" w:cs="Calibri"/>
      <w:color w:val="000000"/>
      <w:sz w:val="24"/>
      <w:szCs w:val="24"/>
      <w:lang w:val="es-EC" w:eastAsia="es-EC"/>
    </w:rPr>
  </w:style>
  <w:style w:type="paragraph" w:customStyle="1" w:styleId="HorizontalLine">
    <w:name w:val="Horizontal Line"/>
    <w:basedOn w:val="Standard"/>
    <w:next w:val="Textbody"/>
    <w:rsid w:val="00E207D0"/>
    <w:pPr>
      <w:suppressLineNumbers/>
      <w:spacing w:after="283"/>
    </w:pPr>
    <w:rPr>
      <w:sz w:val="12"/>
      <w:szCs w:val="12"/>
    </w:rPr>
  </w:style>
  <w:style w:type="character" w:customStyle="1" w:styleId="WW8Num3z0">
    <w:name w:val="WW8Num3z0"/>
    <w:rsid w:val="00E207D0"/>
    <w:rPr>
      <w:rFonts w:ascii="Symbol" w:hAnsi="Symbol"/>
    </w:rPr>
  </w:style>
  <w:style w:type="character" w:customStyle="1" w:styleId="WW8Num5z0">
    <w:name w:val="WW8Num5z0"/>
    <w:rsid w:val="00E207D0"/>
    <w:rPr>
      <w:rFonts w:ascii="Times New Roman" w:eastAsia="Times New Roman" w:hAnsi="Times New Roman" w:cs="Times New Roman"/>
    </w:rPr>
  </w:style>
  <w:style w:type="character" w:customStyle="1" w:styleId="WW8Num9z0">
    <w:name w:val="WW8Num9z0"/>
    <w:rsid w:val="00E207D0"/>
    <w:rPr>
      <w:rFonts w:ascii="Symbol" w:hAnsi="Symbol"/>
    </w:rPr>
  </w:style>
  <w:style w:type="character" w:customStyle="1" w:styleId="WW8Num11z0">
    <w:name w:val="WW8Num11z0"/>
    <w:rsid w:val="00E207D0"/>
    <w:rPr>
      <w:rFonts w:ascii="Wingdings" w:hAnsi="Wingdings"/>
    </w:rPr>
  </w:style>
  <w:style w:type="character" w:customStyle="1" w:styleId="WW8Num12z0">
    <w:name w:val="WW8Num12z0"/>
    <w:rsid w:val="00E207D0"/>
    <w:rPr>
      <w:rFonts w:ascii="Symbol" w:hAnsi="Symbol"/>
    </w:rPr>
  </w:style>
  <w:style w:type="character" w:customStyle="1" w:styleId="WW8Num12z1">
    <w:name w:val="WW8Num12z1"/>
    <w:rsid w:val="00E207D0"/>
    <w:rPr>
      <w:rFonts w:ascii="Courier New" w:hAnsi="Courier New" w:cs="Courier New"/>
    </w:rPr>
  </w:style>
  <w:style w:type="character" w:customStyle="1" w:styleId="WW8Num13z0">
    <w:name w:val="WW8Num13z0"/>
    <w:rsid w:val="00E207D0"/>
    <w:rPr>
      <w:rFonts w:ascii="Symbol" w:hAnsi="Symbol"/>
    </w:rPr>
  </w:style>
  <w:style w:type="character" w:customStyle="1" w:styleId="WW8Num13z1">
    <w:name w:val="WW8Num13z1"/>
    <w:rsid w:val="00E207D0"/>
    <w:rPr>
      <w:rFonts w:ascii="OpenSymbol" w:hAnsi="OpenSymbol"/>
    </w:rPr>
  </w:style>
  <w:style w:type="character" w:customStyle="1" w:styleId="Absatz-Standardschriftart">
    <w:name w:val="Absatz-Standardschriftart"/>
    <w:rsid w:val="00E207D0"/>
  </w:style>
  <w:style w:type="character" w:customStyle="1" w:styleId="WW-Absatz-Standardschriftart">
    <w:name w:val="WW-Absatz-Standardschriftart"/>
    <w:rsid w:val="00E207D0"/>
  </w:style>
  <w:style w:type="character" w:customStyle="1" w:styleId="WW-Absatz-Standardschriftart1">
    <w:name w:val="WW-Absatz-Standardschriftart1"/>
    <w:rsid w:val="00E207D0"/>
  </w:style>
  <w:style w:type="character" w:customStyle="1" w:styleId="WW-Absatz-Standardschriftart11">
    <w:name w:val="WW-Absatz-Standardschriftart11"/>
    <w:rsid w:val="00E207D0"/>
  </w:style>
  <w:style w:type="character" w:customStyle="1" w:styleId="WW8Num14z0">
    <w:name w:val="WW8Num14z0"/>
    <w:rsid w:val="00E207D0"/>
    <w:rPr>
      <w:rFonts w:ascii="Symbol" w:hAnsi="Symbol"/>
    </w:rPr>
  </w:style>
  <w:style w:type="character" w:customStyle="1" w:styleId="WW8Num14z1">
    <w:name w:val="WW8Num14z1"/>
    <w:rsid w:val="00E207D0"/>
    <w:rPr>
      <w:rFonts w:ascii="Courier New" w:hAnsi="Courier New" w:cs="Courier New"/>
    </w:rPr>
  </w:style>
  <w:style w:type="character" w:customStyle="1" w:styleId="Fuentedeprrafopredeter4">
    <w:name w:val="Fuente de párrafo predeter.4"/>
    <w:rsid w:val="00E207D0"/>
  </w:style>
  <w:style w:type="character" w:customStyle="1" w:styleId="WW-Absatz-Standardschriftart111">
    <w:name w:val="WW-Absatz-Standardschriftart111"/>
    <w:rsid w:val="00E207D0"/>
  </w:style>
  <w:style w:type="character" w:customStyle="1" w:styleId="WW8Num15z0">
    <w:name w:val="WW8Num15z0"/>
    <w:rsid w:val="00E207D0"/>
    <w:rPr>
      <w:b/>
    </w:rPr>
  </w:style>
  <w:style w:type="character" w:customStyle="1" w:styleId="WW8Num16z0">
    <w:name w:val="WW8Num16z0"/>
    <w:rsid w:val="00E207D0"/>
    <w:rPr>
      <w:rFonts w:ascii="Symbol" w:hAnsi="Symbol"/>
    </w:rPr>
  </w:style>
  <w:style w:type="character" w:customStyle="1" w:styleId="WW8Num16z1">
    <w:name w:val="WW8Num16z1"/>
    <w:rsid w:val="00E207D0"/>
    <w:rPr>
      <w:rFonts w:ascii="Courier New" w:hAnsi="Courier New"/>
    </w:rPr>
  </w:style>
  <w:style w:type="character" w:customStyle="1" w:styleId="WW8Num17z0">
    <w:name w:val="WW8Num17z0"/>
    <w:rsid w:val="00E207D0"/>
    <w:rPr>
      <w:rFonts w:ascii="Wingdings" w:hAnsi="Wingdings"/>
    </w:rPr>
  </w:style>
  <w:style w:type="character" w:customStyle="1" w:styleId="WW8Num17z1">
    <w:name w:val="WW8Num17z1"/>
    <w:rsid w:val="00E207D0"/>
    <w:rPr>
      <w:rFonts w:ascii="Courier New" w:hAnsi="Courier New" w:cs="Courier New"/>
    </w:rPr>
  </w:style>
  <w:style w:type="character" w:customStyle="1" w:styleId="Fuentedeprrafopredeter3">
    <w:name w:val="Fuente de párrafo predeter.3"/>
    <w:rsid w:val="00E207D0"/>
  </w:style>
  <w:style w:type="character" w:customStyle="1" w:styleId="WW-Absatz-Standardschriftart1111">
    <w:name w:val="WW-Absatz-Standardschriftart1111"/>
    <w:rsid w:val="00E207D0"/>
  </w:style>
  <w:style w:type="character" w:customStyle="1" w:styleId="WW8Num2z0">
    <w:name w:val="WW8Num2z0"/>
    <w:rsid w:val="00E207D0"/>
    <w:rPr>
      <w:rFonts w:ascii="Symbol" w:hAnsi="Symbol"/>
    </w:rPr>
  </w:style>
  <w:style w:type="character" w:customStyle="1" w:styleId="WW8Num4z0">
    <w:name w:val="WW8Num4z0"/>
    <w:rsid w:val="00E207D0"/>
    <w:rPr>
      <w:rFonts w:ascii="Wingdings" w:hAnsi="Wingdings"/>
    </w:rPr>
  </w:style>
  <w:style w:type="character" w:customStyle="1" w:styleId="WW8Num6z0">
    <w:name w:val="WW8Num6z0"/>
    <w:rsid w:val="00E207D0"/>
    <w:rPr>
      <w:rFonts w:ascii="Wingdings" w:hAnsi="Wingdings"/>
    </w:rPr>
  </w:style>
  <w:style w:type="character" w:customStyle="1" w:styleId="WW8Num8z0">
    <w:name w:val="WW8Num8z0"/>
    <w:rsid w:val="00E207D0"/>
    <w:rPr>
      <w:rFonts w:ascii="Symbol" w:hAnsi="Symbol"/>
    </w:rPr>
  </w:style>
  <w:style w:type="character" w:customStyle="1" w:styleId="WW8Num17z2">
    <w:name w:val="WW8Num17z2"/>
    <w:rsid w:val="00E207D0"/>
    <w:rPr>
      <w:b w:val="0"/>
    </w:rPr>
  </w:style>
  <w:style w:type="character" w:customStyle="1" w:styleId="WW8Num20z0">
    <w:name w:val="WW8Num20z0"/>
    <w:rsid w:val="00E207D0"/>
    <w:rPr>
      <w:rFonts w:ascii="Wingdings" w:hAnsi="Wingdings"/>
    </w:rPr>
  </w:style>
  <w:style w:type="character" w:customStyle="1" w:styleId="WW8Num20z1">
    <w:name w:val="WW8Num20z1"/>
    <w:rsid w:val="00E207D0"/>
    <w:rPr>
      <w:rFonts w:ascii="Courier New" w:hAnsi="Courier New" w:cs="Courier New"/>
    </w:rPr>
  </w:style>
  <w:style w:type="character" w:customStyle="1" w:styleId="WW8Num20z2">
    <w:name w:val="WW8Num20z2"/>
    <w:rsid w:val="00E207D0"/>
    <w:rPr>
      <w:rFonts w:ascii="Wingdings" w:hAnsi="Wingdings"/>
    </w:rPr>
  </w:style>
  <w:style w:type="character" w:customStyle="1" w:styleId="WW8Num21z0">
    <w:name w:val="WW8Num21z0"/>
    <w:rsid w:val="00E207D0"/>
    <w:rPr>
      <w:rFonts w:ascii="Symbol" w:hAnsi="Symbol"/>
    </w:rPr>
  </w:style>
  <w:style w:type="character" w:customStyle="1" w:styleId="WW8Num21z1">
    <w:name w:val="WW8Num21z1"/>
    <w:rsid w:val="00E207D0"/>
    <w:rPr>
      <w:rFonts w:ascii="Courier New" w:hAnsi="Courier New" w:cs="Courier New"/>
    </w:rPr>
  </w:style>
  <w:style w:type="character" w:customStyle="1" w:styleId="WW8Num21z2">
    <w:name w:val="WW8Num21z2"/>
    <w:rsid w:val="00E207D0"/>
    <w:rPr>
      <w:rFonts w:ascii="Wingdings" w:hAnsi="Wingdings"/>
    </w:rPr>
  </w:style>
  <w:style w:type="character" w:customStyle="1" w:styleId="WW8Num22z0">
    <w:name w:val="WW8Num22z0"/>
    <w:rsid w:val="00E207D0"/>
    <w:rPr>
      <w:rFonts w:ascii="Wingdings" w:hAnsi="Wingdings"/>
    </w:rPr>
  </w:style>
  <w:style w:type="character" w:customStyle="1" w:styleId="WW8Num25z0">
    <w:name w:val="WW8Num25z0"/>
    <w:rsid w:val="00E207D0"/>
    <w:rPr>
      <w:rFonts w:ascii="Times New Roman" w:hAnsi="Times New Roman" w:cs="Times New Roman"/>
    </w:rPr>
  </w:style>
  <w:style w:type="character" w:customStyle="1" w:styleId="WW8Num26z0">
    <w:name w:val="WW8Num26z0"/>
    <w:rsid w:val="00E207D0"/>
    <w:rPr>
      <w:rFonts w:ascii="Bookman Old Style" w:eastAsia="Times New Roman" w:hAnsi="Bookman Old Style" w:cs="Times New Roman"/>
    </w:rPr>
  </w:style>
  <w:style w:type="character" w:customStyle="1" w:styleId="WW8Num27z0">
    <w:name w:val="WW8Num27z0"/>
    <w:rsid w:val="00E207D0"/>
    <w:rPr>
      <w:rFonts w:ascii="Wingdings" w:hAnsi="Wingdings"/>
    </w:rPr>
  </w:style>
  <w:style w:type="character" w:customStyle="1" w:styleId="WW8Num27z1">
    <w:name w:val="WW8Num27z1"/>
    <w:rsid w:val="00E207D0"/>
    <w:rPr>
      <w:rFonts w:ascii="Courier New" w:hAnsi="Courier New"/>
    </w:rPr>
  </w:style>
  <w:style w:type="character" w:customStyle="1" w:styleId="WW8Num27z2">
    <w:name w:val="WW8Num27z2"/>
    <w:rsid w:val="00E207D0"/>
    <w:rPr>
      <w:rFonts w:ascii="Wingdings" w:hAnsi="Wingdings"/>
    </w:rPr>
  </w:style>
  <w:style w:type="character" w:customStyle="1" w:styleId="WW8Num28z0">
    <w:name w:val="WW8Num28z0"/>
    <w:rsid w:val="00E207D0"/>
    <w:rPr>
      <w:rFonts w:ascii="Symbol" w:hAnsi="Symbol"/>
    </w:rPr>
  </w:style>
  <w:style w:type="character" w:customStyle="1" w:styleId="WW8Num28z1">
    <w:name w:val="WW8Num28z1"/>
    <w:rsid w:val="00E207D0"/>
    <w:rPr>
      <w:rFonts w:ascii="Courier New" w:hAnsi="Courier New" w:cs="Courier New"/>
    </w:rPr>
  </w:style>
  <w:style w:type="character" w:customStyle="1" w:styleId="WW8Num28z2">
    <w:name w:val="WW8Num28z2"/>
    <w:rsid w:val="00E207D0"/>
    <w:rPr>
      <w:rFonts w:ascii="Wingdings" w:hAnsi="Wingdings"/>
    </w:rPr>
  </w:style>
  <w:style w:type="character" w:customStyle="1" w:styleId="WW8Num34z0">
    <w:name w:val="WW8Num34z0"/>
    <w:rsid w:val="00E207D0"/>
    <w:rPr>
      <w:rFonts w:ascii="Symbol" w:hAnsi="Symbol" w:cs="Times New Roman"/>
    </w:rPr>
  </w:style>
  <w:style w:type="character" w:customStyle="1" w:styleId="WW8Num35z0">
    <w:name w:val="WW8Num35z0"/>
    <w:rsid w:val="00E207D0"/>
    <w:rPr>
      <w:rFonts w:ascii="Wingdings" w:hAnsi="Wingdings"/>
    </w:rPr>
  </w:style>
  <w:style w:type="character" w:customStyle="1" w:styleId="WW8Num35z1">
    <w:name w:val="WW8Num35z1"/>
    <w:rsid w:val="00E207D0"/>
    <w:rPr>
      <w:rFonts w:ascii="Courier New" w:hAnsi="Courier New"/>
    </w:rPr>
  </w:style>
  <w:style w:type="character" w:customStyle="1" w:styleId="WW8Num35z2">
    <w:name w:val="WW8Num35z2"/>
    <w:rsid w:val="00E207D0"/>
    <w:rPr>
      <w:rFonts w:ascii="Wingdings" w:hAnsi="Wingdings"/>
    </w:rPr>
  </w:style>
  <w:style w:type="character" w:customStyle="1" w:styleId="WW8Num36z0">
    <w:name w:val="WW8Num36z0"/>
    <w:rsid w:val="00E207D0"/>
    <w:rPr>
      <w:rFonts w:ascii="Symbol" w:hAnsi="Symbol"/>
    </w:rPr>
  </w:style>
  <w:style w:type="character" w:customStyle="1" w:styleId="WW8Num36z1">
    <w:name w:val="WW8Num36z1"/>
    <w:rsid w:val="00E207D0"/>
    <w:rPr>
      <w:rFonts w:ascii="Courier New" w:hAnsi="Courier New" w:cs="Courier New"/>
    </w:rPr>
  </w:style>
  <w:style w:type="character" w:customStyle="1" w:styleId="WW8Num36z2">
    <w:name w:val="WW8Num36z2"/>
    <w:rsid w:val="00E207D0"/>
    <w:rPr>
      <w:rFonts w:ascii="Wingdings" w:hAnsi="Wingdings"/>
    </w:rPr>
  </w:style>
  <w:style w:type="character" w:customStyle="1" w:styleId="WW8Num37z0">
    <w:name w:val="WW8Num37z0"/>
    <w:rsid w:val="00E207D0"/>
    <w:rPr>
      <w:rFonts w:ascii="Wingdings" w:hAnsi="Wingdings"/>
    </w:rPr>
  </w:style>
  <w:style w:type="character" w:customStyle="1" w:styleId="WW8Num37z1">
    <w:name w:val="WW8Num37z1"/>
    <w:rsid w:val="00E207D0"/>
    <w:rPr>
      <w:rFonts w:ascii="Courier New" w:hAnsi="Courier New" w:cs="Courier New"/>
    </w:rPr>
  </w:style>
  <w:style w:type="character" w:customStyle="1" w:styleId="WW8Num37z2">
    <w:name w:val="WW8Num37z2"/>
    <w:rsid w:val="00E207D0"/>
    <w:rPr>
      <w:rFonts w:ascii="Wingdings" w:hAnsi="Wingdings"/>
    </w:rPr>
  </w:style>
  <w:style w:type="character" w:customStyle="1" w:styleId="WW8Num37z3">
    <w:name w:val="WW8Num37z3"/>
    <w:rsid w:val="00E207D0"/>
    <w:rPr>
      <w:rFonts w:ascii="Symbol" w:hAnsi="Symbol"/>
    </w:rPr>
  </w:style>
  <w:style w:type="character" w:customStyle="1" w:styleId="WW8Num38z0">
    <w:name w:val="WW8Num38z0"/>
    <w:rsid w:val="00E207D0"/>
    <w:rPr>
      <w:rFonts w:ascii="Wingdings" w:hAnsi="Wingdings"/>
    </w:rPr>
  </w:style>
  <w:style w:type="character" w:customStyle="1" w:styleId="WW8Num38z1">
    <w:name w:val="WW8Num38z1"/>
    <w:rsid w:val="00E207D0"/>
    <w:rPr>
      <w:rFonts w:ascii="Courier New" w:hAnsi="Courier New" w:cs="Courier New"/>
    </w:rPr>
  </w:style>
  <w:style w:type="character" w:customStyle="1" w:styleId="WW8Num38z2">
    <w:name w:val="WW8Num38z2"/>
    <w:rsid w:val="00E207D0"/>
    <w:rPr>
      <w:rFonts w:ascii="Wingdings" w:hAnsi="Wingdings"/>
    </w:rPr>
  </w:style>
  <w:style w:type="character" w:customStyle="1" w:styleId="WW8Num38z3">
    <w:name w:val="WW8Num38z3"/>
    <w:rsid w:val="00E207D0"/>
    <w:rPr>
      <w:rFonts w:ascii="Symbol" w:hAnsi="Symbol"/>
    </w:rPr>
  </w:style>
  <w:style w:type="character" w:customStyle="1" w:styleId="WW8Num39z0">
    <w:name w:val="WW8Num39z0"/>
    <w:rsid w:val="00E207D0"/>
    <w:rPr>
      <w:rFonts w:ascii="Wingdings" w:hAnsi="Wingdings"/>
    </w:rPr>
  </w:style>
  <w:style w:type="character" w:customStyle="1" w:styleId="WW8Num39z1">
    <w:name w:val="WW8Num39z1"/>
    <w:rsid w:val="00E207D0"/>
    <w:rPr>
      <w:rFonts w:ascii="Courier New" w:hAnsi="Courier New"/>
    </w:rPr>
  </w:style>
  <w:style w:type="character" w:customStyle="1" w:styleId="WW8Num39z2">
    <w:name w:val="WW8Num39z2"/>
    <w:rsid w:val="00E207D0"/>
    <w:rPr>
      <w:rFonts w:ascii="Wingdings" w:hAnsi="Wingdings"/>
    </w:rPr>
  </w:style>
  <w:style w:type="character" w:customStyle="1" w:styleId="WW8Num39z3">
    <w:name w:val="WW8Num39z3"/>
    <w:rsid w:val="00E207D0"/>
    <w:rPr>
      <w:rFonts w:ascii="Symbol" w:hAnsi="Symbol"/>
    </w:rPr>
  </w:style>
  <w:style w:type="character" w:customStyle="1" w:styleId="Fuentedeprrafopredeter2">
    <w:name w:val="Fuente de párrafo predeter.2"/>
    <w:rsid w:val="00E207D0"/>
  </w:style>
  <w:style w:type="character" w:customStyle="1" w:styleId="CarCar33">
    <w:name w:val="Car Car33"/>
    <w:rsid w:val="00E207D0"/>
    <w:rPr>
      <w:rFonts w:ascii="Times New Roman" w:eastAsia="Times New Roman" w:hAnsi="Times New Roman" w:cs="Times New Roman"/>
      <w:b/>
      <w:bCs/>
      <w:sz w:val="28"/>
      <w:szCs w:val="28"/>
      <w:lang w:val="es-EC"/>
    </w:rPr>
  </w:style>
  <w:style w:type="character" w:customStyle="1" w:styleId="CarCar27">
    <w:name w:val="Car Car27"/>
    <w:rsid w:val="00E207D0"/>
    <w:rPr>
      <w:rFonts w:ascii="Arial" w:eastAsia="Times New Roman" w:hAnsi="Arial" w:cs="Arial"/>
      <w:spacing w:val="-2"/>
      <w:u w:val="single"/>
      <w:lang w:val="es-EC"/>
    </w:rPr>
  </w:style>
  <w:style w:type="character" w:customStyle="1" w:styleId="CarCar26">
    <w:name w:val="Car Car26"/>
    <w:rsid w:val="00E207D0"/>
    <w:rPr>
      <w:rFonts w:ascii="Times New Roman" w:eastAsia="Times New Roman" w:hAnsi="Times New Roman" w:cs="Times New Roman"/>
      <w:sz w:val="24"/>
      <w:szCs w:val="24"/>
      <w:lang w:val="es-EC"/>
    </w:rPr>
  </w:style>
  <w:style w:type="character" w:styleId="Hipervnculo">
    <w:name w:val="Hyperlink"/>
    <w:uiPriority w:val="99"/>
    <w:rsid w:val="00E207D0"/>
    <w:rPr>
      <w:color w:val="0000FF"/>
      <w:u w:val="single"/>
    </w:rPr>
  </w:style>
  <w:style w:type="character" w:customStyle="1" w:styleId="CarCar25">
    <w:name w:val="Car Car25"/>
    <w:rsid w:val="00E207D0"/>
    <w:rPr>
      <w:rFonts w:ascii="Times New Roman" w:eastAsia="Times New Roman" w:hAnsi="Times New Roman" w:cs="Times New Roman"/>
      <w:sz w:val="20"/>
      <w:szCs w:val="20"/>
      <w:lang w:val="es-EC"/>
    </w:rPr>
  </w:style>
  <w:style w:type="character" w:customStyle="1" w:styleId="Smbolodenotaalpie">
    <w:name w:val="Símbolo de nota al pie"/>
    <w:rsid w:val="00E207D0"/>
    <w:rPr>
      <w:position w:val="0"/>
      <w:vertAlign w:val="superscript"/>
    </w:rPr>
  </w:style>
  <w:style w:type="character" w:customStyle="1" w:styleId="Refdecomentario2">
    <w:name w:val="Ref. de comentario2"/>
    <w:rsid w:val="00E207D0"/>
    <w:rPr>
      <w:sz w:val="16"/>
      <w:szCs w:val="16"/>
    </w:rPr>
  </w:style>
  <w:style w:type="character" w:customStyle="1" w:styleId="CarCar24">
    <w:name w:val="Car Car24"/>
    <w:rsid w:val="00E207D0"/>
    <w:rPr>
      <w:rFonts w:ascii="Times New Roman" w:eastAsia="Times New Roman" w:hAnsi="Times New Roman" w:cs="Times New Roman"/>
      <w:sz w:val="20"/>
      <w:szCs w:val="20"/>
      <w:lang w:val="es-EC"/>
    </w:rPr>
  </w:style>
  <w:style w:type="character" w:customStyle="1" w:styleId="CarCar23">
    <w:name w:val="Car Car23"/>
    <w:rsid w:val="00E207D0"/>
    <w:rPr>
      <w:rFonts w:ascii="Tahoma" w:eastAsia="Times New Roman" w:hAnsi="Tahoma" w:cs="Tahoma"/>
      <w:sz w:val="16"/>
      <w:szCs w:val="16"/>
      <w:lang w:val="es-EC"/>
    </w:rPr>
  </w:style>
  <w:style w:type="character" w:customStyle="1" w:styleId="CarCar31">
    <w:name w:val="Car Car31"/>
    <w:rsid w:val="00E207D0"/>
    <w:rPr>
      <w:rFonts w:ascii="Cambria" w:eastAsia="Times New Roman" w:hAnsi="Cambria" w:cs="Times New Roman"/>
      <w:i/>
      <w:iCs/>
      <w:color w:val="243F60"/>
      <w:sz w:val="24"/>
      <w:szCs w:val="24"/>
      <w:lang w:val="es-EC"/>
    </w:rPr>
  </w:style>
  <w:style w:type="character" w:customStyle="1" w:styleId="CarCar29">
    <w:name w:val="Car Car29"/>
    <w:rsid w:val="00E207D0"/>
    <w:rPr>
      <w:rFonts w:ascii="Cambria" w:eastAsia="Times New Roman" w:hAnsi="Cambria" w:cs="Times New Roman"/>
      <w:color w:val="404040"/>
      <w:sz w:val="20"/>
      <w:szCs w:val="20"/>
      <w:lang w:val="es-EC"/>
    </w:rPr>
  </w:style>
  <w:style w:type="character" w:customStyle="1" w:styleId="CarCar36">
    <w:name w:val="Car Car36"/>
    <w:rsid w:val="00E207D0"/>
    <w:rPr>
      <w:rFonts w:ascii="Courier New" w:eastAsia="Times New Roman" w:hAnsi="Courier New" w:cs="Times New Roman"/>
      <w:b/>
      <w:bCs/>
      <w:spacing w:val="-2"/>
      <w:lang w:val="es-ES"/>
    </w:rPr>
  </w:style>
  <w:style w:type="character" w:customStyle="1" w:styleId="CarCar35">
    <w:name w:val="Car Car35"/>
    <w:rsid w:val="00E207D0"/>
    <w:rPr>
      <w:rFonts w:ascii="Arial" w:eastAsia="Times New Roman" w:hAnsi="Arial" w:cs="Arial"/>
      <w:b/>
      <w:bCs/>
      <w:spacing w:val="-3"/>
      <w:sz w:val="24"/>
      <w:szCs w:val="24"/>
      <w:shd w:val="clear" w:color="auto" w:fill="E5E5E5"/>
      <w:lang w:val="en-US"/>
    </w:rPr>
  </w:style>
  <w:style w:type="character" w:customStyle="1" w:styleId="CarCar34">
    <w:name w:val="Car Car34"/>
    <w:rsid w:val="00E207D0"/>
    <w:rPr>
      <w:rFonts w:ascii="Arial" w:eastAsia="Times New Roman" w:hAnsi="Arial" w:cs="Arial"/>
      <w:b/>
      <w:bCs/>
      <w:sz w:val="26"/>
      <w:szCs w:val="26"/>
      <w:lang w:val="es-EC"/>
    </w:rPr>
  </w:style>
  <w:style w:type="character" w:customStyle="1" w:styleId="CarCar32">
    <w:name w:val="Car Car32"/>
    <w:rsid w:val="00E207D0"/>
    <w:rPr>
      <w:rFonts w:ascii="Times New Roman" w:eastAsia="Times New Roman" w:hAnsi="Times New Roman" w:cs="Times New Roman"/>
      <w:b/>
      <w:bCs/>
      <w:i/>
      <w:iCs/>
      <w:sz w:val="26"/>
      <w:szCs w:val="26"/>
      <w:lang w:val="es-EC"/>
    </w:rPr>
  </w:style>
  <w:style w:type="character" w:customStyle="1" w:styleId="CarCar30">
    <w:name w:val="Car Car30"/>
    <w:rsid w:val="00E207D0"/>
    <w:rPr>
      <w:rFonts w:ascii="Flat Brush" w:eastAsia="Times New Roman" w:hAnsi="Flat Brush" w:cs="Times New Roman"/>
      <w:b/>
      <w:bCs/>
      <w:sz w:val="32"/>
      <w:szCs w:val="32"/>
      <w:lang w:val="es-ES"/>
    </w:rPr>
  </w:style>
  <w:style w:type="character" w:customStyle="1" w:styleId="CarCar28">
    <w:name w:val="Car Car28"/>
    <w:rsid w:val="00E207D0"/>
    <w:rPr>
      <w:rFonts w:ascii="Dolphin" w:eastAsia="Times New Roman" w:hAnsi="Dolphin" w:cs="Times New Roman"/>
      <w:b/>
      <w:bCs/>
      <w:sz w:val="36"/>
      <w:szCs w:val="36"/>
      <w:lang w:val="es-ES"/>
    </w:rPr>
  </w:style>
  <w:style w:type="character" w:customStyle="1" w:styleId="Encabezado2Car1">
    <w:name w:val="Encabezado 2 Car1"/>
    <w:rsid w:val="00E207D0"/>
    <w:rPr>
      <w:rFonts w:ascii="Courier New" w:eastAsia="Times New Roman" w:hAnsi="Courier New" w:cs="Courier New"/>
      <w:sz w:val="20"/>
      <w:szCs w:val="20"/>
      <w:lang w:val="en-US"/>
    </w:rPr>
  </w:style>
  <w:style w:type="character" w:customStyle="1" w:styleId="WW8Num1z0">
    <w:name w:val="WW8Num1z0"/>
    <w:rsid w:val="00E207D0"/>
    <w:rPr>
      <w:rFonts w:ascii="Symbol" w:hAnsi="Symbol"/>
    </w:rPr>
  </w:style>
  <w:style w:type="character" w:customStyle="1" w:styleId="WW8Num4z1">
    <w:name w:val="WW8Num4z1"/>
    <w:rsid w:val="00E207D0"/>
    <w:rPr>
      <w:rFonts w:ascii="Courier New" w:hAnsi="Courier New" w:cs="Courier New"/>
    </w:rPr>
  </w:style>
  <w:style w:type="character" w:customStyle="1" w:styleId="WW8Num4z3">
    <w:name w:val="WW8Num4z3"/>
    <w:rsid w:val="00E207D0"/>
    <w:rPr>
      <w:rFonts w:ascii="Symbol" w:hAnsi="Symbol"/>
    </w:rPr>
  </w:style>
  <w:style w:type="character" w:customStyle="1" w:styleId="WW8Num5z1">
    <w:name w:val="WW8Num5z1"/>
    <w:rsid w:val="00E207D0"/>
    <w:rPr>
      <w:rFonts w:ascii="Courier New" w:hAnsi="Courier New"/>
    </w:rPr>
  </w:style>
  <w:style w:type="character" w:customStyle="1" w:styleId="WW8Num5z2">
    <w:name w:val="WW8Num5z2"/>
    <w:rsid w:val="00E207D0"/>
    <w:rPr>
      <w:rFonts w:ascii="Wingdings" w:hAnsi="Wingdings"/>
    </w:rPr>
  </w:style>
  <w:style w:type="character" w:customStyle="1" w:styleId="WW8Num5z3">
    <w:name w:val="WW8Num5z3"/>
    <w:rsid w:val="00E207D0"/>
    <w:rPr>
      <w:rFonts w:ascii="Symbol" w:hAnsi="Symbol"/>
    </w:rPr>
  </w:style>
  <w:style w:type="character" w:customStyle="1" w:styleId="WW8Num6z1">
    <w:name w:val="WW8Num6z1"/>
    <w:rsid w:val="00E207D0"/>
    <w:rPr>
      <w:rFonts w:ascii="Courier New" w:hAnsi="Courier New" w:cs="Courier New"/>
    </w:rPr>
  </w:style>
  <w:style w:type="character" w:customStyle="1" w:styleId="WW8Num6z3">
    <w:name w:val="WW8Num6z3"/>
    <w:rsid w:val="00E207D0"/>
    <w:rPr>
      <w:rFonts w:ascii="Symbol" w:hAnsi="Symbol"/>
    </w:rPr>
  </w:style>
  <w:style w:type="character" w:customStyle="1" w:styleId="WW8Num7z0">
    <w:name w:val="WW8Num7z0"/>
    <w:rsid w:val="00E207D0"/>
    <w:rPr>
      <w:rFonts w:ascii="Wingdings" w:hAnsi="Wingdings"/>
    </w:rPr>
  </w:style>
  <w:style w:type="character" w:customStyle="1" w:styleId="WW8Num7z1">
    <w:name w:val="WW8Num7z1"/>
    <w:rsid w:val="00E207D0"/>
    <w:rPr>
      <w:rFonts w:ascii="Courier New" w:hAnsi="Courier New" w:cs="Courier New"/>
    </w:rPr>
  </w:style>
  <w:style w:type="character" w:customStyle="1" w:styleId="WW8Num7z3">
    <w:name w:val="WW8Num7z3"/>
    <w:rsid w:val="00E207D0"/>
    <w:rPr>
      <w:rFonts w:ascii="Symbol" w:hAnsi="Symbol"/>
    </w:rPr>
  </w:style>
  <w:style w:type="character" w:customStyle="1" w:styleId="WW8Num9z1">
    <w:name w:val="WW8Num9z1"/>
    <w:rsid w:val="00E207D0"/>
    <w:rPr>
      <w:rFonts w:ascii="Courier New" w:hAnsi="Courier New" w:cs="Courier New"/>
    </w:rPr>
  </w:style>
  <w:style w:type="character" w:customStyle="1" w:styleId="WW8Num9z2">
    <w:name w:val="WW8Num9z2"/>
    <w:rsid w:val="00E207D0"/>
    <w:rPr>
      <w:rFonts w:ascii="Wingdings" w:hAnsi="Wingdings"/>
    </w:rPr>
  </w:style>
  <w:style w:type="character" w:customStyle="1" w:styleId="WW8Num10z0">
    <w:name w:val="WW8Num10z0"/>
    <w:rsid w:val="00E207D0"/>
    <w:rPr>
      <w:rFonts w:ascii="Wingdings" w:hAnsi="Wingdings"/>
    </w:rPr>
  </w:style>
  <w:style w:type="character" w:customStyle="1" w:styleId="WW8Num10z3">
    <w:name w:val="WW8Num10z3"/>
    <w:rsid w:val="00E207D0"/>
    <w:rPr>
      <w:rFonts w:ascii="Symbol" w:hAnsi="Symbol"/>
    </w:rPr>
  </w:style>
  <w:style w:type="character" w:customStyle="1" w:styleId="WW8Num10z4">
    <w:name w:val="WW8Num10z4"/>
    <w:rsid w:val="00E207D0"/>
    <w:rPr>
      <w:rFonts w:ascii="Courier New" w:hAnsi="Courier New" w:cs="Courier New"/>
    </w:rPr>
  </w:style>
  <w:style w:type="character" w:customStyle="1" w:styleId="WW8Num11z1">
    <w:name w:val="WW8Num11z1"/>
    <w:rsid w:val="00E207D0"/>
    <w:rPr>
      <w:rFonts w:ascii="Courier New" w:hAnsi="Courier New" w:cs="Courier New"/>
    </w:rPr>
  </w:style>
  <w:style w:type="character" w:customStyle="1" w:styleId="WW8Num11z3">
    <w:name w:val="WW8Num11z3"/>
    <w:rsid w:val="00E207D0"/>
    <w:rPr>
      <w:rFonts w:ascii="Symbol" w:hAnsi="Symbol"/>
    </w:rPr>
  </w:style>
  <w:style w:type="character" w:customStyle="1" w:styleId="WW8Num12z2">
    <w:name w:val="WW8Num12z2"/>
    <w:rsid w:val="00E207D0"/>
    <w:rPr>
      <w:rFonts w:ascii="Wingdings" w:hAnsi="Wingdings"/>
    </w:rPr>
  </w:style>
  <w:style w:type="character" w:customStyle="1" w:styleId="WW8Num14z2">
    <w:name w:val="WW8Num14z2"/>
    <w:rsid w:val="00E207D0"/>
    <w:rPr>
      <w:rFonts w:ascii="Wingdings" w:hAnsi="Wingdings"/>
    </w:rPr>
  </w:style>
  <w:style w:type="character" w:customStyle="1" w:styleId="WW8Num16z2">
    <w:name w:val="WW8Num16z2"/>
    <w:rsid w:val="00E207D0"/>
    <w:rPr>
      <w:rFonts w:ascii="Wingdings" w:hAnsi="Wingdings"/>
    </w:rPr>
  </w:style>
  <w:style w:type="character" w:customStyle="1" w:styleId="WW8Num17z3">
    <w:name w:val="WW8Num17z3"/>
    <w:rsid w:val="00E207D0"/>
    <w:rPr>
      <w:rFonts w:ascii="Symbol" w:hAnsi="Symbol"/>
    </w:rPr>
  </w:style>
  <w:style w:type="character" w:customStyle="1" w:styleId="WW8Num20z3">
    <w:name w:val="WW8Num20z3"/>
    <w:rsid w:val="00E207D0"/>
    <w:rPr>
      <w:rFonts w:ascii="Symbol" w:hAnsi="Symbol"/>
    </w:rPr>
  </w:style>
  <w:style w:type="character" w:customStyle="1" w:styleId="WW8Num20z4">
    <w:name w:val="WW8Num20z4"/>
    <w:rsid w:val="00E207D0"/>
    <w:rPr>
      <w:rFonts w:ascii="Courier New" w:hAnsi="Courier New" w:cs="Courier New"/>
    </w:rPr>
  </w:style>
  <w:style w:type="character" w:customStyle="1" w:styleId="WW8Num22z1">
    <w:name w:val="WW8Num22z1"/>
    <w:rsid w:val="00E207D0"/>
    <w:rPr>
      <w:rFonts w:ascii="Courier New" w:hAnsi="Courier New" w:cs="Courier New"/>
    </w:rPr>
  </w:style>
  <w:style w:type="character" w:customStyle="1" w:styleId="WW8Num22z3">
    <w:name w:val="WW8Num22z3"/>
    <w:rsid w:val="00E207D0"/>
    <w:rPr>
      <w:rFonts w:ascii="Symbol" w:hAnsi="Symbol"/>
    </w:rPr>
  </w:style>
  <w:style w:type="character" w:customStyle="1" w:styleId="WW8Num23z0">
    <w:name w:val="WW8Num23z0"/>
    <w:rsid w:val="00E207D0"/>
    <w:rPr>
      <w:rFonts w:ascii="Wingdings" w:hAnsi="Wingdings"/>
      <w:sz w:val="20"/>
    </w:rPr>
  </w:style>
  <w:style w:type="character" w:customStyle="1" w:styleId="WW8Num23z1">
    <w:name w:val="WW8Num23z1"/>
    <w:rsid w:val="00E207D0"/>
    <w:rPr>
      <w:rFonts w:ascii="Symbol" w:hAnsi="Symbol"/>
      <w:sz w:val="20"/>
    </w:rPr>
  </w:style>
  <w:style w:type="character" w:customStyle="1" w:styleId="WW8Num24z0">
    <w:name w:val="WW8Num24z0"/>
    <w:rsid w:val="00E207D0"/>
    <w:rPr>
      <w:rFonts w:ascii="Wingdings" w:hAnsi="Wingdings"/>
      <w:sz w:val="20"/>
    </w:rPr>
  </w:style>
  <w:style w:type="character" w:customStyle="1" w:styleId="WW8Num24z1">
    <w:name w:val="WW8Num24z1"/>
    <w:rsid w:val="00E207D0"/>
    <w:rPr>
      <w:rFonts w:ascii="Symbol" w:hAnsi="Symbol"/>
      <w:sz w:val="20"/>
    </w:rPr>
  </w:style>
  <w:style w:type="character" w:customStyle="1" w:styleId="WW8Num27z3">
    <w:name w:val="WW8Num27z3"/>
    <w:rsid w:val="00E207D0"/>
    <w:rPr>
      <w:rFonts w:ascii="Symbol" w:hAnsi="Symbol"/>
    </w:rPr>
  </w:style>
  <w:style w:type="character" w:customStyle="1" w:styleId="WW8Num30z0">
    <w:name w:val="WW8Num30z0"/>
    <w:rsid w:val="00E207D0"/>
    <w:rPr>
      <w:b/>
    </w:rPr>
  </w:style>
  <w:style w:type="character" w:customStyle="1" w:styleId="WW8Num31z0">
    <w:name w:val="WW8Num31z0"/>
    <w:rsid w:val="00E207D0"/>
    <w:rPr>
      <w:rFonts w:ascii="Symbol" w:hAnsi="Symbol"/>
    </w:rPr>
  </w:style>
  <w:style w:type="character" w:customStyle="1" w:styleId="WW8Num31z1">
    <w:name w:val="WW8Num31z1"/>
    <w:rsid w:val="00E207D0"/>
    <w:rPr>
      <w:rFonts w:ascii="Courier New" w:hAnsi="Courier New"/>
    </w:rPr>
  </w:style>
  <w:style w:type="character" w:customStyle="1" w:styleId="WW8Num31z2">
    <w:name w:val="WW8Num31z2"/>
    <w:rsid w:val="00E207D0"/>
    <w:rPr>
      <w:rFonts w:ascii="Wingdings" w:hAnsi="Wingdings"/>
    </w:rPr>
  </w:style>
  <w:style w:type="character" w:customStyle="1" w:styleId="WW8Num32z0">
    <w:name w:val="WW8Num32z0"/>
    <w:rsid w:val="00E207D0"/>
    <w:rPr>
      <w:rFonts w:ascii="Wingdings" w:hAnsi="Wingdings"/>
    </w:rPr>
  </w:style>
  <w:style w:type="character" w:customStyle="1" w:styleId="WW8Num32z1">
    <w:name w:val="WW8Num32z1"/>
    <w:rsid w:val="00E207D0"/>
    <w:rPr>
      <w:rFonts w:ascii="Courier New" w:hAnsi="Courier New" w:cs="Courier New"/>
    </w:rPr>
  </w:style>
  <w:style w:type="character" w:customStyle="1" w:styleId="WW8Num32z3">
    <w:name w:val="WW8Num32z3"/>
    <w:rsid w:val="00E207D0"/>
    <w:rPr>
      <w:rFonts w:ascii="Symbol" w:hAnsi="Symbol"/>
    </w:rPr>
  </w:style>
  <w:style w:type="character" w:customStyle="1" w:styleId="WW8Num33z0">
    <w:name w:val="WW8Num33z0"/>
    <w:rsid w:val="00E207D0"/>
    <w:rPr>
      <w:rFonts w:ascii="Wingdings" w:hAnsi="Wingdings" w:cs="Times New Roman"/>
    </w:rPr>
  </w:style>
  <w:style w:type="character" w:customStyle="1" w:styleId="WW8Num33z1">
    <w:name w:val="WW8Num33z1"/>
    <w:rsid w:val="00E207D0"/>
    <w:rPr>
      <w:rFonts w:ascii="Courier New" w:hAnsi="Courier New" w:cs="Courier New"/>
    </w:rPr>
  </w:style>
  <w:style w:type="character" w:customStyle="1" w:styleId="WW8Num33z3">
    <w:name w:val="WW8Num33z3"/>
    <w:rsid w:val="00E207D0"/>
    <w:rPr>
      <w:rFonts w:ascii="Symbol" w:hAnsi="Symbol" w:cs="Times New Roman"/>
    </w:rPr>
  </w:style>
  <w:style w:type="character" w:customStyle="1" w:styleId="WW8Num34z1">
    <w:name w:val="WW8Num34z1"/>
    <w:rsid w:val="00E207D0"/>
    <w:rPr>
      <w:rFonts w:ascii="Courier New" w:hAnsi="Courier New" w:cs="Courier New"/>
    </w:rPr>
  </w:style>
  <w:style w:type="character" w:customStyle="1" w:styleId="WW8Num34z2">
    <w:name w:val="WW8Num34z2"/>
    <w:rsid w:val="00E207D0"/>
    <w:rPr>
      <w:rFonts w:ascii="Wingdings" w:hAnsi="Wingdings" w:cs="Times New Roman"/>
    </w:rPr>
  </w:style>
  <w:style w:type="character" w:customStyle="1" w:styleId="WW8Num35z3">
    <w:name w:val="WW8Num35z3"/>
    <w:rsid w:val="00E207D0"/>
    <w:rPr>
      <w:rFonts w:ascii="Symbol" w:hAnsi="Symbol"/>
    </w:rPr>
  </w:style>
  <w:style w:type="character" w:customStyle="1" w:styleId="WW8Num40z0">
    <w:name w:val="WW8Num40z0"/>
    <w:rsid w:val="00E207D0"/>
    <w:rPr>
      <w:rFonts w:ascii="Wingdings" w:hAnsi="Wingdings"/>
    </w:rPr>
  </w:style>
  <w:style w:type="character" w:customStyle="1" w:styleId="WW8Num40z1">
    <w:name w:val="WW8Num40z1"/>
    <w:rsid w:val="00E207D0"/>
    <w:rPr>
      <w:rFonts w:ascii="Courier New" w:hAnsi="Courier New" w:cs="Courier New"/>
    </w:rPr>
  </w:style>
  <w:style w:type="character" w:customStyle="1" w:styleId="WW8Num40z3">
    <w:name w:val="WW8Num40z3"/>
    <w:rsid w:val="00E207D0"/>
    <w:rPr>
      <w:rFonts w:ascii="Symbol" w:hAnsi="Symbol"/>
    </w:rPr>
  </w:style>
  <w:style w:type="character" w:customStyle="1" w:styleId="WW8Num41z0">
    <w:name w:val="WW8Num41z0"/>
    <w:rsid w:val="00E207D0"/>
    <w:rPr>
      <w:rFonts w:ascii="Wingdings" w:hAnsi="Wingdings"/>
    </w:rPr>
  </w:style>
  <w:style w:type="character" w:customStyle="1" w:styleId="WW8Num41z1">
    <w:name w:val="WW8Num41z1"/>
    <w:rsid w:val="00E207D0"/>
    <w:rPr>
      <w:rFonts w:ascii="Courier New" w:hAnsi="Courier New" w:cs="Courier New"/>
    </w:rPr>
  </w:style>
  <w:style w:type="character" w:customStyle="1" w:styleId="WW8Num41z3">
    <w:name w:val="WW8Num41z3"/>
    <w:rsid w:val="00E207D0"/>
    <w:rPr>
      <w:rFonts w:ascii="Symbol" w:hAnsi="Symbol"/>
    </w:rPr>
  </w:style>
  <w:style w:type="character" w:customStyle="1" w:styleId="WW8Num42z0">
    <w:name w:val="WW8Num42z0"/>
    <w:rsid w:val="00E207D0"/>
    <w:rPr>
      <w:rFonts w:ascii="Wingdings" w:hAnsi="Wingdings"/>
    </w:rPr>
  </w:style>
  <w:style w:type="character" w:customStyle="1" w:styleId="WW8Num42z1">
    <w:name w:val="WW8Num42z1"/>
    <w:rsid w:val="00E207D0"/>
    <w:rPr>
      <w:rFonts w:ascii="Courier New" w:hAnsi="Courier New" w:cs="Courier New"/>
    </w:rPr>
  </w:style>
  <w:style w:type="character" w:customStyle="1" w:styleId="WW8Num42z3">
    <w:name w:val="WW8Num42z3"/>
    <w:rsid w:val="00E207D0"/>
    <w:rPr>
      <w:rFonts w:ascii="Symbol" w:hAnsi="Symbol"/>
    </w:rPr>
  </w:style>
  <w:style w:type="character" w:customStyle="1" w:styleId="WW8Num43z0">
    <w:name w:val="WW8Num43z0"/>
    <w:rsid w:val="00E207D0"/>
    <w:rPr>
      <w:rFonts w:ascii="Wingdings" w:hAnsi="Wingdings"/>
    </w:rPr>
  </w:style>
  <w:style w:type="character" w:customStyle="1" w:styleId="WW8Num43z1">
    <w:name w:val="WW8Num43z1"/>
    <w:rsid w:val="00E207D0"/>
    <w:rPr>
      <w:rFonts w:ascii="Courier New" w:hAnsi="Courier New" w:cs="Courier New"/>
    </w:rPr>
  </w:style>
  <w:style w:type="character" w:customStyle="1" w:styleId="WW8Num43z3">
    <w:name w:val="WW8Num43z3"/>
    <w:rsid w:val="00E207D0"/>
    <w:rPr>
      <w:rFonts w:ascii="Symbol" w:hAnsi="Symbol"/>
    </w:rPr>
  </w:style>
  <w:style w:type="character" w:customStyle="1" w:styleId="WW8Num44z0">
    <w:name w:val="WW8Num44z0"/>
    <w:rsid w:val="00E207D0"/>
    <w:rPr>
      <w:rFonts w:ascii="Wingdings" w:hAnsi="Wingdings"/>
    </w:rPr>
  </w:style>
  <w:style w:type="character" w:customStyle="1" w:styleId="WW8Num44z1">
    <w:name w:val="WW8Num44z1"/>
    <w:rsid w:val="00E207D0"/>
    <w:rPr>
      <w:rFonts w:ascii="Courier New" w:hAnsi="Courier New" w:cs="Courier New"/>
    </w:rPr>
  </w:style>
  <w:style w:type="character" w:customStyle="1" w:styleId="WW8Num44z3">
    <w:name w:val="WW8Num44z3"/>
    <w:rsid w:val="00E207D0"/>
    <w:rPr>
      <w:rFonts w:ascii="Symbol" w:hAnsi="Symbol"/>
    </w:rPr>
  </w:style>
  <w:style w:type="character" w:customStyle="1" w:styleId="Fuentedeprrafopredeter1">
    <w:name w:val="Fuente de párrafo predeter.1"/>
    <w:rsid w:val="00E207D0"/>
  </w:style>
  <w:style w:type="character" w:customStyle="1" w:styleId="ParteCar">
    <w:name w:val="Parte Car"/>
    <w:rsid w:val="00E207D0"/>
    <w:rPr>
      <w:rFonts w:ascii="Courier New" w:hAnsi="Courier New"/>
      <w:b/>
      <w:bCs/>
      <w:spacing w:val="-2"/>
      <w:sz w:val="22"/>
      <w:szCs w:val="22"/>
      <w:lang w:val="es-ES" w:eastAsia="ar-SA" w:bidi="ar-SA"/>
    </w:rPr>
  </w:style>
  <w:style w:type="character" w:customStyle="1" w:styleId="CaptuloCar">
    <w:name w:val="Capítulo Car"/>
    <w:rsid w:val="00E207D0"/>
    <w:rPr>
      <w:rFonts w:ascii="Arial" w:hAnsi="Arial" w:cs="Arial"/>
      <w:b/>
      <w:bCs/>
      <w:spacing w:val="-3"/>
      <w:sz w:val="24"/>
      <w:szCs w:val="24"/>
      <w:lang w:val="en-US" w:eastAsia="ar-SA" w:bidi="ar-SA"/>
    </w:rPr>
  </w:style>
  <w:style w:type="character" w:customStyle="1" w:styleId="ArtculoCar">
    <w:name w:val="Artículo Car"/>
    <w:rsid w:val="00E207D0"/>
    <w:rPr>
      <w:rFonts w:ascii="Arial" w:hAnsi="Arial" w:cs="Arial"/>
      <w:b/>
      <w:bCs/>
      <w:spacing w:val="-2"/>
      <w:lang w:val="es-ES" w:eastAsia="ar-SA" w:bidi="ar-SA"/>
    </w:rPr>
  </w:style>
  <w:style w:type="character" w:customStyle="1" w:styleId="CarCar17">
    <w:name w:val="Car Car17"/>
    <w:rsid w:val="00E207D0"/>
    <w:rPr>
      <w:rFonts w:ascii="Arial" w:hAnsi="Arial" w:cs="Arial"/>
      <w:b/>
      <w:bCs/>
      <w:spacing w:val="-3"/>
      <w:sz w:val="24"/>
      <w:szCs w:val="24"/>
      <w:lang w:val="es-ES" w:eastAsia="ar-SA" w:bidi="ar-SA"/>
    </w:rPr>
  </w:style>
  <w:style w:type="character" w:customStyle="1" w:styleId="CarCar16">
    <w:name w:val="Car Car16"/>
    <w:rsid w:val="00E207D0"/>
    <w:rPr>
      <w:rFonts w:ascii="Arial" w:hAnsi="Arial" w:cs="Arial"/>
      <w:b/>
      <w:bCs/>
      <w:spacing w:val="-3"/>
      <w:sz w:val="24"/>
      <w:szCs w:val="24"/>
      <w:lang w:val="es-EC" w:eastAsia="ar-SA" w:bidi="ar-SA"/>
    </w:rPr>
  </w:style>
  <w:style w:type="character" w:customStyle="1" w:styleId="CarCar15">
    <w:name w:val="Car Car15"/>
    <w:rsid w:val="00E207D0"/>
    <w:rPr>
      <w:rFonts w:ascii="Arial" w:hAnsi="Arial" w:cs="Arial"/>
      <w:b/>
      <w:bCs/>
      <w:sz w:val="28"/>
      <w:szCs w:val="28"/>
      <w:lang w:val="es-ES" w:eastAsia="ar-SA" w:bidi="ar-SA"/>
    </w:rPr>
  </w:style>
  <w:style w:type="character" w:customStyle="1" w:styleId="CarCar14">
    <w:name w:val="Car Car14"/>
    <w:rsid w:val="00E207D0"/>
    <w:rPr>
      <w:rFonts w:ascii="Flat Brush" w:hAnsi="Flat Brush"/>
      <w:b/>
      <w:bCs/>
      <w:sz w:val="32"/>
      <w:szCs w:val="32"/>
      <w:lang w:val="es-ES" w:eastAsia="ar-SA" w:bidi="ar-SA"/>
    </w:rPr>
  </w:style>
  <w:style w:type="character" w:customStyle="1" w:styleId="CarCar13">
    <w:name w:val="Car Car13"/>
    <w:rsid w:val="00E207D0"/>
    <w:rPr>
      <w:rFonts w:ascii="Arial" w:hAnsi="Arial" w:cs="Arial"/>
      <w:sz w:val="32"/>
      <w:szCs w:val="32"/>
      <w:lang w:val="es-ES" w:eastAsia="ar-SA" w:bidi="ar-SA"/>
    </w:rPr>
  </w:style>
  <w:style w:type="character" w:customStyle="1" w:styleId="CarCar12">
    <w:name w:val="Car Car12"/>
    <w:rsid w:val="00E207D0"/>
    <w:rPr>
      <w:rFonts w:ascii="Dolphin" w:hAnsi="Dolphin"/>
      <w:b/>
      <w:bCs/>
      <w:sz w:val="36"/>
      <w:szCs w:val="36"/>
      <w:lang w:val="es-ES" w:eastAsia="ar-SA" w:bidi="ar-SA"/>
    </w:rPr>
  </w:style>
  <w:style w:type="character" w:customStyle="1" w:styleId="Encabezado2Car">
    <w:name w:val="Encabezado 2 Car"/>
    <w:rsid w:val="00E207D0"/>
    <w:rPr>
      <w:rFonts w:ascii="Courier New" w:hAnsi="Courier New" w:cs="Courier New"/>
      <w:lang w:val="en-US" w:eastAsia="ar-SA" w:bidi="ar-SA"/>
    </w:rPr>
  </w:style>
  <w:style w:type="character" w:customStyle="1" w:styleId="Refdecomentario1">
    <w:name w:val="Ref. de comentario1"/>
    <w:rsid w:val="00E207D0"/>
    <w:rPr>
      <w:sz w:val="16"/>
      <w:szCs w:val="16"/>
    </w:rPr>
  </w:style>
  <w:style w:type="character" w:customStyle="1" w:styleId="CarCar4">
    <w:name w:val="Car Car4"/>
    <w:rsid w:val="00E207D0"/>
    <w:rPr>
      <w:rFonts w:ascii="Arial" w:hAnsi="Arial" w:cs="Arial"/>
      <w:spacing w:val="-2"/>
      <w:sz w:val="22"/>
      <w:szCs w:val="22"/>
      <w:lang w:val="es-EC" w:eastAsia="ar-SA" w:bidi="ar-SA"/>
    </w:rPr>
  </w:style>
  <w:style w:type="character" w:customStyle="1" w:styleId="CarCar6">
    <w:name w:val="Car Car6"/>
    <w:rsid w:val="00E207D0"/>
    <w:rPr>
      <w:rFonts w:ascii="Arial" w:eastAsia="MS Mincho" w:hAnsi="Arial"/>
      <w:lang w:val="es-ES" w:eastAsia="ar-SA" w:bidi="ar-SA"/>
    </w:rPr>
  </w:style>
  <w:style w:type="character" w:customStyle="1" w:styleId="CarCar7">
    <w:name w:val="Car Car7"/>
    <w:rsid w:val="00E207D0"/>
    <w:rPr>
      <w:rFonts w:ascii="Arial" w:hAnsi="Arial" w:cs="Arial"/>
      <w:color w:val="000000"/>
      <w:sz w:val="22"/>
      <w:szCs w:val="24"/>
      <w:lang w:val="es-ES" w:eastAsia="ar-SA" w:bidi="ar-SA"/>
    </w:rPr>
  </w:style>
  <w:style w:type="character" w:customStyle="1" w:styleId="CarCar5">
    <w:name w:val="Car Car5"/>
    <w:rsid w:val="00E207D0"/>
    <w:rPr>
      <w:rFonts w:ascii="Arial" w:hAnsi="Arial" w:cs="Arial"/>
      <w:color w:val="0000FF"/>
      <w:sz w:val="22"/>
      <w:szCs w:val="22"/>
      <w:lang w:val="es-ES" w:eastAsia="ar-SA" w:bidi="ar-SA"/>
    </w:rPr>
  </w:style>
  <w:style w:type="character" w:customStyle="1" w:styleId="CarCar10">
    <w:name w:val="Car Car10"/>
    <w:rsid w:val="00E207D0"/>
    <w:rPr>
      <w:rFonts w:ascii="Arial" w:hAnsi="Arial" w:cs="Arial"/>
      <w:spacing w:val="-2"/>
      <w:sz w:val="22"/>
      <w:szCs w:val="22"/>
      <w:u w:val="single"/>
      <w:lang w:val="es-EC" w:eastAsia="ar-SA" w:bidi="ar-SA"/>
    </w:rPr>
  </w:style>
  <w:style w:type="character" w:customStyle="1" w:styleId="CarCar3">
    <w:name w:val="Car Car3"/>
    <w:rsid w:val="00E207D0"/>
    <w:rPr>
      <w:rFonts w:ascii="Arial" w:hAnsi="Arial" w:cs="Arial"/>
      <w:b/>
      <w:bCs/>
      <w:spacing w:val="-2"/>
      <w:sz w:val="22"/>
      <w:szCs w:val="22"/>
      <w:lang w:val="es-EC" w:eastAsia="ar-SA" w:bidi="ar-SA"/>
    </w:rPr>
  </w:style>
  <w:style w:type="character" w:customStyle="1" w:styleId="CarCar8">
    <w:name w:val="Car Car8"/>
    <w:rsid w:val="00E207D0"/>
    <w:rPr>
      <w:rFonts w:ascii="Arial" w:hAnsi="Arial" w:cs="Arial"/>
      <w:color w:val="0000FF"/>
      <w:lang w:val="es-ES" w:eastAsia="ar-SA" w:bidi="ar-SA"/>
    </w:rPr>
  </w:style>
  <w:style w:type="character" w:styleId="Nmerodepgina">
    <w:name w:val="page number"/>
    <w:basedOn w:val="Fuentedeprrafopredeter1"/>
    <w:uiPriority w:val="99"/>
    <w:rsid w:val="00E207D0"/>
  </w:style>
  <w:style w:type="character" w:customStyle="1" w:styleId="piedepginaCarCar">
    <w:name w:val="pie de página Car Car"/>
    <w:rsid w:val="00E207D0"/>
    <w:rPr>
      <w:rFonts w:ascii="Courier New" w:hAnsi="Courier New" w:cs="Courier New"/>
      <w:sz w:val="24"/>
      <w:szCs w:val="24"/>
      <w:lang w:val="es-ES" w:eastAsia="ar-SA" w:bidi="ar-SA"/>
    </w:rPr>
  </w:style>
  <w:style w:type="character" w:customStyle="1" w:styleId="CarCar2">
    <w:name w:val="Car Car2"/>
    <w:rsid w:val="00E207D0"/>
    <w:rPr>
      <w:rFonts w:ascii="Courier New" w:hAnsi="Courier New" w:cs="Courier New"/>
      <w:sz w:val="24"/>
      <w:szCs w:val="24"/>
      <w:lang w:val="es-ES" w:eastAsia="ar-SA" w:bidi="ar-SA"/>
    </w:rPr>
  </w:style>
  <w:style w:type="character" w:customStyle="1" w:styleId="CarCar">
    <w:name w:val="Car Car"/>
    <w:rsid w:val="00E207D0"/>
    <w:rPr>
      <w:rFonts w:ascii="Tahoma" w:hAnsi="Tahoma" w:cs="Tahoma"/>
      <w:sz w:val="16"/>
      <w:szCs w:val="16"/>
      <w:lang w:val="es-EC" w:eastAsia="ar-SA" w:bidi="ar-SA"/>
    </w:rPr>
  </w:style>
  <w:style w:type="character" w:customStyle="1" w:styleId="CarCar11">
    <w:name w:val="Car Car11"/>
    <w:rsid w:val="00E207D0"/>
    <w:rPr>
      <w:rFonts w:ascii="Tahoma" w:hAnsi="Tahoma" w:cs="Tahoma"/>
      <w:sz w:val="24"/>
      <w:szCs w:val="24"/>
      <w:lang w:val="es-EC" w:eastAsia="ar-SA" w:bidi="ar-SA"/>
    </w:rPr>
  </w:style>
  <w:style w:type="character" w:customStyle="1" w:styleId="CarCar9">
    <w:name w:val="Car Car9"/>
    <w:rsid w:val="00E207D0"/>
    <w:rPr>
      <w:lang w:val="es-ES" w:eastAsia="ar-SA" w:bidi="ar-SA"/>
    </w:rPr>
  </w:style>
  <w:style w:type="character" w:customStyle="1" w:styleId="CarCar1">
    <w:name w:val="Car Car1"/>
    <w:rsid w:val="00E207D0"/>
    <w:rPr>
      <w:sz w:val="24"/>
      <w:szCs w:val="24"/>
      <w:lang w:val="es-ES" w:eastAsia="ar-SA" w:bidi="ar-SA"/>
    </w:rPr>
  </w:style>
  <w:style w:type="character" w:styleId="Textoennegrita">
    <w:name w:val="Strong"/>
    <w:uiPriority w:val="22"/>
    <w:qFormat/>
    <w:rsid w:val="00E207D0"/>
    <w:rPr>
      <w:b/>
      <w:bCs/>
    </w:rPr>
  </w:style>
  <w:style w:type="character" w:customStyle="1" w:styleId="Carcterdenumeracin">
    <w:name w:val="Carácter de numeración"/>
    <w:rsid w:val="00E207D0"/>
  </w:style>
  <w:style w:type="character" w:customStyle="1" w:styleId="CarCar22">
    <w:name w:val="Car Car22"/>
    <w:rsid w:val="00E207D0"/>
    <w:rPr>
      <w:rFonts w:ascii="Arial" w:eastAsia="Times New Roman" w:hAnsi="Arial" w:cs="Arial"/>
      <w:b/>
      <w:bCs/>
      <w:spacing w:val="-2"/>
      <w:lang w:val="es-EC"/>
    </w:rPr>
  </w:style>
  <w:style w:type="character" w:customStyle="1" w:styleId="CarCar21">
    <w:name w:val="Car Car21"/>
    <w:rsid w:val="00E207D0"/>
    <w:rPr>
      <w:rFonts w:ascii="Courier New" w:eastAsia="Times New Roman" w:hAnsi="Courier New" w:cs="Courier New"/>
      <w:sz w:val="24"/>
      <w:szCs w:val="24"/>
    </w:rPr>
  </w:style>
  <w:style w:type="character" w:customStyle="1" w:styleId="CarCar20">
    <w:name w:val="Car Car20"/>
    <w:rsid w:val="00E207D0"/>
    <w:rPr>
      <w:rFonts w:ascii="Courier New" w:eastAsia="Times New Roman" w:hAnsi="Courier New" w:cs="Courier New"/>
      <w:sz w:val="24"/>
      <w:szCs w:val="24"/>
    </w:rPr>
  </w:style>
  <w:style w:type="character" w:customStyle="1" w:styleId="CarCar19">
    <w:name w:val="Car Car19"/>
    <w:rsid w:val="00E207D0"/>
    <w:rPr>
      <w:rFonts w:ascii="Times New Roman" w:eastAsia="Times New Roman" w:hAnsi="Times New Roman" w:cs="Times New Roman"/>
      <w:sz w:val="24"/>
      <w:szCs w:val="24"/>
    </w:rPr>
  </w:style>
  <w:style w:type="character" w:customStyle="1" w:styleId="CarCar18">
    <w:name w:val="Car Car18"/>
    <w:rsid w:val="00E207D0"/>
    <w:rPr>
      <w:rFonts w:ascii="Times New Roman" w:eastAsia="Times New Roman" w:hAnsi="Times New Roman" w:cs="Times New Roman"/>
      <w:b/>
      <w:bCs/>
      <w:sz w:val="20"/>
      <w:szCs w:val="20"/>
      <w:lang w:val="es-EC"/>
    </w:rPr>
  </w:style>
  <w:style w:type="character" w:customStyle="1" w:styleId="CarCar171">
    <w:name w:val="Car Car171"/>
    <w:rsid w:val="00E207D0"/>
    <w:rPr>
      <w:rFonts w:ascii="Arial" w:hAnsi="Arial" w:cs="Arial"/>
      <w:b/>
      <w:bCs/>
      <w:spacing w:val="-3"/>
      <w:sz w:val="24"/>
      <w:szCs w:val="24"/>
      <w:lang w:val="es-ES" w:eastAsia="ar-SA" w:bidi="ar-SA"/>
    </w:rPr>
  </w:style>
  <w:style w:type="character" w:customStyle="1" w:styleId="CarCar161">
    <w:name w:val="Car Car161"/>
    <w:rsid w:val="00E207D0"/>
    <w:rPr>
      <w:rFonts w:ascii="Arial" w:hAnsi="Arial" w:cs="Arial"/>
      <w:b/>
      <w:bCs/>
      <w:spacing w:val="-3"/>
      <w:sz w:val="24"/>
      <w:szCs w:val="24"/>
      <w:lang w:val="es-EC" w:eastAsia="ar-SA" w:bidi="ar-SA"/>
    </w:rPr>
  </w:style>
  <w:style w:type="character" w:customStyle="1" w:styleId="CarCar151">
    <w:name w:val="Car Car151"/>
    <w:rsid w:val="00E207D0"/>
    <w:rPr>
      <w:rFonts w:ascii="Arial" w:hAnsi="Arial" w:cs="Arial"/>
      <w:b/>
      <w:bCs/>
      <w:sz w:val="28"/>
      <w:szCs w:val="28"/>
      <w:lang w:val="es-ES" w:eastAsia="ar-SA" w:bidi="ar-SA"/>
    </w:rPr>
  </w:style>
  <w:style w:type="character" w:customStyle="1" w:styleId="CarCar141">
    <w:name w:val="Car Car141"/>
    <w:rsid w:val="00E207D0"/>
    <w:rPr>
      <w:rFonts w:ascii="Flat Brush" w:hAnsi="Flat Brush"/>
      <w:b/>
      <w:bCs/>
      <w:sz w:val="32"/>
      <w:szCs w:val="32"/>
      <w:lang w:val="es-ES" w:eastAsia="ar-SA" w:bidi="ar-SA"/>
    </w:rPr>
  </w:style>
  <w:style w:type="character" w:customStyle="1" w:styleId="CarCar131">
    <w:name w:val="Car Car131"/>
    <w:rsid w:val="00E207D0"/>
    <w:rPr>
      <w:rFonts w:ascii="Arial" w:hAnsi="Arial" w:cs="Arial"/>
      <w:sz w:val="32"/>
      <w:szCs w:val="32"/>
      <w:lang w:val="es-ES" w:eastAsia="ar-SA" w:bidi="ar-SA"/>
    </w:rPr>
  </w:style>
  <w:style w:type="character" w:customStyle="1" w:styleId="CarCar121">
    <w:name w:val="Car Car121"/>
    <w:rsid w:val="00E207D0"/>
    <w:rPr>
      <w:rFonts w:ascii="Dolphin" w:hAnsi="Dolphin"/>
      <w:b/>
      <w:bCs/>
      <w:sz w:val="36"/>
      <w:szCs w:val="36"/>
      <w:lang w:val="es-ES" w:eastAsia="ar-SA" w:bidi="ar-SA"/>
    </w:rPr>
  </w:style>
  <w:style w:type="character" w:customStyle="1" w:styleId="CarCar41">
    <w:name w:val="Car Car41"/>
    <w:rsid w:val="00E207D0"/>
    <w:rPr>
      <w:rFonts w:ascii="Arial" w:hAnsi="Arial" w:cs="Arial"/>
      <w:spacing w:val="-2"/>
      <w:sz w:val="22"/>
      <w:szCs w:val="22"/>
      <w:lang w:val="es-EC" w:eastAsia="ar-SA" w:bidi="ar-SA"/>
    </w:rPr>
  </w:style>
  <w:style w:type="character" w:customStyle="1" w:styleId="CarCar61">
    <w:name w:val="Car Car61"/>
    <w:rsid w:val="00E207D0"/>
    <w:rPr>
      <w:rFonts w:ascii="Arial" w:eastAsia="MS Mincho" w:hAnsi="Arial"/>
      <w:lang w:val="es-ES" w:eastAsia="ar-SA" w:bidi="ar-SA"/>
    </w:rPr>
  </w:style>
  <w:style w:type="character" w:customStyle="1" w:styleId="CarCar71">
    <w:name w:val="Car Car71"/>
    <w:rsid w:val="00E207D0"/>
    <w:rPr>
      <w:rFonts w:ascii="Arial" w:hAnsi="Arial" w:cs="Arial"/>
      <w:color w:val="000000"/>
      <w:sz w:val="22"/>
      <w:szCs w:val="24"/>
      <w:lang w:val="es-ES" w:eastAsia="ar-SA" w:bidi="ar-SA"/>
    </w:rPr>
  </w:style>
  <w:style w:type="character" w:customStyle="1" w:styleId="CarCar51">
    <w:name w:val="Car Car51"/>
    <w:rsid w:val="00E207D0"/>
    <w:rPr>
      <w:rFonts w:ascii="Arial" w:hAnsi="Arial" w:cs="Arial"/>
      <w:color w:val="0000FF"/>
      <w:sz w:val="22"/>
      <w:szCs w:val="22"/>
      <w:lang w:val="es-ES" w:eastAsia="ar-SA" w:bidi="ar-SA"/>
    </w:rPr>
  </w:style>
  <w:style w:type="character" w:customStyle="1" w:styleId="CarCar101">
    <w:name w:val="Car Car101"/>
    <w:rsid w:val="00E207D0"/>
    <w:rPr>
      <w:rFonts w:ascii="Arial" w:hAnsi="Arial" w:cs="Arial"/>
      <w:spacing w:val="-2"/>
      <w:sz w:val="22"/>
      <w:szCs w:val="22"/>
      <w:u w:val="single"/>
      <w:lang w:val="es-EC" w:eastAsia="ar-SA" w:bidi="ar-SA"/>
    </w:rPr>
  </w:style>
  <w:style w:type="character" w:customStyle="1" w:styleId="CarCar38">
    <w:name w:val="Car Car38"/>
    <w:rsid w:val="00E207D0"/>
    <w:rPr>
      <w:rFonts w:ascii="Arial" w:hAnsi="Arial" w:cs="Arial"/>
      <w:b/>
      <w:bCs/>
      <w:spacing w:val="-2"/>
      <w:sz w:val="22"/>
      <w:szCs w:val="22"/>
      <w:lang w:val="es-EC" w:eastAsia="ar-SA" w:bidi="ar-SA"/>
    </w:rPr>
  </w:style>
  <w:style w:type="character" w:customStyle="1" w:styleId="CarCar81">
    <w:name w:val="Car Car81"/>
    <w:rsid w:val="00E207D0"/>
    <w:rPr>
      <w:rFonts w:ascii="Arial" w:hAnsi="Arial" w:cs="Arial"/>
      <w:color w:val="0000FF"/>
      <w:lang w:val="es-ES" w:eastAsia="ar-SA" w:bidi="ar-SA"/>
    </w:rPr>
  </w:style>
  <w:style w:type="character" w:customStyle="1" w:styleId="CarCar210">
    <w:name w:val="Car Car210"/>
    <w:rsid w:val="00E207D0"/>
    <w:rPr>
      <w:rFonts w:ascii="Courier New" w:hAnsi="Courier New" w:cs="Courier New"/>
      <w:sz w:val="24"/>
      <w:szCs w:val="24"/>
      <w:lang w:val="es-ES" w:eastAsia="ar-SA" w:bidi="ar-SA"/>
    </w:rPr>
  </w:style>
  <w:style w:type="character" w:customStyle="1" w:styleId="CarCar37">
    <w:name w:val="Car Car37"/>
    <w:rsid w:val="00E207D0"/>
    <w:rPr>
      <w:rFonts w:ascii="Tahoma" w:hAnsi="Tahoma" w:cs="Tahoma"/>
      <w:sz w:val="16"/>
      <w:szCs w:val="16"/>
      <w:lang w:val="es-EC" w:eastAsia="ar-SA" w:bidi="ar-SA"/>
    </w:rPr>
  </w:style>
  <w:style w:type="character" w:customStyle="1" w:styleId="CarCar111">
    <w:name w:val="Car Car111"/>
    <w:rsid w:val="00E207D0"/>
    <w:rPr>
      <w:rFonts w:ascii="Tahoma" w:hAnsi="Tahoma" w:cs="Tahoma"/>
      <w:sz w:val="24"/>
      <w:szCs w:val="24"/>
      <w:lang w:val="es-EC" w:eastAsia="ar-SA" w:bidi="ar-SA"/>
    </w:rPr>
  </w:style>
  <w:style w:type="character" w:customStyle="1" w:styleId="CarCar91">
    <w:name w:val="Car Car91"/>
    <w:rsid w:val="00E207D0"/>
    <w:rPr>
      <w:lang w:val="es-ES" w:eastAsia="ar-SA" w:bidi="ar-SA"/>
    </w:rPr>
  </w:style>
  <w:style w:type="character" w:customStyle="1" w:styleId="CarCar110">
    <w:name w:val="Car Car110"/>
    <w:rsid w:val="00E207D0"/>
    <w:rPr>
      <w:sz w:val="24"/>
      <w:szCs w:val="24"/>
      <w:lang w:val="es-ES" w:eastAsia="ar-SA" w:bidi="ar-SA"/>
    </w:rPr>
  </w:style>
  <w:style w:type="character" w:customStyle="1" w:styleId="FootnoteTextChar">
    <w:name w:val="Footnote Text Char"/>
    <w:rsid w:val="00E207D0"/>
    <w:rPr>
      <w:rFonts w:ascii="Times New Roman" w:hAnsi="Times New Roman" w:cs="Times New Roman"/>
      <w:sz w:val="20"/>
      <w:szCs w:val="20"/>
      <w:lang w:val="es-EC" w:eastAsia="ar-SA" w:bidi="ar-SA"/>
    </w:rPr>
  </w:style>
  <w:style w:type="character" w:customStyle="1" w:styleId="CommentTextChar">
    <w:name w:val="Comment Text Char"/>
    <w:rsid w:val="00E207D0"/>
    <w:rPr>
      <w:rFonts w:ascii="Times New Roman" w:hAnsi="Times New Roman" w:cs="Times New Roman"/>
      <w:sz w:val="20"/>
      <w:szCs w:val="20"/>
      <w:lang w:val="es-EC" w:eastAsia="ar-SA" w:bidi="ar-SA"/>
    </w:rPr>
  </w:style>
  <w:style w:type="character" w:customStyle="1" w:styleId="HeaderChar">
    <w:name w:val="Header Char"/>
    <w:rsid w:val="00E207D0"/>
    <w:rPr>
      <w:rFonts w:ascii="Courier New" w:hAnsi="Courier New" w:cs="Courier New"/>
      <w:sz w:val="20"/>
      <w:szCs w:val="20"/>
      <w:lang w:val="en-US" w:eastAsia="ar-SA" w:bidi="ar-SA"/>
    </w:rPr>
  </w:style>
  <w:style w:type="character" w:customStyle="1" w:styleId="FooterChar">
    <w:name w:val="Footer Char"/>
    <w:rsid w:val="00E207D0"/>
    <w:rPr>
      <w:rFonts w:ascii="Courier New" w:hAnsi="Courier New" w:cs="Courier New"/>
      <w:sz w:val="24"/>
      <w:szCs w:val="24"/>
      <w:lang w:eastAsia="ar-SA" w:bidi="ar-SA"/>
    </w:rPr>
  </w:style>
  <w:style w:type="character" w:customStyle="1" w:styleId="Refdenotaalpie1">
    <w:name w:val="Ref. de nota al pie1"/>
    <w:rsid w:val="00E207D0"/>
    <w:rPr>
      <w:position w:val="0"/>
      <w:vertAlign w:val="superscript"/>
    </w:rPr>
  </w:style>
  <w:style w:type="character" w:customStyle="1" w:styleId="BulletSymbols">
    <w:name w:val="Bullet Symbols"/>
    <w:rsid w:val="00E207D0"/>
    <w:rPr>
      <w:rFonts w:ascii="OpenSymbol" w:eastAsia="OpenSymbol" w:hAnsi="OpenSymbol" w:cs="OpenSymbol"/>
    </w:rPr>
  </w:style>
  <w:style w:type="character" w:customStyle="1" w:styleId="Smbolodenotafinal">
    <w:name w:val="Símbolo de nota final"/>
    <w:rsid w:val="00E207D0"/>
    <w:rPr>
      <w:position w:val="0"/>
      <w:vertAlign w:val="superscript"/>
    </w:rPr>
  </w:style>
  <w:style w:type="character" w:customStyle="1" w:styleId="WW-Smbolodenotafinal">
    <w:name w:val="WW-Símbolo de nota final"/>
    <w:rsid w:val="00E207D0"/>
  </w:style>
  <w:style w:type="character" w:customStyle="1" w:styleId="Refdenotaalfinal1">
    <w:name w:val="Ref. de nota al final1"/>
    <w:rsid w:val="00E207D0"/>
    <w:rPr>
      <w:position w:val="0"/>
      <w:vertAlign w:val="superscript"/>
    </w:rPr>
  </w:style>
  <w:style w:type="character" w:customStyle="1" w:styleId="Refdenotaalpie2">
    <w:name w:val="Ref. de nota al pie2"/>
    <w:rsid w:val="00E207D0"/>
    <w:rPr>
      <w:position w:val="0"/>
      <w:vertAlign w:val="superscript"/>
    </w:rPr>
  </w:style>
  <w:style w:type="character" w:customStyle="1" w:styleId="Refdenotaalfinal2">
    <w:name w:val="Ref. de nota al final2"/>
    <w:rsid w:val="00E207D0"/>
    <w:rPr>
      <w:position w:val="0"/>
      <w:vertAlign w:val="superscript"/>
    </w:rPr>
  </w:style>
  <w:style w:type="character" w:styleId="Refdenotaalpie">
    <w:name w:val="footnote reference"/>
    <w:uiPriority w:val="99"/>
    <w:rsid w:val="00E207D0"/>
    <w:rPr>
      <w:position w:val="0"/>
      <w:vertAlign w:val="superscript"/>
    </w:rPr>
  </w:style>
  <w:style w:type="character" w:styleId="Refdenotaalfinal">
    <w:name w:val="endnote reference"/>
    <w:rsid w:val="00E207D0"/>
    <w:rPr>
      <w:position w:val="0"/>
      <w:vertAlign w:val="superscript"/>
    </w:rPr>
  </w:style>
  <w:style w:type="character" w:customStyle="1" w:styleId="PiedepginaCar">
    <w:name w:val="Pie de página Car"/>
    <w:uiPriority w:val="99"/>
    <w:rsid w:val="00E207D0"/>
    <w:rPr>
      <w:rFonts w:ascii="Courier New" w:hAnsi="Courier New" w:cs="Courier New"/>
      <w:sz w:val="24"/>
      <w:szCs w:val="24"/>
      <w:lang w:val="es-ES" w:eastAsia="ar-SA"/>
    </w:rPr>
  </w:style>
  <w:style w:type="character" w:customStyle="1" w:styleId="FootnoteSymbol">
    <w:name w:val="Footnote Symbol"/>
    <w:rsid w:val="00E207D0"/>
  </w:style>
  <w:style w:type="character" w:customStyle="1" w:styleId="EndnoteSymbol">
    <w:name w:val="Endnote Symbol"/>
    <w:rsid w:val="00E207D0"/>
  </w:style>
  <w:style w:type="character" w:customStyle="1" w:styleId="Internetlink">
    <w:name w:val="Internet link"/>
    <w:rsid w:val="00E207D0"/>
    <w:rPr>
      <w:color w:val="000080"/>
      <w:u w:val="single"/>
    </w:rPr>
  </w:style>
  <w:style w:type="character" w:customStyle="1" w:styleId="NumberingSymbols">
    <w:name w:val="Numbering Symbols"/>
    <w:rsid w:val="00E207D0"/>
  </w:style>
  <w:style w:type="character" w:customStyle="1" w:styleId="WW8Num43z2">
    <w:name w:val="WW8Num43z2"/>
    <w:rsid w:val="00E207D0"/>
    <w:rPr>
      <w:rFonts w:ascii="Wingdings" w:hAnsi="Wingdings" w:cs="Wingdings"/>
    </w:rPr>
  </w:style>
  <w:style w:type="character" w:customStyle="1" w:styleId="WW8Num47z0">
    <w:name w:val="WW8Num47z0"/>
    <w:rsid w:val="00E207D0"/>
    <w:rPr>
      <w:rFonts w:ascii="Symbol" w:hAnsi="Symbol" w:cs="Symbol"/>
    </w:rPr>
  </w:style>
  <w:style w:type="character" w:customStyle="1" w:styleId="WW8Num47z1">
    <w:name w:val="WW8Num47z1"/>
    <w:rsid w:val="00E207D0"/>
    <w:rPr>
      <w:rFonts w:ascii="Courier New" w:hAnsi="Courier New" w:cs="Courier New"/>
    </w:rPr>
  </w:style>
  <w:style w:type="character" w:customStyle="1" w:styleId="WW8Num47z2">
    <w:name w:val="WW8Num47z2"/>
    <w:rsid w:val="00E207D0"/>
    <w:rPr>
      <w:rFonts w:ascii="Wingdings" w:hAnsi="Wingdings" w:cs="Wingdings"/>
    </w:rPr>
  </w:style>
  <w:style w:type="character" w:customStyle="1" w:styleId="WW8Num42z2">
    <w:name w:val="WW8Num42z2"/>
    <w:rsid w:val="00E207D0"/>
    <w:rPr>
      <w:rFonts w:ascii="Wingdings" w:hAnsi="Wingdings" w:cs="Wingdings"/>
    </w:rPr>
  </w:style>
  <w:style w:type="character" w:customStyle="1" w:styleId="WW8Num49z0">
    <w:name w:val="WW8Num49z0"/>
    <w:rsid w:val="00E207D0"/>
    <w:rPr>
      <w:rFonts w:ascii="Symbol" w:hAnsi="Symbol" w:cs="Symbol"/>
    </w:rPr>
  </w:style>
  <w:style w:type="character" w:customStyle="1" w:styleId="WW8Num49z1">
    <w:name w:val="WW8Num49z1"/>
    <w:rsid w:val="00E207D0"/>
    <w:rPr>
      <w:rFonts w:ascii="Arial" w:eastAsia="Times New Roman" w:hAnsi="Arial" w:cs="Arial"/>
    </w:rPr>
  </w:style>
  <w:style w:type="character" w:customStyle="1" w:styleId="WW8Num49z2">
    <w:name w:val="WW8Num49z2"/>
    <w:rsid w:val="00E207D0"/>
    <w:rPr>
      <w:rFonts w:ascii="Wingdings" w:hAnsi="Wingdings" w:cs="Wingdings"/>
    </w:rPr>
  </w:style>
  <w:style w:type="character" w:customStyle="1" w:styleId="WW8Num49z4">
    <w:name w:val="WW8Num49z4"/>
    <w:rsid w:val="00E207D0"/>
    <w:rPr>
      <w:rFonts w:ascii="Courier New" w:hAnsi="Courier New" w:cs="Courier New"/>
    </w:rPr>
  </w:style>
  <w:style w:type="character" w:customStyle="1" w:styleId="WW8Num45z0">
    <w:name w:val="WW8Num45z0"/>
    <w:rsid w:val="00E207D0"/>
    <w:rPr>
      <w:rFonts w:ascii="Symbol" w:hAnsi="Symbol" w:cs="Symbol"/>
    </w:rPr>
  </w:style>
  <w:style w:type="character" w:customStyle="1" w:styleId="WW8Num45z1">
    <w:name w:val="WW8Num45z1"/>
    <w:rsid w:val="00E207D0"/>
    <w:rPr>
      <w:rFonts w:ascii="Courier New" w:hAnsi="Courier New" w:cs="Courier New"/>
    </w:rPr>
  </w:style>
  <w:style w:type="character" w:customStyle="1" w:styleId="WW8Num45z2">
    <w:name w:val="WW8Num45z2"/>
    <w:rsid w:val="00E207D0"/>
    <w:rPr>
      <w:rFonts w:ascii="Wingdings" w:hAnsi="Wingdings" w:cs="Wingdings"/>
    </w:rPr>
  </w:style>
  <w:style w:type="character" w:customStyle="1" w:styleId="WW8Num41z2">
    <w:name w:val="WW8Num41z2"/>
    <w:rsid w:val="00E207D0"/>
    <w:rPr>
      <w:rFonts w:ascii="Wingdings" w:hAnsi="Wingdings" w:cs="Wingdings"/>
    </w:rPr>
  </w:style>
  <w:style w:type="character" w:customStyle="1" w:styleId="WW8Num41z4">
    <w:name w:val="WW8Num41z4"/>
    <w:rsid w:val="00E207D0"/>
    <w:rPr>
      <w:rFonts w:ascii="Courier New" w:hAnsi="Courier New" w:cs="Courier New"/>
    </w:rPr>
  </w:style>
  <w:style w:type="character" w:customStyle="1" w:styleId="WW8Num44z2">
    <w:name w:val="WW8Num44z2"/>
    <w:rsid w:val="00E207D0"/>
    <w:rPr>
      <w:rFonts w:ascii="Wingdings" w:hAnsi="Wingdings" w:cs="Wingdings"/>
    </w:rPr>
  </w:style>
  <w:style w:type="character" w:customStyle="1" w:styleId="WW8Num40z2">
    <w:name w:val="WW8Num40z2"/>
    <w:rsid w:val="00E207D0"/>
    <w:rPr>
      <w:rFonts w:ascii="Wingdings" w:hAnsi="Wingdings" w:cs="Wingdings"/>
    </w:rPr>
  </w:style>
  <w:style w:type="character" w:customStyle="1" w:styleId="WW8Num46z0">
    <w:name w:val="WW8Num46z0"/>
    <w:rsid w:val="00E207D0"/>
    <w:rPr>
      <w:rFonts w:ascii="Symbol" w:hAnsi="Symbol" w:cs="Symbol"/>
    </w:rPr>
  </w:style>
  <w:style w:type="character" w:customStyle="1" w:styleId="WW8Num46z1">
    <w:name w:val="WW8Num46z1"/>
    <w:rsid w:val="00E207D0"/>
    <w:rPr>
      <w:rFonts w:ascii="Courier New" w:hAnsi="Courier New" w:cs="Courier New"/>
    </w:rPr>
  </w:style>
  <w:style w:type="character" w:customStyle="1" w:styleId="WW8Num46z2">
    <w:name w:val="WW8Num46z2"/>
    <w:rsid w:val="00E207D0"/>
    <w:rPr>
      <w:rFonts w:ascii="Wingdings" w:hAnsi="Wingdings" w:cs="Wingdings"/>
    </w:rPr>
  </w:style>
  <w:style w:type="numbering" w:customStyle="1" w:styleId="WW8Num48">
    <w:name w:val="WW8Num48"/>
    <w:basedOn w:val="Sinlista"/>
    <w:rsid w:val="00E207D0"/>
    <w:pPr>
      <w:numPr>
        <w:numId w:val="1"/>
      </w:numPr>
    </w:pPr>
  </w:style>
  <w:style w:type="numbering" w:customStyle="1" w:styleId="WW8Num43">
    <w:name w:val="WW8Num43"/>
    <w:basedOn w:val="Sinlista"/>
    <w:rsid w:val="00E207D0"/>
    <w:pPr>
      <w:numPr>
        <w:numId w:val="2"/>
      </w:numPr>
    </w:pPr>
  </w:style>
  <w:style w:type="numbering" w:customStyle="1" w:styleId="WW8Num47">
    <w:name w:val="WW8Num47"/>
    <w:basedOn w:val="Sinlista"/>
    <w:rsid w:val="00E207D0"/>
    <w:pPr>
      <w:numPr>
        <w:numId w:val="3"/>
      </w:numPr>
    </w:pPr>
  </w:style>
  <w:style w:type="numbering" w:customStyle="1" w:styleId="WW8Num42">
    <w:name w:val="WW8Num42"/>
    <w:basedOn w:val="Sinlista"/>
    <w:rsid w:val="00E207D0"/>
    <w:pPr>
      <w:numPr>
        <w:numId w:val="4"/>
      </w:numPr>
    </w:pPr>
  </w:style>
  <w:style w:type="numbering" w:customStyle="1" w:styleId="WW8Num49">
    <w:name w:val="WW8Num49"/>
    <w:basedOn w:val="Sinlista"/>
    <w:rsid w:val="00E207D0"/>
    <w:pPr>
      <w:numPr>
        <w:numId w:val="5"/>
      </w:numPr>
    </w:pPr>
  </w:style>
  <w:style w:type="numbering" w:customStyle="1" w:styleId="WW8Num45">
    <w:name w:val="WW8Num45"/>
    <w:basedOn w:val="Sinlista"/>
    <w:rsid w:val="00E207D0"/>
    <w:pPr>
      <w:numPr>
        <w:numId w:val="6"/>
      </w:numPr>
    </w:pPr>
  </w:style>
  <w:style w:type="numbering" w:customStyle="1" w:styleId="WW8Num39">
    <w:name w:val="WW8Num39"/>
    <w:basedOn w:val="Sinlista"/>
    <w:rsid w:val="00E207D0"/>
    <w:pPr>
      <w:numPr>
        <w:numId w:val="7"/>
      </w:numPr>
    </w:pPr>
  </w:style>
  <w:style w:type="numbering" w:customStyle="1" w:styleId="WW8Num41">
    <w:name w:val="WW8Num41"/>
    <w:basedOn w:val="Sinlista"/>
    <w:rsid w:val="00E207D0"/>
    <w:pPr>
      <w:numPr>
        <w:numId w:val="8"/>
      </w:numPr>
    </w:pPr>
  </w:style>
  <w:style w:type="numbering" w:customStyle="1" w:styleId="WW8Num44">
    <w:name w:val="WW8Num44"/>
    <w:basedOn w:val="Sinlista"/>
    <w:rsid w:val="00E207D0"/>
    <w:pPr>
      <w:numPr>
        <w:numId w:val="9"/>
      </w:numPr>
    </w:pPr>
  </w:style>
  <w:style w:type="numbering" w:customStyle="1" w:styleId="WW8Num38">
    <w:name w:val="WW8Num38"/>
    <w:basedOn w:val="Sinlista"/>
    <w:rsid w:val="00E207D0"/>
    <w:pPr>
      <w:numPr>
        <w:numId w:val="10"/>
      </w:numPr>
    </w:pPr>
  </w:style>
  <w:style w:type="numbering" w:customStyle="1" w:styleId="WW8Num40">
    <w:name w:val="WW8Num40"/>
    <w:basedOn w:val="Sinlista"/>
    <w:rsid w:val="00E207D0"/>
    <w:pPr>
      <w:numPr>
        <w:numId w:val="11"/>
      </w:numPr>
    </w:pPr>
  </w:style>
  <w:style w:type="numbering" w:customStyle="1" w:styleId="WW8Num50">
    <w:name w:val="WW8Num50"/>
    <w:basedOn w:val="Sinlista"/>
    <w:rsid w:val="00E207D0"/>
    <w:pPr>
      <w:numPr>
        <w:numId w:val="12"/>
      </w:numPr>
    </w:pPr>
  </w:style>
  <w:style w:type="numbering" w:customStyle="1" w:styleId="WW8Num46">
    <w:name w:val="WW8Num46"/>
    <w:basedOn w:val="Sinlista"/>
    <w:rsid w:val="00E207D0"/>
    <w:pPr>
      <w:numPr>
        <w:numId w:val="13"/>
      </w:numPr>
    </w:pPr>
  </w:style>
  <w:style w:type="character" w:customStyle="1" w:styleId="Ttulo1Car">
    <w:name w:val="Título 1 Car"/>
    <w:link w:val="Ttulo1"/>
    <w:uiPriority w:val="9"/>
    <w:rsid w:val="001006BC"/>
    <w:rPr>
      <w:rFonts w:ascii="Courier New" w:hAnsi="Courier New" w:cs="Calibri"/>
      <w:b/>
      <w:bCs/>
      <w:spacing w:val="-2"/>
      <w:sz w:val="22"/>
      <w:szCs w:val="22"/>
      <w:lang w:val="es-ES" w:eastAsia="ar-SA"/>
    </w:rPr>
  </w:style>
  <w:style w:type="table" w:styleId="Tablaconcuadrcula">
    <w:name w:val="Table Grid"/>
    <w:basedOn w:val="Tablanormal"/>
    <w:uiPriority w:val="59"/>
    <w:rsid w:val="007D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26423E"/>
    <w:pPr>
      <w:suppressLineNumbers/>
      <w:autoSpaceDN/>
      <w:textAlignment w:val="auto"/>
    </w:pPr>
    <w:rPr>
      <w:rFonts w:cs="Times New Roman"/>
      <w:szCs w:val="20"/>
      <w:lang w:eastAsia="hi-IN" w:bidi="hi-IN"/>
    </w:rPr>
  </w:style>
  <w:style w:type="character" w:styleId="Refdecomentario">
    <w:name w:val="annotation reference"/>
    <w:uiPriority w:val="99"/>
    <w:unhideWhenUsed/>
    <w:rsid w:val="00D31C18"/>
    <w:rPr>
      <w:sz w:val="16"/>
      <w:szCs w:val="16"/>
    </w:rPr>
  </w:style>
  <w:style w:type="paragraph" w:styleId="Textocomentario">
    <w:name w:val="annotation text"/>
    <w:basedOn w:val="Normal"/>
    <w:link w:val="TextocomentarioCar"/>
    <w:uiPriority w:val="99"/>
    <w:unhideWhenUsed/>
    <w:rsid w:val="00D31C18"/>
    <w:rPr>
      <w:rFonts w:cs="Times New Roman"/>
      <w:sz w:val="20"/>
      <w:szCs w:val="20"/>
    </w:rPr>
  </w:style>
  <w:style w:type="character" w:customStyle="1" w:styleId="TextocomentarioCar">
    <w:name w:val="Texto comentario Car"/>
    <w:link w:val="Textocomentario"/>
    <w:uiPriority w:val="99"/>
    <w:rsid w:val="00D31C18"/>
    <w:rPr>
      <w:rFonts w:cs="Calibri"/>
      <w:lang w:eastAsia="ar-SA"/>
    </w:rPr>
  </w:style>
  <w:style w:type="table" w:customStyle="1" w:styleId="Tablaconcuadrcula1">
    <w:name w:val="Tabla con cuadrícula1"/>
    <w:basedOn w:val="Tablanormal"/>
    <w:next w:val="Tablaconcuadrcula"/>
    <w:uiPriority w:val="59"/>
    <w:rsid w:val="00481EFD"/>
    <w:pPr>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980800"/>
    <w:pPr>
      <w:numPr>
        <w:numId w:val="19"/>
      </w:numPr>
    </w:pPr>
  </w:style>
  <w:style w:type="character" w:customStyle="1" w:styleId="Ttulo4Car">
    <w:name w:val="Título 4 Car"/>
    <w:link w:val="Ttulo4"/>
    <w:uiPriority w:val="9"/>
    <w:rsid w:val="0044453E"/>
    <w:rPr>
      <w:rFonts w:cs="Calibri"/>
      <w:b/>
      <w:bCs/>
      <w:sz w:val="28"/>
      <w:szCs w:val="28"/>
      <w:lang w:eastAsia="ar-SA"/>
    </w:rPr>
  </w:style>
  <w:style w:type="paragraph" w:styleId="Sinespaciado">
    <w:name w:val="No Spacing"/>
    <w:uiPriority w:val="1"/>
    <w:qFormat/>
    <w:rsid w:val="00872982"/>
    <w:pPr>
      <w:suppressAutoHyphens/>
    </w:pPr>
    <w:rPr>
      <w:rFonts w:cs="Calibri"/>
      <w:sz w:val="24"/>
      <w:szCs w:val="24"/>
      <w:lang w:eastAsia="ar-SA"/>
    </w:rPr>
  </w:style>
  <w:style w:type="character" w:customStyle="1" w:styleId="EncabezadoCar">
    <w:name w:val="Encabezado Car"/>
    <w:basedOn w:val="Fuentedeprrafopredeter"/>
    <w:link w:val="Encabezado"/>
    <w:uiPriority w:val="99"/>
    <w:rsid w:val="00872982"/>
  </w:style>
  <w:style w:type="paragraph" w:customStyle="1" w:styleId="western">
    <w:name w:val="western"/>
    <w:basedOn w:val="Normal"/>
    <w:rsid w:val="00FD1715"/>
    <w:pPr>
      <w:autoSpaceDN/>
      <w:spacing w:before="280" w:after="280"/>
      <w:textAlignment w:val="auto"/>
    </w:pPr>
    <w:rPr>
      <w:rFonts w:eastAsia="Calibri" w:cs="Times New Roman"/>
    </w:rPr>
  </w:style>
  <w:style w:type="paragraph" w:customStyle="1" w:styleId="Textosinformato1">
    <w:name w:val="Texto sin formato1"/>
    <w:basedOn w:val="Normal"/>
    <w:rsid w:val="00FD1715"/>
    <w:pPr>
      <w:autoSpaceDN/>
      <w:textAlignment w:val="auto"/>
    </w:pPr>
    <w:rPr>
      <w:rFonts w:ascii="Calibri" w:eastAsia="Calibri" w:hAnsi="Calibri" w:cs="Times New Roman"/>
      <w:sz w:val="22"/>
      <w:szCs w:val="21"/>
    </w:rPr>
  </w:style>
  <w:style w:type="character" w:customStyle="1" w:styleId="TextoindependienteCar">
    <w:name w:val="Texto independiente Car"/>
    <w:link w:val="Textoindependiente"/>
    <w:uiPriority w:val="1"/>
    <w:rsid w:val="00424517"/>
    <w:rPr>
      <w:rFonts w:ascii="Arial" w:hAnsi="Arial" w:cs="Arial"/>
      <w:spacing w:val="-2"/>
      <w:sz w:val="22"/>
      <w:szCs w:val="22"/>
      <w:u w:val="single"/>
      <w:lang w:eastAsia="ar-SA"/>
    </w:rPr>
  </w:style>
  <w:style w:type="paragraph" w:styleId="Revisin">
    <w:name w:val="Revision"/>
    <w:hidden/>
    <w:uiPriority w:val="99"/>
    <w:semiHidden/>
    <w:rsid w:val="00AA5B8A"/>
    <w:rPr>
      <w:rFonts w:cs="Calibri"/>
      <w:sz w:val="24"/>
      <w:szCs w:val="24"/>
      <w:lang w:val="es-EC" w:eastAsia="ar-SA"/>
    </w:rPr>
  </w:style>
  <w:style w:type="character" w:customStyle="1" w:styleId="PrrafodelistaCar">
    <w:name w:val="Párrafo de lista Car"/>
    <w:aliases w:val="TIT 2 IND Car,Number Bullets Car,Fuentes Car,Capítulo Car1,List Paragraph Car,Texto Car,VIÑETAS Car,Párrafo de Viñeta Car,tEXTO Car,Titulo 1 Car,AATITULO Car,Subtitulo1 Car,INDICE Car,Titulo 2 Car,Titulo parrafo Car,Bullets Car"/>
    <w:link w:val="Prrafodelista"/>
    <w:uiPriority w:val="34"/>
    <w:qFormat/>
    <w:locked/>
    <w:rsid w:val="0074520D"/>
    <w:rPr>
      <w:rFonts w:ascii="Calibri" w:hAnsi="Calibri" w:cs="Calibri"/>
      <w:sz w:val="22"/>
      <w:szCs w:val="22"/>
      <w:lang w:eastAsia="ar-SA"/>
    </w:rPr>
  </w:style>
  <w:style w:type="character" w:customStyle="1" w:styleId="TextodegloboCar">
    <w:name w:val="Texto de globo Car"/>
    <w:link w:val="Textodeglobo"/>
    <w:uiPriority w:val="99"/>
    <w:rsid w:val="00A804D6"/>
    <w:rPr>
      <w:rFonts w:ascii="Tahoma" w:hAnsi="Tahoma" w:cs="Tahoma"/>
      <w:sz w:val="16"/>
      <w:szCs w:val="16"/>
      <w:lang w:val="es-EC" w:eastAsia="ar-SA"/>
    </w:rPr>
  </w:style>
  <w:style w:type="paragraph" w:customStyle="1" w:styleId="Prrafodelista1">
    <w:name w:val="Párrafo de lista1"/>
    <w:basedOn w:val="Normal"/>
    <w:uiPriority w:val="99"/>
    <w:rsid w:val="00A804D6"/>
    <w:pPr>
      <w:autoSpaceDN/>
      <w:spacing w:after="200" w:line="276" w:lineRule="auto"/>
      <w:ind w:left="708"/>
      <w:textAlignment w:val="auto"/>
    </w:pPr>
    <w:rPr>
      <w:rFonts w:ascii="Calibri" w:eastAsia="Calibri" w:hAnsi="Calibri" w:cs="Times New Roman"/>
      <w:sz w:val="22"/>
      <w:szCs w:val="22"/>
    </w:rPr>
  </w:style>
  <w:style w:type="paragraph" w:styleId="HTMLconformatoprevio">
    <w:name w:val="HTML Preformatted"/>
    <w:basedOn w:val="Normal"/>
    <w:link w:val="HTMLconformatoprevioCar"/>
    <w:uiPriority w:val="99"/>
    <w:semiHidden/>
    <w:unhideWhenUsed/>
    <w:rsid w:val="00BA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es-EC"/>
    </w:rPr>
  </w:style>
  <w:style w:type="character" w:customStyle="1" w:styleId="HTMLconformatoprevioCar">
    <w:name w:val="HTML con formato previo Car"/>
    <w:link w:val="HTMLconformatoprevio"/>
    <w:uiPriority w:val="99"/>
    <w:semiHidden/>
    <w:rsid w:val="00BA012C"/>
    <w:rPr>
      <w:rFonts w:ascii="Courier New" w:hAnsi="Courier New" w:cs="Courier New"/>
    </w:rPr>
  </w:style>
  <w:style w:type="character" w:customStyle="1" w:styleId="Ttulo2Car">
    <w:name w:val="Título 2 Car"/>
    <w:basedOn w:val="Fuentedeprrafopredeter"/>
    <w:link w:val="Ttulo2"/>
    <w:uiPriority w:val="9"/>
    <w:rsid w:val="00B14E29"/>
    <w:rPr>
      <w:rFonts w:ascii="Arial" w:hAnsi="Arial" w:cs="Arial"/>
      <w:b/>
      <w:bCs/>
      <w:spacing w:val="-3"/>
      <w:sz w:val="24"/>
      <w:szCs w:val="24"/>
      <w:shd w:val="clear" w:color="auto" w:fill="E5E5E5"/>
      <w:lang w:val="en-US" w:eastAsia="ar-SA"/>
    </w:rPr>
  </w:style>
  <w:style w:type="character" w:customStyle="1" w:styleId="Ttulo3Car">
    <w:name w:val="Título 3 Car"/>
    <w:basedOn w:val="Fuentedeprrafopredeter"/>
    <w:link w:val="Ttulo3"/>
    <w:uiPriority w:val="9"/>
    <w:rsid w:val="00B14E29"/>
    <w:rPr>
      <w:rFonts w:ascii="Arial" w:hAnsi="Arial" w:cs="Arial"/>
      <w:b/>
      <w:bCs/>
      <w:sz w:val="26"/>
      <w:szCs w:val="26"/>
      <w:lang w:val="es-EC" w:eastAsia="ar-SA"/>
    </w:rPr>
  </w:style>
  <w:style w:type="character" w:customStyle="1" w:styleId="Ttulo5Car">
    <w:name w:val="Título 5 Car"/>
    <w:basedOn w:val="Fuentedeprrafopredeter"/>
    <w:link w:val="Ttulo5"/>
    <w:uiPriority w:val="9"/>
    <w:rsid w:val="00B14E29"/>
    <w:rPr>
      <w:rFonts w:cs="Calibri"/>
      <w:b/>
      <w:bCs/>
      <w:i/>
      <w:iCs/>
      <w:sz w:val="26"/>
      <w:szCs w:val="26"/>
      <w:lang w:val="es-EC" w:eastAsia="ar-SA"/>
    </w:rPr>
  </w:style>
  <w:style w:type="character" w:customStyle="1" w:styleId="Ttulo6Car">
    <w:name w:val="Título 6 Car"/>
    <w:basedOn w:val="Fuentedeprrafopredeter"/>
    <w:link w:val="Ttulo6"/>
    <w:uiPriority w:val="9"/>
    <w:rsid w:val="00B14E29"/>
    <w:rPr>
      <w:rFonts w:ascii="Cambria" w:hAnsi="Cambria"/>
      <w:i/>
      <w:iCs/>
      <w:color w:val="243F60"/>
      <w:sz w:val="24"/>
      <w:szCs w:val="24"/>
      <w:lang w:val="es-EC" w:eastAsia="ar-SA"/>
    </w:rPr>
  </w:style>
  <w:style w:type="character" w:customStyle="1" w:styleId="Ttulo7Car">
    <w:name w:val="Título 7 Car"/>
    <w:basedOn w:val="Fuentedeprrafopredeter"/>
    <w:link w:val="Ttulo7"/>
    <w:uiPriority w:val="9"/>
    <w:rsid w:val="00B14E29"/>
    <w:rPr>
      <w:rFonts w:ascii="Flat Brush" w:hAnsi="Flat Brush" w:cs="Calibri"/>
      <w:b/>
      <w:bCs/>
      <w:sz w:val="32"/>
      <w:szCs w:val="32"/>
      <w:lang w:eastAsia="ar-SA"/>
    </w:rPr>
  </w:style>
  <w:style w:type="character" w:customStyle="1" w:styleId="Ttulo8Car">
    <w:name w:val="Título 8 Car"/>
    <w:basedOn w:val="Fuentedeprrafopredeter"/>
    <w:link w:val="Ttulo8"/>
    <w:uiPriority w:val="9"/>
    <w:rsid w:val="00B14E29"/>
    <w:rPr>
      <w:rFonts w:ascii="Cambria" w:hAnsi="Cambria"/>
      <w:color w:val="404040"/>
      <w:lang w:val="es-EC" w:eastAsia="ar-SA"/>
    </w:rPr>
  </w:style>
  <w:style w:type="character" w:customStyle="1" w:styleId="Ttulo9Car">
    <w:name w:val="Título 9 Car"/>
    <w:basedOn w:val="Fuentedeprrafopredeter"/>
    <w:link w:val="Ttulo9"/>
    <w:uiPriority w:val="9"/>
    <w:rsid w:val="00B14E29"/>
    <w:rPr>
      <w:rFonts w:ascii="Dolphin" w:hAnsi="Dolphin" w:cs="Calibri"/>
      <w:b/>
      <w:bCs/>
      <w:sz w:val="36"/>
      <w:szCs w:val="36"/>
      <w:lang w:eastAsia="ar-SA"/>
    </w:rPr>
  </w:style>
  <w:style w:type="character" w:styleId="Hipervnculovisitado">
    <w:name w:val="FollowedHyperlink"/>
    <w:uiPriority w:val="99"/>
    <w:semiHidden/>
    <w:unhideWhenUsed/>
    <w:rsid w:val="00B14E29"/>
    <w:rPr>
      <w:color w:val="800080"/>
      <w:u w:val="single"/>
    </w:rPr>
  </w:style>
  <w:style w:type="character" w:styleId="nfasis">
    <w:name w:val="Emphasis"/>
    <w:uiPriority w:val="20"/>
    <w:qFormat/>
    <w:rsid w:val="00B14E29"/>
    <w:rPr>
      <w:b/>
      <w:bCs/>
      <w:i w:val="0"/>
      <w:iCs w:val="0"/>
    </w:rPr>
  </w:style>
  <w:style w:type="paragraph" w:styleId="TDC1">
    <w:name w:val="toc 1"/>
    <w:basedOn w:val="Normal"/>
    <w:next w:val="Normal"/>
    <w:autoRedefine/>
    <w:uiPriority w:val="39"/>
    <w:unhideWhenUsed/>
    <w:rsid w:val="00B14E29"/>
    <w:pPr>
      <w:widowControl w:val="0"/>
      <w:autoSpaceDN/>
      <w:spacing w:after="100"/>
      <w:textAlignment w:val="auto"/>
    </w:pPr>
    <w:rPr>
      <w:rFonts w:ascii="Arial" w:eastAsia="Arial Unicode MS" w:hAnsi="Arial" w:cs="Times New Roman"/>
      <w:kern w:val="2"/>
      <w:sz w:val="22"/>
      <w:lang w:val="es-ES_tradnl" w:eastAsia="es-ES"/>
    </w:rPr>
  </w:style>
  <w:style w:type="character" w:customStyle="1" w:styleId="TextonotapieCar">
    <w:name w:val="Texto nota pie Car"/>
    <w:basedOn w:val="Fuentedeprrafopredeter"/>
    <w:link w:val="Textonotapie"/>
    <w:uiPriority w:val="99"/>
    <w:rsid w:val="00B14E29"/>
    <w:rPr>
      <w:rFonts w:cs="Calibri"/>
      <w:lang w:val="es-EC" w:eastAsia="ar-SA"/>
    </w:rPr>
  </w:style>
  <w:style w:type="paragraph" w:styleId="Epgrafe">
    <w:name w:val="caption"/>
    <w:basedOn w:val="Normal"/>
    <w:next w:val="Normal"/>
    <w:uiPriority w:val="35"/>
    <w:unhideWhenUsed/>
    <w:qFormat/>
    <w:rsid w:val="00B14E29"/>
    <w:pPr>
      <w:suppressAutoHyphens w:val="0"/>
      <w:autoSpaceDN/>
      <w:spacing w:after="200"/>
      <w:textAlignment w:val="auto"/>
    </w:pPr>
    <w:rPr>
      <w:rFonts w:ascii="Calibri" w:eastAsia="Calibri" w:hAnsi="Calibri" w:cs="Times New Roman"/>
      <w:b/>
      <w:bCs/>
      <w:color w:val="4F81BD"/>
      <w:sz w:val="18"/>
      <w:szCs w:val="18"/>
      <w:lang w:eastAsia="en-US"/>
    </w:rPr>
  </w:style>
  <w:style w:type="paragraph" w:styleId="Continuarlista">
    <w:name w:val="List Continue"/>
    <w:basedOn w:val="Normal"/>
    <w:uiPriority w:val="99"/>
    <w:unhideWhenUsed/>
    <w:rsid w:val="00B14E29"/>
    <w:pPr>
      <w:suppressAutoHyphens w:val="0"/>
      <w:autoSpaceDN/>
      <w:spacing w:after="120" w:line="276" w:lineRule="auto"/>
      <w:ind w:left="283"/>
      <w:contextualSpacing/>
      <w:textAlignment w:val="auto"/>
    </w:pPr>
    <w:rPr>
      <w:rFonts w:ascii="Calibri" w:eastAsia="Calibri" w:hAnsi="Calibri" w:cs="Times New Roman"/>
      <w:sz w:val="22"/>
      <w:szCs w:val="22"/>
      <w:lang w:val="es-ES" w:eastAsia="en-US"/>
    </w:rPr>
  </w:style>
  <w:style w:type="paragraph" w:styleId="Textoindependiente3">
    <w:name w:val="Body Text 3"/>
    <w:basedOn w:val="Normal"/>
    <w:link w:val="Textoindependiente3Car"/>
    <w:uiPriority w:val="99"/>
    <w:semiHidden/>
    <w:unhideWhenUsed/>
    <w:rsid w:val="00B14E29"/>
    <w:pPr>
      <w:suppressAutoHyphens w:val="0"/>
      <w:autoSpaceDN/>
      <w:spacing w:after="120" w:line="276" w:lineRule="auto"/>
      <w:textAlignment w:val="auto"/>
    </w:pPr>
    <w:rPr>
      <w:rFonts w:ascii="Calibri" w:eastAsia="Calibri" w:hAnsi="Calibri" w:cs="Times New Roman"/>
      <w:sz w:val="16"/>
      <w:szCs w:val="16"/>
      <w:lang w:eastAsia="en-US"/>
    </w:rPr>
  </w:style>
  <w:style w:type="character" w:customStyle="1" w:styleId="Textoindependiente3Car">
    <w:name w:val="Texto independiente 3 Car"/>
    <w:basedOn w:val="Fuentedeprrafopredeter"/>
    <w:link w:val="Textoindependiente3"/>
    <w:uiPriority w:val="99"/>
    <w:semiHidden/>
    <w:rsid w:val="00B14E29"/>
    <w:rPr>
      <w:rFonts w:ascii="Calibri" w:eastAsia="Calibri" w:hAnsi="Calibri"/>
      <w:sz w:val="16"/>
      <w:szCs w:val="16"/>
      <w:lang w:val="es-EC" w:eastAsia="en-US"/>
    </w:rPr>
  </w:style>
  <w:style w:type="paragraph" w:styleId="Textosinformato">
    <w:name w:val="Plain Text"/>
    <w:basedOn w:val="Normal"/>
    <w:link w:val="TextosinformatoCar"/>
    <w:uiPriority w:val="99"/>
    <w:unhideWhenUsed/>
    <w:rsid w:val="00B14E29"/>
    <w:pPr>
      <w:suppressAutoHyphens w:val="0"/>
      <w:autoSpaceDN/>
      <w:textAlignment w:val="auto"/>
    </w:pPr>
    <w:rPr>
      <w:rFonts w:ascii="Calibri" w:eastAsia="Calibri" w:hAnsi="Calibri" w:cs="Times New Roman"/>
      <w:sz w:val="22"/>
      <w:szCs w:val="21"/>
      <w:lang w:eastAsia="en-US"/>
    </w:rPr>
  </w:style>
  <w:style w:type="character" w:customStyle="1" w:styleId="TextosinformatoCar">
    <w:name w:val="Texto sin formato Car"/>
    <w:basedOn w:val="Fuentedeprrafopredeter"/>
    <w:link w:val="Textosinformato"/>
    <w:uiPriority w:val="99"/>
    <w:rsid w:val="00B14E29"/>
    <w:rPr>
      <w:rFonts w:ascii="Calibri" w:eastAsia="Calibri" w:hAnsi="Calibri"/>
      <w:sz w:val="22"/>
      <w:szCs w:val="21"/>
      <w:lang w:val="es-EC" w:eastAsia="en-US"/>
    </w:rPr>
  </w:style>
  <w:style w:type="character" w:customStyle="1" w:styleId="AsuntodelcomentarioCar">
    <w:name w:val="Asunto del comentario Car"/>
    <w:basedOn w:val="TextocomentarioCar"/>
    <w:link w:val="Asuntodelcomentario"/>
    <w:uiPriority w:val="99"/>
    <w:rsid w:val="00B14E29"/>
    <w:rPr>
      <w:rFonts w:cs="Calibri"/>
      <w:b/>
      <w:bCs/>
      <w:lang w:val="es-EC" w:eastAsia="ar-SA"/>
    </w:rPr>
  </w:style>
  <w:style w:type="paragraph" w:customStyle="1" w:styleId="yiv1383303408msonormal">
    <w:name w:val="yiv1383303408msonormal"/>
    <w:basedOn w:val="Normal"/>
    <w:uiPriority w:val="99"/>
    <w:rsid w:val="00B14E29"/>
    <w:pPr>
      <w:suppressAutoHyphens w:val="0"/>
      <w:autoSpaceDN/>
      <w:spacing w:before="100" w:beforeAutospacing="1" w:after="100" w:afterAutospacing="1"/>
      <w:textAlignment w:val="auto"/>
    </w:pPr>
    <w:rPr>
      <w:rFonts w:cs="Times New Roman"/>
      <w:lang w:eastAsia="es-EC"/>
    </w:rPr>
  </w:style>
  <w:style w:type="paragraph" w:customStyle="1" w:styleId="l3">
    <w:name w:val="l3"/>
    <w:basedOn w:val="Normal"/>
    <w:uiPriority w:val="99"/>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pchartsubheadcmt">
    <w:name w:val="pchart_subheadcmt"/>
    <w:basedOn w:val="Normal"/>
    <w:uiPriority w:val="99"/>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pchartbodycmt">
    <w:name w:val="pchart_bodycmt"/>
    <w:basedOn w:val="Normal"/>
    <w:uiPriority w:val="99"/>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Cuadrculamedia21">
    <w:name w:val="Cuadrícula media 21"/>
    <w:uiPriority w:val="99"/>
    <w:rsid w:val="00B14E29"/>
    <w:pPr>
      <w:suppressAutoHyphens/>
    </w:pPr>
    <w:rPr>
      <w:rFonts w:ascii="Calibri" w:eastAsia="Calibri" w:hAnsi="Calibri" w:cs="Calibri"/>
      <w:sz w:val="22"/>
      <w:szCs w:val="22"/>
      <w:lang w:eastAsia="zh-CN"/>
    </w:rPr>
  </w:style>
  <w:style w:type="paragraph" w:customStyle="1" w:styleId="features-text">
    <w:name w:val="features-text"/>
    <w:basedOn w:val="Normal"/>
    <w:uiPriority w:val="99"/>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font6">
    <w:name w:val="font6"/>
    <w:basedOn w:val="Normal"/>
    <w:uiPriority w:val="99"/>
    <w:rsid w:val="00B14E29"/>
    <w:pPr>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font7">
    <w:name w:val="font7"/>
    <w:basedOn w:val="Normal"/>
    <w:uiPriority w:val="99"/>
    <w:rsid w:val="00B14E29"/>
    <w:pPr>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font8">
    <w:name w:val="font8"/>
    <w:basedOn w:val="Normal"/>
    <w:uiPriority w:val="99"/>
    <w:rsid w:val="00B14E29"/>
    <w:pPr>
      <w:suppressAutoHyphens w:val="0"/>
      <w:autoSpaceDN/>
      <w:spacing w:before="100" w:beforeAutospacing="1" w:after="100" w:afterAutospacing="1"/>
      <w:textAlignment w:val="auto"/>
    </w:pPr>
    <w:rPr>
      <w:rFonts w:ascii="Century Gothic" w:hAnsi="Century Gothic" w:cs="Times New Roman"/>
      <w:b/>
      <w:bCs/>
      <w:color w:val="000000"/>
      <w:sz w:val="20"/>
      <w:szCs w:val="20"/>
      <w:lang w:eastAsia="es-EC"/>
    </w:rPr>
  </w:style>
  <w:style w:type="paragraph" w:customStyle="1" w:styleId="font9">
    <w:name w:val="font9"/>
    <w:basedOn w:val="Normal"/>
    <w:uiPriority w:val="99"/>
    <w:rsid w:val="00B14E29"/>
    <w:pPr>
      <w:suppressAutoHyphens w:val="0"/>
      <w:autoSpaceDN/>
      <w:spacing w:before="100" w:beforeAutospacing="1" w:after="100" w:afterAutospacing="1"/>
      <w:textAlignment w:val="auto"/>
    </w:pPr>
    <w:rPr>
      <w:rFonts w:ascii="Century Gothic" w:hAnsi="Century Gothic" w:cs="Times New Roman"/>
      <w:color w:val="FF0000"/>
      <w:sz w:val="20"/>
      <w:szCs w:val="20"/>
      <w:lang w:eastAsia="es-EC"/>
    </w:rPr>
  </w:style>
  <w:style w:type="paragraph" w:customStyle="1" w:styleId="font10">
    <w:name w:val="font10"/>
    <w:basedOn w:val="Normal"/>
    <w:uiPriority w:val="99"/>
    <w:rsid w:val="00B14E29"/>
    <w:pPr>
      <w:suppressAutoHyphens w:val="0"/>
      <w:autoSpaceDN/>
      <w:spacing w:before="100" w:beforeAutospacing="1" w:after="100" w:afterAutospacing="1"/>
      <w:textAlignment w:val="auto"/>
    </w:pPr>
    <w:rPr>
      <w:rFonts w:ascii="Century Gothic" w:hAnsi="Century Gothic" w:cs="Times New Roman"/>
      <w:b/>
      <w:bCs/>
      <w:color w:val="000000"/>
      <w:sz w:val="20"/>
      <w:szCs w:val="20"/>
      <w:u w:val="single"/>
      <w:lang w:eastAsia="es-EC"/>
    </w:rPr>
  </w:style>
  <w:style w:type="paragraph" w:customStyle="1" w:styleId="font11">
    <w:name w:val="font11"/>
    <w:basedOn w:val="Normal"/>
    <w:uiPriority w:val="99"/>
    <w:rsid w:val="00B14E29"/>
    <w:pPr>
      <w:suppressAutoHyphens w:val="0"/>
      <w:autoSpaceDN/>
      <w:spacing w:before="100" w:beforeAutospacing="1" w:after="100" w:afterAutospacing="1"/>
      <w:textAlignment w:val="auto"/>
    </w:pPr>
    <w:rPr>
      <w:rFonts w:ascii="Century Gothic" w:hAnsi="Century Gothic" w:cs="Times New Roman"/>
      <w:color w:val="000000"/>
      <w:sz w:val="22"/>
      <w:szCs w:val="22"/>
      <w:lang w:eastAsia="es-EC"/>
    </w:rPr>
  </w:style>
  <w:style w:type="paragraph" w:customStyle="1" w:styleId="font12">
    <w:name w:val="font12"/>
    <w:basedOn w:val="Normal"/>
    <w:uiPriority w:val="99"/>
    <w:rsid w:val="00B14E29"/>
    <w:pPr>
      <w:suppressAutoHyphens w:val="0"/>
      <w:autoSpaceDN/>
      <w:spacing w:before="100" w:beforeAutospacing="1" w:after="100" w:afterAutospacing="1"/>
      <w:textAlignment w:val="auto"/>
    </w:pPr>
    <w:rPr>
      <w:rFonts w:ascii="Century Gothic" w:hAnsi="Century Gothic" w:cs="Times New Roman"/>
      <w:b/>
      <w:bCs/>
      <w:color w:val="000000"/>
      <w:sz w:val="22"/>
      <w:szCs w:val="22"/>
      <w:lang w:eastAsia="es-EC"/>
    </w:rPr>
  </w:style>
  <w:style w:type="paragraph" w:customStyle="1" w:styleId="xl67">
    <w:name w:val="xl67"/>
    <w:basedOn w:val="Normal"/>
    <w:uiPriority w:val="99"/>
    <w:rsid w:val="00B14E29"/>
    <w:pP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68">
    <w:name w:val="xl68"/>
    <w:basedOn w:val="Normal"/>
    <w:uiPriority w:val="99"/>
    <w:rsid w:val="00B14E29"/>
    <w:pP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0">
    <w:name w:val="xl70"/>
    <w:basedOn w:val="Normal"/>
    <w:uiPriority w:val="99"/>
    <w:rsid w:val="00B14E29"/>
    <w:pPr>
      <w:pBdr>
        <w:top w:val="single" w:sz="8" w:space="0" w:color="auto"/>
        <w:left w:val="single" w:sz="8" w:space="0" w:color="auto"/>
        <w:right w:val="single" w:sz="4"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1">
    <w:name w:val="xl71"/>
    <w:basedOn w:val="Normal"/>
    <w:uiPriority w:val="99"/>
    <w:rsid w:val="00B14E29"/>
    <w:pPr>
      <w:pBdr>
        <w:top w:val="single" w:sz="8" w:space="0" w:color="auto"/>
        <w:left w:val="single" w:sz="4" w:space="0" w:color="auto"/>
        <w:right w:val="single" w:sz="4"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2">
    <w:name w:val="xl72"/>
    <w:basedOn w:val="Normal"/>
    <w:uiPriority w:val="99"/>
    <w:rsid w:val="00B14E29"/>
    <w:pPr>
      <w:pBdr>
        <w:top w:val="single" w:sz="8" w:space="0" w:color="auto"/>
        <w:left w:val="single" w:sz="4" w:space="0" w:color="auto"/>
        <w:right w:val="single" w:sz="8"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3">
    <w:name w:val="xl73"/>
    <w:basedOn w:val="Normal"/>
    <w:uiPriority w:val="99"/>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5">
    <w:name w:val="xl75"/>
    <w:basedOn w:val="Normal"/>
    <w:uiPriority w:val="99"/>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6">
    <w:name w:val="xl76"/>
    <w:basedOn w:val="Normal"/>
    <w:uiPriority w:val="99"/>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7">
    <w:name w:val="xl77"/>
    <w:basedOn w:val="Normal"/>
    <w:uiPriority w:val="99"/>
    <w:rsid w:val="00B14E29"/>
    <w:pPr>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xl78">
    <w:name w:val="xl78"/>
    <w:basedOn w:val="Normal"/>
    <w:uiPriority w:val="99"/>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79">
    <w:name w:val="xl79"/>
    <w:basedOn w:val="Normal"/>
    <w:uiPriority w:val="99"/>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0">
    <w:name w:val="xl80"/>
    <w:basedOn w:val="Normal"/>
    <w:uiPriority w:val="99"/>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1">
    <w:name w:val="xl81"/>
    <w:basedOn w:val="Normal"/>
    <w:uiPriority w:val="99"/>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82">
    <w:name w:val="xl82"/>
    <w:basedOn w:val="Normal"/>
    <w:uiPriority w:val="99"/>
    <w:rsid w:val="00B14E29"/>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83">
    <w:name w:val="xl83"/>
    <w:basedOn w:val="Normal"/>
    <w:uiPriority w:val="99"/>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84">
    <w:name w:val="xl84"/>
    <w:basedOn w:val="Normal"/>
    <w:uiPriority w:val="99"/>
    <w:rsid w:val="00B14E29"/>
    <w:pPr>
      <w:pBdr>
        <w:top w:val="single" w:sz="4" w:space="0" w:color="auto"/>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5">
    <w:name w:val="xl85"/>
    <w:basedOn w:val="Normal"/>
    <w:uiPriority w:val="99"/>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6">
    <w:name w:val="xl86"/>
    <w:basedOn w:val="Normal"/>
    <w:uiPriority w:val="99"/>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7">
    <w:name w:val="xl87"/>
    <w:basedOn w:val="Normal"/>
    <w:uiPriority w:val="99"/>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8">
    <w:name w:val="xl88"/>
    <w:basedOn w:val="Normal"/>
    <w:uiPriority w:val="99"/>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9">
    <w:name w:val="xl89"/>
    <w:basedOn w:val="Normal"/>
    <w:uiPriority w:val="99"/>
    <w:rsid w:val="00B14E29"/>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0">
    <w:name w:val="xl90"/>
    <w:basedOn w:val="Normal"/>
    <w:uiPriority w:val="99"/>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1">
    <w:name w:val="xl91"/>
    <w:basedOn w:val="Normal"/>
    <w:uiPriority w:val="99"/>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2">
    <w:name w:val="xl92"/>
    <w:basedOn w:val="Normal"/>
    <w:uiPriority w:val="99"/>
    <w:rsid w:val="00B14E29"/>
    <w:pPr>
      <w:pBdr>
        <w:top w:val="single" w:sz="4" w:space="0" w:color="auto"/>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3">
    <w:name w:val="xl93"/>
    <w:basedOn w:val="Normal"/>
    <w:uiPriority w:val="99"/>
    <w:rsid w:val="00B14E29"/>
    <w:pPr>
      <w:pBdr>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4">
    <w:name w:val="xl94"/>
    <w:basedOn w:val="Normal"/>
    <w:uiPriority w:val="99"/>
    <w:rsid w:val="00B14E29"/>
    <w:pPr>
      <w:pBdr>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5">
    <w:name w:val="xl95"/>
    <w:basedOn w:val="Normal"/>
    <w:uiPriority w:val="99"/>
    <w:rsid w:val="00B14E29"/>
    <w:pPr>
      <w:pBdr>
        <w:top w:val="single" w:sz="4" w:space="0" w:color="auto"/>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6">
    <w:name w:val="xl96"/>
    <w:basedOn w:val="Normal"/>
    <w:uiPriority w:val="99"/>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7">
    <w:name w:val="xl97"/>
    <w:basedOn w:val="Normal"/>
    <w:uiPriority w:val="99"/>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8">
    <w:name w:val="xl98"/>
    <w:basedOn w:val="Normal"/>
    <w:uiPriority w:val="99"/>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9">
    <w:name w:val="xl99"/>
    <w:basedOn w:val="Normal"/>
    <w:uiPriority w:val="99"/>
    <w:rsid w:val="00B14E29"/>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0">
    <w:name w:val="xl100"/>
    <w:basedOn w:val="Normal"/>
    <w:uiPriority w:val="99"/>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1">
    <w:name w:val="xl101"/>
    <w:basedOn w:val="Normal"/>
    <w:uiPriority w:val="99"/>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2">
    <w:name w:val="xl102"/>
    <w:basedOn w:val="Normal"/>
    <w:uiPriority w:val="99"/>
    <w:rsid w:val="00B14E29"/>
    <w:pPr>
      <w:pBdr>
        <w:top w:val="single" w:sz="4" w:space="0" w:color="auto"/>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3">
    <w:name w:val="xl103"/>
    <w:basedOn w:val="Normal"/>
    <w:uiPriority w:val="99"/>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04">
    <w:name w:val="xl104"/>
    <w:basedOn w:val="Normal"/>
    <w:uiPriority w:val="99"/>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5">
    <w:name w:val="xl105"/>
    <w:basedOn w:val="Normal"/>
    <w:uiPriority w:val="99"/>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6">
    <w:name w:val="xl106"/>
    <w:basedOn w:val="Normal"/>
    <w:uiPriority w:val="99"/>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8">
    <w:name w:val="xl108"/>
    <w:basedOn w:val="Normal"/>
    <w:uiPriority w:val="99"/>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9">
    <w:name w:val="xl109"/>
    <w:basedOn w:val="Normal"/>
    <w:uiPriority w:val="99"/>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0">
    <w:name w:val="xl110"/>
    <w:basedOn w:val="Normal"/>
    <w:uiPriority w:val="99"/>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1">
    <w:name w:val="xl111"/>
    <w:basedOn w:val="Normal"/>
    <w:uiPriority w:val="99"/>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2">
    <w:name w:val="xl112"/>
    <w:basedOn w:val="Normal"/>
    <w:uiPriority w:val="99"/>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3">
    <w:name w:val="xl113"/>
    <w:basedOn w:val="Normal"/>
    <w:uiPriority w:val="99"/>
    <w:rsid w:val="00B14E29"/>
    <w:pPr>
      <w:pBdr>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4">
    <w:name w:val="xl114"/>
    <w:basedOn w:val="Normal"/>
    <w:uiPriority w:val="99"/>
    <w:rsid w:val="00B14E29"/>
    <w:pPr>
      <w:pBdr>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5">
    <w:name w:val="xl115"/>
    <w:basedOn w:val="Normal"/>
    <w:uiPriority w:val="99"/>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6">
    <w:name w:val="xl116"/>
    <w:basedOn w:val="Normal"/>
    <w:uiPriority w:val="99"/>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117">
    <w:name w:val="xl117"/>
    <w:basedOn w:val="Normal"/>
    <w:uiPriority w:val="99"/>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118">
    <w:name w:val="xl118"/>
    <w:basedOn w:val="Normal"/>
    <w:uiPriority w:val="99"/>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9">
    <w:name w:val="xl119"/>
    <w:basedOn w:val="Normal"/>
    <w:uiPriority w:val="99"/>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0">
    <w:name w:val="xl120"/>
    <w:basedOn w:val="Normal"/>
    <w:uiPriority w:val="99"/>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1">
    <w:name w:val="xl121"/>
    <w:basedOn w:val="Normal"/>
    <w:uiPriority w:val="99"/>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2">
    <w:name w:val="xl122"/>
    <w:basedOn w:val="Normal"/>
    <w:uiPriority w:val="99"/>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23">
    <w:name w:val="xl123"/>
    <w:basedOn w:val="Normal"/>
    <w:uiPriority w:val="99"/>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4">
    <w:name w:val="xl124"/>
    <w:basedOn w:val="Normal"/>
    <w:uiPriority w:val="99"/>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5">
    <w:name w:val="xl125"/>
    <w:basedOn w:val="Normal"/>
    <w:uiPriority w:val="99"/>
    <w:rsid w:val="00B14E29"/>
    <w:pPr>
      <w:pBdr>
        <w:top w:val="single" w:sz="8"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6">
    <w:name w:val="xl126"/>
    <w:basedOn w:val="Normal"/>
    <w:uiPriority w:val="99"/>
    <w:rsid w:val="00B14E29"/>
    <w:pPr>
      <w:pBdr>
        <w:top w:val="single" w:sz="8"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7">
    <w:name w:val="xl127"/>
    <w:basedOn w:val="Normal"/>
    <w:uiPriority w:val="99"/>
    <w:rsid w:val="00B14E29"/>
    <w:pPr>
      <w:pBdr>
        <w:top w:val="single" w:sz="8"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8">
    <w:name w:val="xl128"/>
    <w:basedOn w:val="Normal"/>
    <w:uiPriority w:val="99"/>
    <w:rsid w:val="00B14E29"/>
    <w:pPr>
      <w:pBdr>
        <w:top w:val="single" w:sz="8"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9">
    <w:name w:val="xl129"/>
    <w:basedOn w:val="Normal"/>
    <w:uiPriority w:val="99"/>
    <w:rsid w:val="00B14E29"/>
    <w:pPr>
      <w:pBdr>
        <w:top w:val="single" w:sz="8"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30">
    <w:name w:val="xl130"/>
    <w:basedOn w:val="Normal"/>
    <w:uiPriority w:val="99"/>
    <w:rsid w:val="00B14E29"/>
    <w:pPr>
      <w:pBdr>
        <w:top w:val="single" w:sz="8" w:space="0" w:color="auto"/>
        <w:left w:val="single" w:sz="8"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xl131">
    <w:name w:val="xl131"/>
    <w:basedOn w:val="Normal"/>
    <w:uiPriority w:val="99"/>
    <w:rsid w:val="00B14E29"/>
    <w:pPr>
      <w:pBdr>
        <w:top w:val="single" w:sz="4" w:space="0" w:color="auto"/>
        <w:left w:val="single" w:sz="8"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cont">
    <w:name w:val="cont"/>
    <w:basedOn w:val="Normal"/>
    <w:uiPriority w:val="99"/>
    <w:qFormat/>
    <w:rsid w:val="00B14E29"/>
    <w:pPr>
      <w:widowControl w:val="0"/>
      <w:suppressAutoHyphens w:val="0"/>
      <w:autoSpaceDN/>
      <w:spacing w:before="1050" w:line="330" w:lineRule="atLeast"/>
      <w:textAlignment w:val="auto"/>
    </w:pPr>
    <w:rPr>
      <w:rFonts w:ascii="Calibri" w:eastAsia="SimSun" w:hAnsi="Calibri" w:cs="Times New Roman"/>
      <w:color w:val="595757"/>
      <w:sz w:val="21"/>
      <w:szCs w:val="21"/>
      <w:lang w:val="en-US" w:eastAsia="zh-CN"/>
    </w:rPr>
  </w:style>
  <w:style w:type="paragraph" w:customStyle="1" w:styleId="xl66">
    <w:name w:val="xl66"/>
    <w:basedOn w:val="Normal"/>
    <w:uiPriority w:val="99"/>
    <w:rsid w:val="00B14E29"/>
    <w:pPr>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Cambria" w:hAnsi="Cambria" w:cs="Times New Roman"/>
      <w:b/>
      <w:bCs/>
      <w:color w:val="000000"/>
      <w:sz w:val="20"/>
      <w:szCs w:val="20"/>
      <w:lang w:eastAsia="es-EC"/>
    </w:rPr>
  </w:style>
  <w:style w:type="character" w:styleId="Textodelmarcadordeposicin">
    <w:name w:val="Placeholder Text"/>
    <w:uiPriority w:val="99"/>
    <w:semiHidden/>
    <w:rsid w:val="00B14E29"/>
    <w:rPr>
      <w:color w:val="808080"/>
    </w:rPr>
  </w:style>
  <w:style w:type="character" w:customStyle="1" w:styleId="TextonotapieCar1">
    <w:name w:val="Texto nota pie Car1"/>
    <w:uiPriority w:val="99"/>
    <w:rsid w:val="00B14E29"/>
    <w:rPr>
      <w:rFonts w:ascii="Times New Roman" w:eastAsia="Arial Unicode MS" w:hAnsi="Times New Roman" w:cs="Times New Roman" w:hint="default"/>
      <w:kern w:val="2"/>
      <w:sz w:val="20"/>
      <w:szCs w:val="20"/>
      <w:lang w:val="es-ES_tradnl" w:eastAsia="ar-SA"/>
    </w:rPr>
  </w:style>
  <w:style w:type="character" w:customStyle="1" w:styleId="textoazul1">
    <w:name w:val="textoazul1"/>
    <w:rsid w:val="00B14E29"/>
    <w:rPr>
      <w:b w:val="0"/>
      <w:bCs w:val="0"/>
      <w:color w:val="00468C"/>
      <w:sz w:val="17"/>
      <w:szCs w:val="17"/>
    </w:rPr>
  </w:style>
  <w:style w:type="character" w:customStyle="1" w:styleId="apple-converted-space">
    <w:name w:val="apple-converted-space"/>
    <w:basedOn w:val="Fuentedeprrafopredeter"/>
    <w:rsid w:val="00B14E29"/>
  </w:style>
  <w:style w:type="character" w:customStyle="1" w:styleId="features-title">
    <w:name w:val="features-title"/>
    <w:basedOn w:val="Fuentedeprrafopredeter"/>
    <w:rsid w:val="00B14E29"/>
  </w:style>
  <w:style w:type="character" w:customStyle="1" w:styleId="textoazul">
    <w:name w:val="textoazul"/>
    <w:basedOn w:val="Fuentedeprrafopredeter"/>
    <w:rsid w:val="00B14E29"/>
  </w:style>
  <w:style w:type="character" w:customStyle="1" w:styleId="BalloonTextChar">
    <w:name w:val="Balloon Text Char"/>
    <w:rsid w:val="00B14E29"/>
    <w:rPr>
      <w:rFonts w:ascii="Tahoma" w:hAnsi="Tahoma" w:cs="Tahoma" w:hint="default"/>
      <w:sz w:val="16"/>
      <w:szCs w:val="16"/>
      <w:lang w:val="en-US"/>
    </w:rPr>
  </w:style>
  <w:style w:type="character" w:customStyle="1" w:styleId="nrmar">
    <w:name w:val="nrmar"/>
    <w:rsid w:val="00B14E29"/>
  </w:style>
  <w:style w:type="character" w:customStyle="1" w:styleId="Fuentedeprrafopredeter9">
    <w:name w:val="Fuente de párrafo predeter.9"/>
    <w:rsid w:val="00B14E29"/>
  </w:style>
  <w:style w:type="character" w:customStyle="1" w:styleId="a-size-large">
    <w:name w:val="a-size-large"/>
    <w:rsid w:val="00B14E29"/>
  </w:style>
  <w:style w:type="character" w:customStyle="1" w:styleId="dataitalics">
    <w:name w:val="dataitalics"/>
    <w:rsid w:val="00B14E29"/>
  </w:style>
  <w:style w:type="character" w:customStyle="1" w:styleId="font01">
    <w:name w:val="font01"/>
    <w:basedOn w:val="Fuentedeprrafopredeter"/>
    <w:rsid w:val="00B14E29"/>
    <w:rPr>
      <w:rFonts w:ascii="Calibri" w:hAnsi="Calibri" w:hint="default"/>
      <w:b w:val="0"/>
      <w:bCs w:val="0"/>
      <w:i w:val="0"/>
      <w:iCs w:val="0"/>
      <w:strike w:val="0"/>
      <w:dstrike w:val="0"/>
      <w:color w:val="000000"/>
      <w:sz w:val="22"/>
      <w:szCs w:val="22"/>
      <w:u w:val="none"/>
      <w:effect w:val="none"/>
    </w:rPr>
  </w:style>
  <w:style w:type="character" w:customStyle="1" w:styleId="font231">
    <w:name w:val="font231"/>
    <w:basedOn w:val="Fuentedeprrafopredeter"/>
    <w:rsid w:val="00B14E29"/>
    <w:rPr>
      <w:rFonts w:ascii="Calibri" w:hAnsi="Calibri" w:hint="default"/>
      <w:b/>
      <w:bCs/>
      <w:i w:val="0"/>
      <w:iCs w:val="0"/>
      <w:strike w:val="0"/>
      <w:dstrike w:val="0"/>
      <w:color w:val="000000"/>
      <w:sz w:val="22"/>
      <w:szCs w:val="22"/>
      <w:u w:val="none"/>
      <w:effect w:val="none"/>
    </w:rPr>
  </w:style>
  <w:style w:type="character" w:customStyle="1" w:styleId="font271">
    <w:name w:val="font271"/>
    <w:basedOn w:val="Fuentedeprrafopredeter"/>
    <w:rsid w:val="00B14E29"/>
    <w:rPr>
      <w:rFonts w:ascii="Calibri" w:hAnsi="Calibri" w:hint="default"/>
      <w:b w:val="0"/>
      <w:bCs w:val="0"/>
      <w:i w:val="0"/>
      <w:iCs w:val="0"/>
      <w:strike w:val="0"/>
      <w:dstrike w:val="0"/>
      <w:color w:val="000000"/>
      <w:sz w:val="22"/>
      <w:szCs w:val="22"/>
      <w:u w:val="none"/>
      <w:effect w:val="none"/>
    </w:rPr>
  </w:style>
  <w:style w:type="character" w:customStyle="1" w:styleId="font181">
    <w:name w:val="font181"/>
    <w:basedOn w:val="Fuentedeprrafopredeter"/>
    <w:rsid w:val="00B14E29"/>
    <w:rPr>
      <w:rFonts w:ascii="Calibri" w:hAnsi="Calibri" w:hint="default"/>
      <w:b/>
      <w:bCs/>
      <w:i w:val="0"/>
      <w:iCs w:val="0"/>
      <w:strike w:val="0"/>
      <w:dstrike w:val="0"/>
      <w:color w:val="000000"/>
      <w:sz w:val="22"/>
      <w:szCs w:val="22"/>
      <w:u w:val="none"/>
      <w:effect w:val="none"/>
    </w:rPr>
  </w:style>
  <w:style w:type="character" w:customStyle="1" w:styleId="font341">
    <w:name w:val="font341"/>
    <w:basedOn w:val="Fuentedeprrafopredeter"/>
    <w:rsid w:val="00B14E29"/>
    <w:rPr>
      <w:rFonts w:ascii="Calibri" w:hAnsi="Calibri" w:hint="default"/>
      <w:b/>
      <w:bCs/>
      <w:i w:val="0"/>
      <w:iCs w:val="0"/>
      <w:strike w:val="0"/>
      <w:dstrike w:val="0"/>
      <w:color w:val="auto"/>
      <w:sz w:val="22"/>
      <w:szCs w:val="22"/>
      <w:u w:val="none"/>
      <w:effect w:val="none"/>
    </w:rPr>
  </w:style>
  <w:style w:type="character" w:customStyle="1" w:styleId="font331">
    <w:name w:val="font331"/>
    <w:basedOn w:val="Fuentedeprrafopredeter"/>
    <w:rsid w:val="00B14E29"/>
    <w:rPr>
      <w:rFonts w:ascii="Calibri" w:hAnsi="Calibri" w:hint="default"/>
      <w:b w:val="0"/>
      <w:bCs w:val="0"/>
      <w:i w:val="0"/>
      <w:iCs w:val="0"/>
      <w:strike w:val="0"/>
      <w:dstrike w:val="0"/>
      <w:color w:val="auto"/>
      <w:sz w:val="22"/>
      <w:szCs w:val="22"/>
      <w:u w:val="none"/>
      <w:effect w:val="none"/>
    </w:rPr>
  </w:style>
  <w:style w:type="character" w:customStyle="1" w:styleId="font321">
    <w:name w:val="font321"/>
    <w:basedOn w:val="Fuentedeprrafopredeter"/>
    <w:rsid w:val="00B14E29"/>
    <w:rPr>
      <w:rFonts w:ascii="Calibri" w:hAnsi="Calibri" w:hint="default"/>
      <w:b w:val="0"/>
      <w:bCs w:val="0"/>
      <w:i w:val="0"/>
      <w:iCs w:val="0"/>
      <w:strike w:val="0"/>
      <w:dstrike w:val="0"/>
      <w:color w:val="auto"/>
      <w:sz w:val="22"/>
      <w:szCs w:val="22"/>
      <w:u w:val="none"/>
      <w:effect w:val="none"/>
    </w:rPr>
  </w:style>
  <w:style w:type="character" w:customStyle="1" w:styleId="font351">
    <w:name w:val="font351"/>
    <w:basedOn w:val="Fuentedeprrafopredeter"/>
    <w:rsid w:val="00B14E29"/>
    <w:rPr>
      <w:rFonts w:ascii="Calibri" w:hAnsi="Calibri" w:hint="default"/>
      <w:b w:val="0"/>
      <w:bCs w:val="0"/>
      <w:i w:val="0"/>
      <w:iCs w:val="0"/>
      <w:strike w:val="0"/>
      <w:dstrike w:val="0"/>
      <w:color w:val="auto"/>
      <w:sz w:val="19"/>
      <w:szCs w:val="19"/>
      <w:u w:val="none"/>
      <w:effect w:val="none"/>
    </w:rPr>
  </w:style>
  <w:style w:type="character" w:customStyle="1" w:styleId="font171">
    <w:name w:val="font171"/>
    <w:basedOn w:val="Fuentedeprrafopredeter"/>
    <w:rsid w:val="00B14E29"/>
    <w:rPr>
      <w:rFonts w:ascii="Calibri" w:hAnsi="Calibri" w:hint="default"/>
      <w:b/>
      <w:bCs/>
      <w:i/>
      <w:iCs/>
      <w:strike w:val="0"/>
      <w:dstrike w:val="0"/>
      <w:color w:val="000000"/>
      <w:sz w:val="22"/>
      <w:szCs w:val="22"/>
      <w:u w:val="none"/>
      <w:effect w:val="none"/>
    </w:rPr>
  </w:style>
  <w:style w:type="character" w:customStyle="1" w:styleId="font251">
    <w:name w:val="font251"/>
    <w:basedOn w:val="Fuentedeprrafopredeter"/>
    <w:rsid w:val="00B14E29"/>
    <w:rPr>
      <w:rFonts w:ascii="Times New Roman" w:hAnsi="Times New Roman" w:cs="Times New Roman" w:hint="default"/>
      <w:b w:val="0"/>
      <w:bCs w:val="0"/>
      <w:i w:val="0"/>
      <w:iCs w:val="0"/>
      <w:strike w:val="0"/>
      <w:dstrike w:val="0"/>
      <w:color w:val="auto"/>
      <w:sz w:val="22"/>
      <w:szCs w:val="22"/>
      <w:u w:val="none"/>
      <w:effect w:val="none"/>
    </w:rPr>
  </w:style>
  <w:style w:type="table" w:customStyle="1" w:styleId="Cuadrculadetablaclara1">
    <w:name w:val="Cuadrícula de tabla clara1"/>
    <w:basedOn w:val="Tablanormal"/>
    <w:uiPriority w:val="40"/>
    <w:rsid w:val="00B14E29"/>
    <w:rPr>
      <w:rFonts w:asciiTheme="minorHAnsi" w:eastAsiaTheme="minorHAnsi" w:hAnsiTheme="minorHAnsi" w:cstheme="minorBidi"/>
      <w:sz w:val="22"/>
      <w:szCs w:val="22"/>
      <w:lang w:val="es-EC"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B14E29"/>
    <w:rPr>
      <w:rFonts w:ascii="Calibri" w:eastAsia="Calibri" w:hAnsi="Calibri"/>
      <w:lang w:val="es-EC"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1">
    <w:name w:val="Tabla de cuadrícula 1 clara1"/>
    <w:basedOn w:val="Tablanormal"/>
    <w:uiPriority w:val="46"/>
    <w:rsid w:val="00B14E29"/>
    <w:rPr>
      <w:rFonts w:asciiTheme="minorHAnsi" w:eastAsiaTheme="minorHAnsi" w:hAnsiTheme="minorHAnsi" w:cstheme="minorBidi"/>
      <w:sz w:val="22"/>
      <w:szCs w:val="22"/>
      <w:lang w:val="es-EC"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9C3D07"/>
  </w:style>
  <w:style w:type="numbering" w:customStyle="1" w:styleId="Sinlista2">
    <w:name w:val="Sin lista2"/>
    <w:next w:val="Sinlista"/>
    <w:uiPriority w:val="99"/>
    <w:semiHidden/>
    <w:unhideWhenUsed/>
    <w:rsid w:val="009C3D07"/>
  </w:style>
  <w:style w:type="character" w:styleId="Nmerodelnea">
    <w:name w:val="line number"/>
    <w:basedOn w:val="Fuentedeprrafopredeter"/>
    <w:uiPriority w:val="99"/>
    <w:semiHidden/>
    <w:unhideWhenUsed/>
    <w:rsid w:val="009C3D07"/>
  </w:style>
  <w:style w:type="table" w:customStyle="1" w:styleId="Cuadrculadetablaclara2">
    <w:name w:val="Cuadrícula de tabla clara2"/>
    <w:basedOn w:val="Tablanormal"/>
    <w:uiPriority w:val="40"/>
    <w:rsid w:val="009C3D07"/>
    <w:rPr>
      <w:rFonts w:asciiTheme="minorHAnsi" w:eastAsiaTheme="minorHAnsi" w:hAnsiTheme="minorHAnsi" w:cstheme="minorBidi"/>
      <w:sz w:val="22"/>
      <w:szCs w:val="22"/>
      <w:lang w:val="es-EC"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ongtext">
    <w:name w:val="long_text"/>
    <w:basedOn w:val="Fuentedeprrafopredeter"/>
    <w:rsid w:val="009C3D07"/>
  </w:style>
  <w:style w:type="table" w:styleId="Sombreadoclaro">
    <w:name w:val="Light Shading"/>
    <w:basedOn w:val="Tablanormal"/>
    <w:uiPriority w:val="60"/>
    <w:rsid w:val="009C3D07"/>
    <w:rPr>
      <w:rFonts w:asciiTheme="minorHAnsi" w:eastAsiaTheme="minorHAnsi" w:hAnsiTheme="minorHAnsi" w:cstheme="minorBidi"/>
      <w:color w:val="000000" w:themeColor="text1" w:themeShade="BF"/>
      <w:sz w:val="22"/>
      <w:szCs w:val="22"/>
      <w:lang w:val="es-EC"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1">
    <w:name w:val="Mención sin resolver1"/>
    <w:basedOn w:val="Fuentedeprrafopredeter"/>
    <w:uiPriority w:val="99"/>
    <w:semiHidden/>
    <w:unhideWhenUsed/>
    <w:rsid w:val="009C3D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79807">
      <w:bodyDiv w:val="1"/>
      <w:marLeft w:val="0"/>
      <w:marRight w:val="0"/>
      <w:marTop w:val="0"/>
      <w:marBottom w:val="0"/>
      <w:divBdr>
        <w:top w:val="none" w:sz="0" w:space="0" w:color="auto"/>
        <w:left w:val="none" w:sz="0" w:space="0" w:color="auto"/>
        <w:bottom w:val="none" w:sz="0" w:space="0" w:color="auto"/>
        <w:right w:val="none" w:sz="0" w:space="0" w:color="auto"/>
      </w:divBdr>
    </w:div>
    <w:div w:id="458643170">
      <w:bodyDiv w:val="1"/>
      <w:marLeft w:val="0"/>
      <w:marRight w:val="0"/>
      <w:marTop w:val="0"/>
      <w:marBottom w:val="0"/>
      <w:divBdr>
        <w:top w:val="none" w:sz="0" w:space="0" w:color="auto"/>
        <w:left w:val="none" w:sz="0" w:space="0" w:color="auto"/>
        <w:bottom w:val="none" w:sz="0" w:space="0" w:color="auto"/>
        <w:right w:val="none" w:sz="0" w:space="0" w:color="auto"/>
      </w:divBdr>
    </w:div>
    <w:div w:id="572087459">
      <w:bodyDiv w:val="1"/>
      <w:marLeft w:val="0"/>
      <w:marRight w:val="0"/>
      <w:marTop w:val="0"/>
      <w:marBottom w:val="0"/>
      <w:divBdr>
        <w:top w:val="none" w:sz="0" w:space="0" w:color="auto"/>
        <w:left w:val="none" w:sz="0" w:space="0" w:color="auto"/>
        <w:bottom w:val="none" w:sz="0" w:space="0" w:color="auto"/>
        <w:right w:val="none" w:sz="0" w:space="0" w:color="auto"/>
      </w:divBdr>
    </w:div>
    <w:div w:id="850988724">
      <w:bodyDiv w:val="1"/>
      <w:marLeft w:val="0"/>
      <w:marRight w:val="0"/>
      <w:marTop w:val="0"/>
      <w:marBottom w:val="0"/>
      <w:divBdr>
        <w:top w:val="none" w:sz="0" w:space="0" w:color="auto"/>
        <w:left w:val="none" w:sz="0" w:space="0" w:color="auto"/>
        <w:bottom w:val="none" w:sz="0" w:space="0" w:color="auto"/>
        <w:right w:val="none" w:sz="0" w:space="0" w:color="auto"/>
      </w:divBdr>
    </w:div>
    <w:div w:id="1058356183">
      <w:bodyDiv w:val="1"/>
      <w:marLeft w:val="0"/>
      <w:marRight w:val="0"/>
      <w:marTop w:val="0"/>
      <w:marBottom w:val="0"/>
      <w:divBdr>
        <w:top w:val="none" w:sz="0" w:space="0" w:color="auto"/>
        <w:left w:val="none" w:sz="0" w:space="0" w:color="auto"/>
        <w:bottom w:val="none" w:sz="0" w:space="0" w:color="auto"/>
        <w:right w:val="none" w:sz="0" w:space="0" w:color="auto"/>
      </w:divBdr>
    </w:div>
    <w:div w:id="1207179194">
      <w:bodyDiv w:val="1"/>
      <w:marLeft w:val="0"/>
      <w:marRight w:val="0"/>
      <w:marTop w:val="0"/>
      <w:marBottom w:val="0"/>
      <w:divBdr>
        <w:top w:val="none" w:sz="0" w:space="0" w:color="auto"/>
        <w:left w:val="none" w:sz="0" w:space="0" w:color="auto"/>
        <w:bottom w:val="none" w:sz="0" w:space="0" w:color="auto"/>
        <w:right w:val="none" w:sz="0" w:space="0" w:color="auto"/>
      </w:divBdr>
    </w:div>
    <w:div w:id="1270511173">
      <w:bodyDiv w:val="1"/>
      <w:marLeft w:val="0"/>
      <w:marRight w:val="0"/>
      <w:marTop w:val="0"/>
      <w:marBottom w:val="0"/>
      <w:divBdr>
        <w:top w:val="none" w:sz="0" w:space="0" w:color="auto"/>
        <w:left w:val="none" w:sz="0" w:space="0" w:color="auto"/>
        <w:bottom w:val="none" w:sz="0" w:space="0" w:color="auto"/>
        <w:right w:val="none" w:sz="0" w:space="0" w:color="auto"/>
      </w:divBdr>
    </w:div>
    <w:div w:id="1444686968">
      <w:bodyDiv w:val="1"/>
      <w:marLeft w:val="0"/>
      <w:marRight w:val="0"/>
      <w:marTop w:val="0"/>
      <w:marBottom w:val="0"/>
      <w:divBdr>
        <w:top w:val="none" w:sz="0" w:space="0" w:color="auto"/>
        <w:left w:val="none" w:sz="0" w:space="0" w:color="auto"/>
        <w:bottom w:val="none" w:sz="0" w:space="0" w:color="auto"/>
        <w:right w:val="none" w:sz="0" w:space="0" w:color="auto"/>
      </w:divBdr>
    </w:div>
    <w:div w:id="1533567637">
      <w:bodyDiv w:val="1"/>
      <w:marLeft w:val="0"/>
      <w:marRight w:val="0"/>
      <w:marTop w:val="0"/>
      <w:marBottom w:val="0"/>
      <w:divBdr>
        <w:top w:val="none" w:sz="0" w:space="0" w:color="auto"/>
        <w:left w:val="none" w:sz="0" w:space="0" w:color="auto"/>
        <w:bottom w:val="none" w:sz="0" w:space="0" w:color="auto"/>
        <w:right w:val="none" w:sz="0" w:space="0" w:color="auto"/>
      </w:divBdr>
    </w:div>
    <w:div w:id="1805391309">
      <w:bodyDiv w:val="1"/>
      <w:marLeft w:val="0"/>
      <w:marRight w:val="0"/>
      <w:marTop w:val="0"/>
      <w:marBottom w:val="0"/>
      <w:divBdr>
        <w:top w:val="none" w:sz="0" w:space="0" w:color="auto"/>
        <w:left w:val="none" w:sz="0" w:space="0" w:color="auto"/>
        <w:bottom w:val="none" w:sz="0" w:space="0" w:color="auto"/>
        <w:right w:val="none" w:sz="0" w:space="0" w:color="auto"/>
      </w:divBdr>
    </w:div>
    <w:div w:id="1849716645">
      <w:bodyDiv w:val="1"/>
      <w:marLeft w:val="0"/>
      <w:marRight w:val="0"/>
      <w:marTop w:val="0"/>
      <w:marBottom w:val="0"/>
      <w:divBdr>
        <w:top w:val="none" w:sz="0" w:space="0" w:color="auto"/>
        <w:left w:val="none" w:sz="0" w:space="0" w:color="auto"/>
        <w:bottom w:val="none" w:sz="0" w:space="0" w:color="auto"/>
        <w:right w:val="none" w:sz="0" w:space="0" w:color="auto"/>
      </w:divBdr>
    </w:div>
    <w:div w:id="2033459245">
      <w:bodyDiv w:val="1"/>
      <w:marLeft w:val="0"/>
      <w:marRight w:val="0"/>
      <w:marTop w:val="0"/>
      <w:marBottom w:val="0"/>
      <w:divBdr>
        <w:top w:val="none" w:sz="0" w:space="0" w:color="auto"/>
        <w:left w:val="none" w:sz="0" w:space="0" w:color="auto"/>
        <w:bottom w:val="none" w:sz="0" w:space="0" w:color="auto"/>
        <w:right w:val="none" w:sz="0" w:space="0" w:color="auto"/>
      </w:divBdr>
    </w:div>
    <w:div w:id="204540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prett@senescyt.gob.e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ducacionsuperior.gob.ec" TargetMode="External"/><Relationship Id="rId17" Type="http://schemas.openxmlformats.org/officeDocument/2006/relationships/hyperlink" Target="http://www.oficinascomerciales.es" TargetMode="External"/><Relationship Id="rId2" Type="http://schemas.openxmlformats.org/officeDocument/2006/relationships/numbering" Target="numbering.xml"/><Relationship Id="rId16" Type="http://schemas.openxmlformats.org/officeDocument/2006/relationships/hyperlink" Target="http://www.mineco.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icinascomerciales.es" TargetMode="External"/><Relationship Id="rId5" Type="http://schemas.openxmlformats.org/officeDocument/2006/relationships/settings" Target="settings.xml"/><Relationship Id="rId15" Type="http://schemas.openxmlformats.org/officeDocument/2006/relationships/hyperlink" Target="http://www.educacionsuperior.gob.ec" TargetMode="External"/><Relationship Id="rId10" Type="http://schemas.openxmlformats.org/officeDocument/2006/relationships/hyperlink" Target="http://www.mineco.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publicas.gob.ec" TargetMode="External"/><Relationship Id="rId14" Type="http://schemas.openxmlformats.org/officeDocument/2006/relationships/hyperlink" Target="mailto:adquisicionesprett@senescyt.gob.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99F2-F5E9-4DFE-82A5-1A6BE3CC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36418</Words>
  <Characters>200305</Characters>
  <Application>Microsoft Office Word</Application>
  <DocSecurity>0</DocSecurity>
  <Lines>1669</Lines>
  <Paragraphs>472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SECCIÓN 1</vt:lpstr>
      <vt:lpstr>SECCIÓN 1</vt:lpstr>
      <vt:lpstr>SECCIÓN 1</vt:lpstr>
    </vt:vector>
  </TitlesOfParts>
  <Company>Microsoft</Company>
  <LinksUpToDate>false</LinksUpToDate>
  <CharactersWithSpaces>236251</CharactersWithSpaces>
  <SharedDoc>false</SharedDoc>
  <HLinks>
    <vt:vector size="30" baseType="variant">
      <vt:variant>
        <vt:i4>6619256</vt:i4>
      </vt:variant>
      <vt:variant>
        <vt:i4>12</vt:i4>
      </vt:variant>
      <vt:variant>
        <vt:i4>0</vt:i4>
      </vt:variant>
      <vt:variant>
        <vt:i4>5</vt:i4>
      </vt:variant>
      <vt:variant>
        <vt:lpwstr>http://www.oficinascomerciales.es/</vt:lpwstr>
      </vt:variant>
      <vt:variant>
        <vt:lpwstr/>
      </vt:variant>
      <vt:variant>
        <vt:i4>6619256</vt:i4>
      </vt:variant>
      <vt:variant>
        <vt:i4>9</vt:i4>
      </vt:variant>
      <vt:variant>
        <vt:i4>0</vt:i4>
      </vt:variant>
      <vt:variant>
        <vt:i4>5</vt:i4>
      </vt:variant>
      <vt:variant>
        <vt:lpwstr>http://www.oficinascomerciales.es/</vt:lpwstr>
      </vt:variant>
      <vt:variant>
        <vt:lpwstr/>
      </vt:variant>
      <vt:variant>
        <vt:i4>1245236</vt:i4>
      </vt:variant>
      <vt:variant>
        <vt:i4>6</vt:i4>
      </vt:variant>
      <vt:variant>
        <vt:i4>0</vt:i4>
      </vt:variant>
      <vt:variant>
        <vt:i4>5</vt:i4>
      </vt:variant>
      <vt:variant>
        <vt:lpwstr>mailto:mariajose.paredes@iniap.gob.ec</vt:lpwstr>
      </vt:variant>
      <vt:variant>
        <vt:lpwstr/>
      </vt:variant>
      <vt:variant>
        <vt:i4>1245236</vt:i4>
      </vt:variant>
      <vt:variant>
        <vt:i4>3</vt:i4>
      </vt:variant>
      <vt:variant>
        <vt:i4>0</vt:i4>
      </vt:variant>
      <vt:variant>
        <vt:i4>5</vt:i4>
      </vt:variant>
      <vt:variant>
        <vt:lpwstr>mailto:mariajose.paredes@iniap.gob.ec</vt:lpwstr>
      </vt:variant>
      <vt:variant>
        <vt:lpwstr/>
      </vt:variant>
      <vt:variant>
        <vt:i4>6619256</vt:i4>
      </vt:variant>
      <vt:variant>
        <vt:i4>0</vt:i4>
      </vt:variant>
      <vt:variant>
        <vt:i4>0</vt:i4>
      </vt:variant>
      <vt:variant>
        <vt:i4>5</vt:i4>
      </vt:variant>
      <vt:variant>
        <vt:lpwstr>http://www.oficinascomerciales.es/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1</dc:title>
  <dc:creator>PTROYA</dc:creator>
  <cp:lastModifiedBy>Verónica Alexandra Guerrero Cevallos</cp:lastModifiedBy>
  <cp:revision>2</cp:revision>
  <cp:lastPrinted>2018-11-30T15:48:00Z</cp:lastPrinted>
  <dcterms:created xsi:type="dcterms:W3CDTF">2018-11-30T21:32:00Z</dcterms:created>
  <dcterms:modified xsi:type="dcterms:W3CDTF">2018-11-30T21:32:00Z</dcterms:modified>
</cp:coreProperties>
</file>