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D8EB" w14:textId="77777777" w:rsidR="006A0B7D" w:rsidRPr="006A0B7D" w:rsidRDefault="006A0B7D" w:rsidP="00F76E6E">
      <w:pPr>
        <w:tabs>
          <w:tab w:val="left" w:pos="709"/>
        </w:tabs>
        <w:spacing w:after="0" w:line="276" w:lineRule="auto"/>
        <w:ind w:left="1416" w:hanging="1416"/>
        <w:jc w:val="center"/>
        <w:rPr>
          <w:rFonts w:ascii="Arial" w:hAnsi="Arial" w:cs="Arial"/>
          <w:b/>
          <w:color w:val="002060"/>
        </w:rPr>
      </w:pPr>
      <w:r w:rsidRPr="006A0B7D">
        <w:rPr>
          <w:rFonts w:ascii="Arial" w:hAnsi="Arial" w:cs="Arial"/>
          <w:b/>
          <w:color w:val="002060"/>
        </w:rPr>
        <w:t xml:space="preserve">RESOLUCION IST </w:t>
      </w:r>
      <w:proofErr w:type="spellStart"/>
      <w:r>
        <w:rPr>
          <w:rFonts w:ascii="Arial" w:hAnsi="Arial" w:cs="Arial"/>
          <w:b/>
          <w:color w:val="002060"/>
        </w:rPr>
        <w:t>xxx</w:t>
      </w:r>
      <w:proofErr w:type="spellEnd"/>
      <w:r w:rsidRPr="006A0B7D">
        <w:rPr>
          <w:rFonts w:ascii="Arial" w:hAnsi="Arial" w:cs="Arial"/>
          <w:b/>
          <w:color w:val="002060"/>
        </w:rPr>
        <w:t>-OCS-XXXXXXX</w:t>
      </w:r>
    </w:p>
    <w:p w14:paraId="5F2D9CB1" w14:textId="77777777" w:rsidR="006A0B7D" w:rsidRDefault="006A0B7D" w:rsidP="00A4501C">
      <w:pPr>
        <w:tabs>
          <w:tab w:val="left" w:pos="709"/>
        </w:tabs>
        <w:spacing w:after="0" w:line="276" w:lineRule="auto"/>
        <w:ind w:left="709" w:hanging="709"/>
        <w:jc w:val="center"/>
        <w:rPr>
          <w:rFonts w:ascii="Arial" w:hAnsi="Arial" w:cs="Arial"/>
          <w:b/>
          <w:color w:val="002060"/>
        </w:rPr>
      </w:pPr>
    </w:p>
    <w:p w14:paraId="73E10CA9" w14:textId="77777777" w:rsidR="002A782E" w:rsidRPr="00A4501C" w:rsidRDefault="002A782E" w:rsidP="00A4501C">
      <w:pPr>
        <w:tabs>
          <w:tab w:val="left" w:pos="709"/>
        </w:tabs>
        <w:spacing w:after="0" w:line="276" w:lineRule="auto"/>
        <w:ind w:left="709" w:hanging="709"/>
        <w:jc w:val="center"/>
        <w:rPr>
          <w:rFonts w:ascii="Arial" w:hAnsi="Arial" w:cs="Arial"/>
          <w:b/>
          <w:color w:val="002060"/>
        </w:rPr>
      </w:pPr>
      <w:r w:rsidRPr="00A4501C">
        <w:rPr>
          <w:rFonts w:ascii="Arial" w:hAnsi="Arial" w:cs="Arial"/>
          <w:b/>
          <w:color w:val="002060"/>
        </w:rPr>
        <w:t xml:space="preserve">EL ÓRGANO COLEGIADO SUPERIOR DEL INSTITUTO </w:t>
      </w:r>
    </w:p>
    <w:p w14:paraId="1BAFB1D9"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 xml:space="preserve">SUPERIOR TECNOLÓGICO </w:t>
      </w:r>
      <w:proofErr w:type="spellStart"/>
      <w:r w:rsidR="00B33808" w:rsidRPr="00A4501C">
        <w:rPr>
          <w:rFonts w:ascii="Arial" w:hAnsi="Arial" w:cs="Arial"/>
          <w:b/>
          <w:color w:val="002060"/>
        </w:rPr>
        <w:t>xxxxxxx</w:t>
      </w:r>
      <w:proofErr w:type="spellEnd"/>
    </w:p>
    <w:p w14:paraId="3E468E73"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CONSIDERANDO</w:t>
      </w:r>
    </w:p>
    <w:p w14:paraId="33D3A998" w14:textId="77777777" w:rsidR="002A782E" w:rsidRPr="00A4501C" w:rsidRDefault="002A782E" w:rsidP="00A4501C">
      <w:pPr>
        <w:tabs>
          <w:tab w:val="left" w:pos="709"/>
        </w:tabs>
        <w:spacing w:after="0" w:line="276" w:lineRule="auto"/>
        <w:jc w:val="center"/>
        <w:rPr>
          <w:rFonts w:ascii="Arial" w:hAnsi="Arial" w:cs="Arial"/>
          <w:b/>
          <w:color w:val="002060"/>
        </w:rPr>
      </w:pPr>
    </w:p>
    <w:p w14:paraId="5A1E0190" w14:textId="77777777" w:rsidR="002A782E" w:rsidRPr="00A4501C" w:rsidRDefault="002A782E" w:rsidP="00A4501C">
      <w:pPr>
        <w:tabs>
          <w:tab w:val="left" w:pos="709"/>
        </w:tabs>
        <w:spacing w:after="0" w:line="276" w:lineRule="auto"/>
        <w:ind w:left="567" w:hanging="567"/>
        <w:jc w:val="both"/>
        <w:rPr>
          <w:rFonts w:ascii="Arial" w:hAnsi="Arial" w:cs="Arial"/>
          <w:i/>
          <w:color w:val="002060"/>
        </w:rPr>
      </w:pPr>
      <w:r w:rsidRPr="00A4501C">
        <w:rPr>
          <w:rFonts w:ascii="Arial" w:hAnsi="Arial" w:cs="Arial"/>
          <w:color w:val="002060"/>
        </w:rPr>
        <w:t xml:space="preserve">Que, </w:t>
      </w:r>
      <w:r w:rsidRPr="00A4501C">
        <w:rPr>
          <w:rFonts w:ascii="Arial" w:hAnsi="Arial" w:cs="Arial"/>
          <w:color w:val="002060"/>
        </w:rPr>
        <w:tab/>
        <w:t>el artículo 350 de la Constitución de la República del Ecuador, establece</w:t>
      </w:r>
      <w:r w:rsidRPr="00A4501C">
        <w:rPr>
          <w:rFonts w:ascii="Arial" w:hAnsi="Arial" w:cs="Arial"/>
          <w:i/>
          <w:color w:val="002060"/>
        </w:rPr>
        <w:t>: "El sistema de educación superior tiene como finalidad la formación académica y profesional con visión científica y humanista; la investigación científica y tecnológica; la innovación, promoción, desarrollo y difusión de los saberes y las culturas (…)";</w:t>
      </w:r>
    </w:p>
    <w:p w14:paraId="4C2EC6E1" w14:textId="77777777" w:rsidR="002A782E" w:rsidRPr="00A4501C" w:rsidRDefault="002A782E" w:rsidP="00A4501C">
      <w:pPr>
        <w:tabs>
          <w:tab w:val="left" w:pos="709"/>
        </w:tabs>
        <w:spacing w:after="0" w:line="276" w:lineRule="auto"/>
        <w:ind w:left="567" w:hanging="567"/>
        <w:jc w:val="both"/>
        <w:rPr>
          <w:rFonts w:ascii="Arial" w:hAnsi="Arial" w:cs="Arial"/>
          <w:i/>
          <w:color w:val="002060"/>
        </w:rPr>
      </w:pPr>
      <w:r w:rsidRPr="00A4501C">
        <w:rPr>
          <w:rFonts w:ascii="Arial" w:hAnsi="Arial" w:cs="Arial"/>
          <w:color w:val="002060"/>
        </w:rPr>
        <w:t>Que, el artículo 352 de la Norma Fundamental, dispone</w:t>
      </w:r>
      <w:r w:rsidRPr="00A4501C">
        <w:rPr>
          <w:rFonts w:ascii="Arial" w:hAnsi="Arial" w:cs="Arial"/>
          <w:i/>
          <w:color w:val="002060"/>
        </w:rPr>
        <w:t>: "El Sistema de Educación Superior estará integrado por universidades y escuelas politécnicas; institutos superiores técnicos, tecnológicos y pedagógicos; y conservatorios de música y artes, debidamente acreditados y evaluados. Estas instituciones, sean públicas o particulares, no tendrán fines de lucro";</w:t>
      </w:r>
    </w:p>
    <w:p w14:paraId="39909036" w14:textId="77777777" w:rsidR="002A782E" w:rsidRPr="00A4501C" w:rsidRDefault="002A782E" w:rsidP="00A4501C">
      <w:pPr>
        <w:tabs>
          <w:tab w:val="left" w:pos="709"/>
        </w:tabs>
        <w:spacing w:after="0" w:line="276" w:lineRule="auto"/>
        <w:ind w:left="567" w:hanging="567"/>
        <w:jc w:val="both"/>
        <w:rPr>
          <w:rFonts w:ascii="Arial" w:hAnsi="Arial" w:cs="Arial"/>
          <w:color w:val="002060"/>
        </w:rPr>
      </w:pPr>
      <w:r w:rsidRPr="00A4501C">
        <w:rPr>
          <w:rFonts w:ascii="Arial" w:hAnsi="Arial" w:cs="Arial"/>
          <w:color w:val="002060"/>
        </w:rPr>
        <w:t xml:space="preserve">Que, el artículo 353 de la Carta Magna, manifiesta: </w:t>
      </w:r>
      <w:r w:rsidRPr="00A4501C">
        <w:rPr>
          <w:rFonts w:ascii="Arial" w:hAnsi="Arial" w:cs="Arial"/>
          <w:i/>
          <w:color w:val="002060"/>
        </w:rPr>
        <w:t xml:space="preserve">"El sistema de educación superior se regirá por: 1. Un organismo público de planificación, regulación y coordinación interna del sistema y de la relación entre sus distintos actores con la Función Ejecutiva </w:t>
      </w:r>
      <w:proofErr w:type="gramStart"/>
      <w:r w:rsidRPr="00A4501C">
        <w:rPr>
          <w:rFonts w:ascii="Arial" w:hAnsi="Arial" w:cs="Arial"/>
          <w:i/>
          <w:color w:val="002060"/>
        </w:rPr>
        <w:t>( ...</w:t>
      </w:r>
      <w:proofErr w:type="gramEnd"/>
      <w:r w:rsidRPr="00A4501C">
        <w:rPr>
          <w:rFonts w:ascii="Arial" w:hAnsi="Arial" w:cs="Arial"/>
          <w:i/>
          <w:color w:val="002060"/>
        </w:rPr>
        <w:t xml:space="preserve"> )";</w:t>
      </w:r>
    </w:p>
    <w:p w14:paraId="79F945B9" w14:textId="77777777" w:rsidR="002A782E" w:rsidRPr="00A4501C" w:rsidRDefault="002A782E" w:rsidP="00A4501C">
      <w:pPr>
        <w:tabs>
          <w:tab w:val="left" w:pos="709"/>
        </w:tabs>
        <w:spacing w:after="0" w:line="276" w:lineRule="auto"/>
        <w:ind w:left="567" w:hanging="567"/>
        <w:jc w:val="both"/>
        <w:rPr>
          <w:rFonts w:ascii="Arial" w:hAnsi="Arial" w:cs="Arial"/>
          <w:i/>
          <w:color w:val="002060"/>
        </w:rPr>
      </w:pPr>
      <w:r w:rsidRPr="00A4501C">
        <w:rPr>
          <w:rFonts w:ascii="Arial" w:hAnsi="Arial" w:cs="Arial"/>
          <w:color w:val="002060"/>
        </w:rPr>
        <w:t>Que, el artículo 84 de la Ley Orgánica de Educación Superior (LOES), indica: "</w:t>
      </w:r>
      <w:r w:rsidRPr="00A4501C">
        <w:rPr>
          <w:rFonts w:ascii="Arial" w:hAnsi="Arial" w:cs="Arial"/>
          <w:i/>
          <w:color w:val="002060"/>
        </w:rPr>
        <w:t xml:space="preserve">Los requisitos de carácter académico y disciplinario necesarios para la aprobación de cursos y carreras, constarán en el Reglamento de Régimen Académico, en los respectivos estatutos, reglamentos y demás normas que rigen al Sistema de Educación Superior </w:t>
      </w:r>
      <w:proofErr w:type="gramStart"/>
      <w:r w:rsidRPr="00A4501C">
        <w:rPr>
          <w:rFonts w:ascii="Arial" w:hAnsi="Arial" w:cs="Arial"/>
          <w:i/>
          <w:color w:val="002060"/>
        </w:rPr>
        <w:t>( ...</w:t>
      </w:r>
      <w:proofErr w:type="gramEnd"/>
      <w:r w:rsidRPr="00A4501C">
        <w:rPr>
          <w:rFonts w:ascii="Arial" w:hAnsi="Arial" w:cs="Arial"/>
          <w:i/>
          <w:color w:val="002060"/>
        </w:rPr>
        <w:t xml:space="preserve"> )";</w:t>
      </w:r>
    </w:p>
    <w:p w14:paraId="6AF4CFCD" w14:textId="77777777" w:rsidR="002A782E" w:rsidRPr="00A4501C" w:rsidRDefault="002A782E" w:rsidP="00A4501C">
      <w:pPr>
        <w:tabs>
          <w:tab w:val="left" w:pos="709"/>
        </w:tabs>
        <w:spacing w:after="0" w:line="276" w:lineRule="auto"/>
        <w:ind w:left="567" w:hanging="567"/>
        <w:jc w:val="both"/>
        <w:rPr>
          <w:rFonts w:ascii="Arial" w:hAnsi="Arial" w:cs="Arial"/>
          <w:i/>
          <w:color w:val="002060"/>
        </w:rPr>
      </w:pPr>
      <w:r w:rsidRPr="00A4501C">
        <w:rPr>
          <w:rFonts w:ascii="Arial" w:hAnsi="Arial" w:cs="Arial"/>
          <w:color w:val="002060"/>
        </w:rPr>
        <w:t xml:space="preserve">Que, el artículo 85 de la LOES, señala: </w:t>
      </w:r>
      <w:r w:rsidRPr="00A4501C">
        <w:rPr>
          <w:rFonts w:ascii="Arial" w:hAnsi="Arial" w:cs="Arial"/>
          <w:i/>
          <w:color w:val="002060"/>
        </w:rPr>
        <w:t>"El Consejo de Educación Superior establecerá políticas generales y dictará disposiciones para garantizar transparencia, justicia y equidad en el Sistema de Evaluación Estudiantil y para conceder incentivos a las y los estudiantes por el mérito académico, coordinando esta actividad con los organismos pertinentes";</w:t>
      </w:r>
    </w:p>
    <w:p w14:paraId="4CD4E694" w14:textId="77777777" w:rsidR="002A782E" w:rsidRPr="00A4501C" w:rsidRDefault="002A782E" w:rsidP="00A4501C">
      <w:pPr>
        <w:tabs>
          <w:tab w:val="left" w:pos="709"/>
        </w:tabs>
        <w:spacing w:after="0" w:line="276" w:lineRule="auto"/>
        <w:ind w:left="567" w:hanging="567"/>
        <w:jc w:val="both"/>
        <w:rPr>
          <w:rFonts w:ascii="Arial" w:hAnsi="Arial" w:cs="Arial"/>
          <w:i/>
          <w:color w:val="002060"/>
        </w:rPr>
      </w:pPr>
      <w:r w:rsidRPr="00A4501C">
        <w:rPr>
          <w:rFonts w:ascii="Arial" w:hAnsi="Arial" w:cs="Arial"/>
          <w:color w:val="002060"/>
        </w:rPr>
        <w:t xml:space="preserve">Que, el Artículo </w:t>
      </w:r>
      <w:r w:rsidR="00B33808" w:rsidRPr="00A4501C">
        <w:rPr>
          <w:rFonts w:ascii="Arial" w:hAnsi="Arial" w:cs="Arial"/>
          <w:color w:val="002060"/>
        </w:rPr>
        <w:t>66</w:t>
      </w:r>
      <w:r w:rsidRPr="00A4501C">
        <w:rPr>
          <w:rFonts w:ascii="Arial" w:hAnsi="Arial" w:cs="Arial"/>
          <w:color w:val="002060"/>
        </w:rPr>
        <w:t>, del Reglamento de Régimen Académico, sobre el Sistema interno de evaluación estudiantil, expresa:</w:t>
      </w:r>
      <w:r w:rsidRPr="00A4501C">
        <w:rPr>
          <w:rFonts w:ascii="Arial" w:hAnsi="Arial" w:cs="Arial"/>
          <w:i/>
          <w:color w:val="002060"/>
        </w:rPr>
        <w:t xml:space="preserve"> “Las IES deberán implementar un sistema interno de evaluación de los aprendizajes que garantice los principios de transparencia, justicia y equidad, tanto en el sistema de evaluación estudiantil como para conceder incentivos a los estudiantes por el mérito académico. Este sistema permitirá la valoración integral de competencias de los estudiantes, así como los resultados de aprendizaje, propendiendo a su evaluación progresiva y permanente, de carácter formativo y sumativo</w:t>
      </w:r>
      <w:r w:rsidR="00B33808" w:rsidRPr="00A4501C">
        <w:rPr>
          <w:rFonts w:ascii="Arial" w:hAnsi="Arial" w:cs="Arial"/>
          <w:i/>
          <w:color w:val="002060"/>
        </w:rPr>
        <w:t xml:space="preserve">; </w:t>
      </w:r>
      <w:r w:rsidRPr="00A4501C">
        <w:rPr>
          <w:rFonts w:ascii="Arial" w:hAnsi="Arial" w:cs="Arial"/>
          <w:i/>
          <w:color w:val="002060"/>
        </w:rPr>
        <w:t>mediante la implementación de metodologías, herramientas, recursos, instrumentos y ambientes pertinentes, diversificados e innovadores en coherencia con los campos disciplinares implicados</w:t>
      </w:r>
      <w:r w:rsidR="00B33808" w:rsidRPr="00A4501C">
        <w:rPr>
          <w:rFonts w:ascii="Arial" w:hAnsi="Arial" w:cs="Arial"/>
          <w:i/>
          <w:color w:val="002060"/>
        </w:rPr>
        <w:t xml:space="preserve">. </w:t>
      </w:r>
      <w:r w:rsidRPr="00A4501C">
        <w:rPr>
          <w:rFonts w:ascii="Arial" w:hAnsi="Arial" w:cs="Arial"/>
          <w:i/>
          <w:color w:val="002060"/>
        </w:rPr>
        <w:t>Las evaluaciones de carácter formativo</w:t>
      </w:r>
      <w:r w:rsidR="00B33808" w:rsidRPr="00A4501C">
        <w:rPr>
          <w:rFonts w:ascii="Arial" w:hAnsi="Arial" w:cs="Arial"/>
          <w:i/>
          <w:color w:val="002060"/>
        </w:rPr>
        <w:t xml:space="preserve"> y sumativo</w:t>
      </w:r>
      <w:r w:rsidRPr="00A4501C">
        <w:rPr>
          <w:rFonts w:ascii="Arial" w:hAnsi="Arial" w:cs="Arial"/>
          <w:i/>
          <w:color w:val="002060"/>
        </w:rPr>
        <w:t xml:space="preserve"> deberán aplicarse a todo el estudiantado al menos dos</w:t>
      </w:r>
      <w:r w:rsidR="007D61C8" w:rsidRPr="00A4501C">
        <w:rPr>
          <w:rFonts w:ascii="Arial" w:hAnsi="Arial" w:cs="Arial"/>
          <w:i/>
          <w:color w:val="002060"/>
        </w:rPr>
        <w:t xml:space="preserve"> (2) </w:t>
      </w:r>
      <w:r w:rsidRPr="00A4501C">
        <w:rPr>
          <w:rFonts w:ascii="Arial" w:hAnsi="Arial" w:cs="Arial"/>
          <w:i/>
          <w:color w:val="002060"/>
        </w:rPr>
        <w:t>veces durante el periodo académico</w:t>
      </w:r>
      <w:r w:rsidR="00B33808" w:rsidRPr="00A4501C">
        <w:rPr>
          <w:rFonts w:ascii="Arial" w:hAnsi="Arial" w:cs="Arial"/>
          <w:i/>
          <w:color w:val="002060"/>
        </w:rPr>
        <w:t>, cada una</w:t>
      </w:r>
      <w:r w:rsidRPr="00A4501C">
        <w:rPr>
          <w:rFonts w:ascii="Arial" w:hAnsi="Arial" w:cs="Arial"/>
          <w:i/>
          <w:color w:val="002060"/>
        </w:rPr>
        <w:t xml:space="preserve">. En todos los casos, la fase de evaluación podrá ser planificada, conforme la regulación interna de las IES” </w:t>
      </w:r>
    </w:p>
    <w:p w14:paraId="1E9EA664" w14:textId="77777777" w:rsidR="007D61C8" w:rsidRPr="00A4501C" w:rsidRDefault="007D61C8" w:rsidP="00A4501C">
      <w:pPr>
        <w:tabs>
          <w:tab w:val="left" w:pos="709"/>
        </w:tabs>
        <w:spacing w:after="0" w:line="276" w:lineRule="auto"/>
        <w:ind w:left="567" w:hanging="567"/>
        <w:jc w:val="both"/>
        <w:rPr>
          <w:rFonts w:ascii="Arial" w:hAnsi="Arial" w:cs="Arial"/>
          <w:i/>
          <w:color w:val="002060"/>
        </w:rPr>
      </w:pPr>
      <w:r w:rsidRPr="00A4501C">
        <w:rPr>
          <w:rFonts w:ascii="Arial" w:hAnsi="Arial" w:cs="Arial"/>
          <w:color w:val="002060"/>
        </w:rPr>
        <w:t>Que, el Artículo 67, del Reglamento de Régimen Académico, menciona los aspectos formales del sistema de evaluación:</w:t>
      </w:r>
      <w:r w:rsidRPr="00A4501C">
        <w:rPr>
          <w:rFonts w:ascii="Arial" w:hAnsi="Arial" w:cs="Arial"/>
          <w:i/>
          <w:color w:val="002060"/>
        </w:rPr>
        <w:t xml:space="preserve"> “Dentro de sus sistemas de evaluación internos, las IES deberán definir los siguientes elementos; a) Criterios de </w:t>
      </w:r>
      <w:r w:rsidR="00291BA0" w:rsidRPr="00A4501C">
        <w:rPr>
          <w:rFonts w:ascii="Arial" w:hAnsi="Arial" w:cs="Arial"/>
          <w:i/>
          <w:color w:val="002060"/>
        </w:rPr>
        <w:t>evaluación (…).</w:t>
      </w:r>
      <w:r w:rsidRPr="00A4501C">
        <w:rPr>
          <w:rFonts w:ascii="Arial" w:hAnsi="Arial" w:cs="Arial"/>
          <w:i/>
          <w:color w:val="002060"/>
        </w:rPr>
        <w:t xml:space="preserve"> b) Conocimiento de los resultados de </w:t>
      </w:r>
      <w:r w:rsidR="00291BA0" w:rsidRPr="00A4501C">
        <w:rPr>
          <w:rFonts w:ascii="Arial" w:hAnsi="Arial" w:cs="Arial"/>
          <w:i/>
          <w:color w:val="002060"/>
        </w:rPr>
        <w:t>evaluación (…).</w:t>
      </w:r>
      <w:r w:rsidRPr="00A4501C">
        <w:rPr>
          <w:rFonts w:ascii="Arial" w:hAnsi="Arial" w:cs="Arial"/>
          <w:i/>
          <w:color w:val="002060"/>
        </w:rPr>
        <w:t xml:space="preserve"> c) Escala de valoración</w:t>
      </w:r>
      <w:r w:rsidR="00291BA0" w:rsidRPr="00A4501C">
        <w:rPr>
          <w:rFonts w:ascii="Arial" w:hAnsi="Arial" w:cs="Arial"/>
          <w:i/>
          <w:color w:val="002060"/>
        </w:rPr>
        <w:t xml:space="preserve"> (…).</w:t>
      </w:r>
      <w:r w:rsidRPr="00A4501C">
        <w:rPr>
          <w:rFonts w:ascii="Arial" w:hAnsi="Arial" w:cs="Arial"/>
          <w:i/>
          <w:color w:val="002060"/>
        </w:rPr>
        <w:t xml:space="preserve"> d) Registro de calificaciones</w:t>
      </w:r>
      <w:r w:rsidR="00291BA0" w:rsidRPr="00A4501C">
        <w:rPr>
          <w:rFonts w:ascii="Arial" w:hAnsi="Arial" w:cs="Arial"/>
          <w:i/>
          <w:color w:val="002060"/>
        </w:rPr>
        <w:t xml:space="preserve"> (…).</w:t>
      </w:r>
      <w:r w:rsidRPr="00A4501C">
        <w:rPr>
          <w:rFonts w:ascii="Arial" w:hAnsi="Arial" w:cs="Arial"/>
          <w:i/>
          <w:color w:val="002060"/>
        </w:rPr>
        <w:t xml:space="preserve"> e) Recuperación</w:t>
      </w:r>
      <w:r w:rsidR="00291BA0" w:rsidRPr="00A4501C">
        <w:rPr>
          <w:rFonts w:ascii="Arial" w:hAnsi="Arial" w:cs="Arial"/>
          <w:i/>
          <w:color w:val="002060"/>
        </w:rPr>
        <w:t xml:space="preserve"> (…). </w:t>
      </w:r>
      <w:r w:rsidRPr="00A4501C">
        <w:rPr>
          <w:rFonts w:ascii="Arial" w:hAnsi="Arial" w:cs="Arial"/>
          <w:i/>
          <w:color w:val="002060"/>
        </w:rPr>
        <w:t>f) Recalificación de las evaluacione</w:t>
      </w:r>
      <w:r w:rsidR="00291BA0" w:rsidRPr="00A4501C">
        <w:rPr>
          <w:rFonts w:ascii="Arial" w:hAnsi="Arial" w:cs="Arial"/>
          <w:i/>
          <w:color w:val="002060"/>
        </w:rPr>
        <w:t>s (…).</w:t>
      </w:r>
      <w:r w:rsidRPr="00A4501C">
        <w:rPr>
          <w:rFonts w:ascii="Arial" w:hAnsi="Arial" w:cs="Arial"/>
          <w:i/>
          <w:color w:val="002060"/>
        </w:rPr>
        <w:t xml:space="preserve"> g) valoración de las actividades de evaluación</w:t>
      </w:r>
      <w:r w:rsidR="00291BA0" w:rsidRPr="00A4501C">
        <w:rPr>
          <w:rFonts w:ascii="Arial" w:hAnsi="Arial" w:cs="Arial"/>
          <w:i/>
          <w:color w:val="002060"/>
        </w:rPr>
        <w:t xml:space="preserve"> (…).”</w:t>
      </w:r>
    </w:p>
    <w:p w14:paraId="47621003" w14:textId="77777777" w:rsidR="007D61C8" w:rsidRPr="00A4501C" w:rsidRDefault="007D61C8" w:rsidP="00A4501C">
      <w:pPr>
        <w:tabs>
          <w:tab w:val="left" w:pos="709"/>
        </w:tabs>
        <w:spacing w:after="0" w:line="276" w:lineRule="auto"/>
        <w:ind w:left="567" w:hanging="567"/>
        <w:jc w:val="both"/>
        <w:rPr>
          <w:rFonts w:ascii="Arial" w:hAnsi="Arial" w:cs="Arial"/>
          <w:i/>
          <w:color w:val="002060"/>
        </w:rPr>
      </w:pPr>
      <w:r w:rsidRPr="00A4501C">
        <w:rPr>
          <w:rFonts w:ascii="Arial" w:hAnsi="Arial" w:cs="Arial"/>
          <w:i/>
          <w:color w:val="002060"/>
        </w:rPr>
        <w:lastRenderedPageBreak/>
        <w:t xml:space="preserve"> </w:t>
      </w:r>
      <w:r w:rsidRPr="00A4501C">
        <w:rPr>
          <w:rFonts w:ascii="Arial" w:hAnsi="Arial" w:cs="Arial"/>
          <w:color w:val="002060"/>
        </w:rPr>
        <w:t>Que, el Reglamento de Régimen Académico, en su Artículo 68, indica la atención a estudiantes con necesidades educativas espec</w:t>
      </w:r>
      <w:r w:rsidR="00444BBF">
        <w:rPr>
          <w:rFonts w:ascii="Arial" w:hAnsi="Arial" w:cs="Arial"/>
          <w:color w:val="002060"/>
        </w:rPr>
        <w:t xml:space="preserve">iales, donde se menciona que; </w:t>
      </w:r>
      <w:r w:rsidR="00444BBF" w:rsidRPr="00444BBF">
        <w:rPr>
          <w:rFonts w:ascii="Arial" w:hAnsi="Arial" w:cs="Arial"/>
          <w:i/>
          <w:color w:val="002060"/>
        </w:rPr>
        <w:t>“</w:t>
      </w:r>
      <w:r w:rsidR="00444BBF" w:rsidRPr="00A4501C">
        <w:rPr>
          <w:rFonts w:ascii="Arial" w:hAnsi="Arial" w:cs="Arial"/>
          <w:i/>
          <w:color w:val="002060"/>
        </w:rPr>
        <w:t>(…)</w:t>
      </w:r>
      <w:r w:rsidR="00444BBF">
        <w:rPr>
          <w:rFonts w:ascii="Arial" w:hAnsi="Arial" w:cs="Arial"/>
          <w:i/>
          <w:color w:val="002060"/>
        </w:rPr>
        <w:t xml:space="preserve"> </w:t>
      </w:r>
      <w:r w:rsidR="00444BBF" w:rsidRPr="00444BBF">
        <w:rPr>
          <w:rFonts w:ascii="Arial" w:hAnsi="Arial" w:cs="Arial"/>
          <w:i/>
          <w:color w:val="002060"/>
        </w:rPr>
        <w:t>las</w:t>
      </w:r>
      <w:r w:rsidRPr="00A4501C">
        <w:rPr>
          <w:rFonts w:ascii="Arial" w:hAnsi="Arial" w:cs="Arial"/>
          <w:i/>
          <w:color w:val="002060"/>
        </w:rPr>
        <w:t xml:space="preserve"> IES deberán desarrollar políticas, programas y planes de acción afirmativa e inclusión educativa, en los cuales habrán de contemplarse metodologías, ambientes de enseñanza-aprendizaje; métodos e instrumentos de evaluación que propicien la educación para todos.   En el caso de que sea necesario realizar adaptaciones curriculares para atender requerimientos de estudiantes con necesidades educativas especiales, asociadas o no la discapacidad, los mecanismos de adaptación de los procesos de enseñanza-aprendizaje y de evaluación, deberán ser:  a) Programados antes de iniciar el período académico correspondiente;  b) Comunicados oportunamente a los estudiantes; y, c) Objeto de seguimiento pedagógico de los estudiantes en cuanto a sus avances durante el proceso formativo.  Las IES realizarán adaptaciones curriculares no significativas para atender los requerimientos de estudiantes con necesidades educativas especiales asociadas o no a la discapacidad. Las adaptaciones curriculares significativas son aquellas que modifican en la carrera o programa el objeto de estudio, los contenidos básicos del currículo, los objetivos de aprendizaje, criterios de evaluación y el perfil de egreso.  En tanto que las adaptaciones curriculares no significativas modifican en la carrera o programa la duración, metodología de enseñanza, actividades extracurriculares y métodos e instrumentos de evaluación del aprendizaje.” </w:t>
      </w:r>
    </w:p>
    <w:p w14:paraId="180D1A16" w14:textId="77777777" w:rsidR="007D61C8" w:rsidRPr="00A4501C" w:rsidRDefault="007D61C8" w:rsidP="00A4501C">
      <w:pPr>
        <w:tabs>
          <w:tab w:val="left" w:pos="709"/>
        </w:tabs>
        <w:spacing w:after="0" w:line="276" w:lineRule="auto"/>
        <w:ind w:left="567" w:hanging="567"/>
        <w:jc w:val="both"/>
        <w:rPr>
          <w:rFonts w:ascii="Arial" w:hAnsi="Arial" w:cs="Arial"/>
          <w:i/>
          <w:color w:val="002060"/>
        </w:rPr>
      </w:pPr>
      <w:r w:rsidRPr="00A4501C">
        <w:rPr>
          <w:rFonts w:ascii="Arial" w:hAnsi="Arial" w:cs="Arial"/>
          <w:color w:val="002060"/>
        </w:rPr>
        <w:t>Que, la misma norma enunciada en su Artículo 76 menciona a los estudiantes regulares, e indica; “</w:t>
      </w:r>
      <w:r w:rsidRPr="00A4501C">
        <w:rPr>
          <w:rFonts w:ascii="Arial" w:hAnsi="Arial" w:cs="Arial"/>
          <w:i/>
          <w:color w:val="002060"/>
        </w:rPr>
        <w:t>Los estudiantes regulares son aquellos que cursan sus estudios con fines de titulación y están matriculados al menos en el sesenta por ciento (60%) de todas las materias o créditos que permite su malla curricular en cada período. Cada IES definirá y publicará para conocimiento de sus estudiantes, el mecanismo de cálculo. También se considerarán estudiantes regulares aquellos que se encuentren cursando el período académico que incluye el tiempo de la titulación, siempre y cuando los créditos asignados a esta actividad sean al menos equivalentes al sesenta por ciento (60%) de asignaturas, cursos o su equivalente que permite su malla curricular en cada período</w:t>
      </w:r>
      <w:r w:rsidR="00F379E1" w:rsidRPr="00A4501C">
        <w:rPr>
          <w:rFonts w:ascii="Arial" w:hAnsi="Arial" w:cs="Arial"/>
          <w:i/>
          <w:color w:val="002060"/>
        </w:rPr>
        <w:t xml:space="preserve"> Quienes no persigan fines de titulación se considerarán estudiantes libres en procesos de actualización, intercambio nacional o internacional, u otra experiencia posible de formación”</w:t>
      </w:r>
      <w:r w:rsidRPr="00A4501C">
        <w:rPr>
          <w:rFonts w:ascii="Arial" w:hAnsi="Arial" w:cs="Arial"/>
          <w:i/>
          <w:color w:val="002060"/>
        </w:rPr>
        <w:t xml:space="preserve"> </w:t>
      </w:r>
    </w:p>
    <w:p w14:paraId="49AE6D0C" w14:textId="77777777" w:rsidR="00291BA0" w:rsidRPr="00A4501C" w:rsidRDefault="001E4D6B" w:rsidP="00A4501C">
      <w:pPr>
        <w:tabs>
          <w:tab w:val="left" w:pos="709"/>
        </w:tabs>
        <w:spacing w:after="0" w:line="276" w:lineRule="auto"/>
        <w:ind w:left="567" w:hanging="567"/>
        <w:jc w:val="both"/>
        <w:rPr>
          <w:rFonts w:ascii="Arial" w:hAnsi="Arial" w:cs="Arial"/>
          <w:i/>
          <w:color w:val="002060"/>
        </w:rPr>
      </w:pPr>
      <w:r w:rsidRPr="00A4501C">
        <w:rPr>
          <w:rFonts w:ascii="Arial" w:hAnsi="Arial" w:cs="Arial"/>
          <w:color w:val="002060"/>
        </w:rPr>
        <w:t>Que, el Artículo 8, del Reglamento para las carreras y programas en Modalidad de Formación Dual, menciona: “</w:t>
      </w:r>
      <w:r w:rsidRPr="00A4501C">
        <w:rPr>
          <w:rFonts w:ascii="Arial" w:hAnsi="Arial" w:cs="Arial"/>
          <w:i/>
          <w:color w:val="002060"/>
        </w:rPr>
        <w:t>El sistema de</w:t>
      </w:r>
      <w:r w:rsidR="00F379E1" w:rsidRPr="00A4501C">
        <w:rPr>
          <w:rFonts w:ascii="Arial" w:hAnsi="Arial" w:cs="Arial"/>
          <w:i/>
          <w:color w:val="002060"/>
        </w:rPr>
        <w:t xml:space="preserve"> </w:t>
      </w:r>
      <w:r w:rsidRPr="00A4501C">
        <w:rPr>
          <w:rFonts w:ascii="Arial" w:hAnsi="Arial" w:cs="Arial"/>
          <w:i/>
          <w:color w:val="002060"/>
        </w:rPr>
        <w:t xml:space="preserve">evaluación de las carreras y programas en modalidad de formación dual deberá estructurarse en concordancia con el Reglamento de Régimen Académico, el presente Reglamento y las normas internas de la IES. La evaluación comprenderá las actividades evaluativas en el entorno institucional educativo y en el entorno laboral real.  El sistema de evaluación de las carreras y programas en modalidad de formación dual debe ser diseñado y ejecutado en correspondencia con el principio de la interacción continua y sistemática entre la teoría y la práctica en la formación de los estudiantes, consustancial a la modalidad de formación dual, y con la necesidad de la articulación de los aprendizajes en el entorno laboral real, con los contenidos centrales de enseñanza en el entorno institucional educativo en cada período académico, establecidos ambos en el presente Reglamento. </w:t>
      </w:r>
      <w:r w:rsidRPr="00A4501C">
        <w:rPr>
          <w:rFonts w:ascii="Arial" w:hAnsi="Arial" w:cs="Arial"/>
          <w:color w:val="002060"/>
        </w:rPr>
        <w:t xml:space="preserve"> </w:t>
      </w:r>
      <w:r w:rsidRPr="00A4501C">
        <w:rPr>
          <w:rFonts w:ascii="Arial" w:hAnsi="Arial" w:cs="Arial"/>
          <w:i/>
          <w:color w:val="002060"/>
        </w:rPr>
        <w:t>a) Evaluación en los periodos académicos de la modalidad de formación dual</w:t>
      </w:r>
      <w:r w:rsidR="00291BA0" w:rsidRPr="00A4501C">
        <w:rPr>
          <w:rFonts w:ascii="Arial" w:hAnsi="Arial" w:cs="Arial"/>
          <w:i/>
          <w:color w:val="002060"/>
        </w:rPr>
        <w:t xml:space="preserve"> (…). </w:t>
      </w:r>
      <w:r w:rsidRPr="00A4501C">
        <w:rPr>
          <w:rFonts w:ascii="Arial" w:hAnsi="Arial" w:cs="Arial"/>
          <w:i/>
          <w:color w:val="002060"/>
        </w:rPr>
        <w:t>b) Examen teórico-práctico intermedi</w:t>
      </w:r>
      <w:r w:rsidR="00291BA0" w:rsidRPr="00A4501C">
        <w:rPr>
          <w:rFonts w:ascii="Arial" w:hAnsi="Arial" w:cs="Arial"/>
          <w:i/>
          <w:color w:val="002060"/>
        </w:rPr>
        <w:t xml:space="preserve">o (…). </w:t>
      </w:r>
      <w:r w:rsidRPr="00A4501C">
        <w:rPr>
          <w:rFonts w:ascii="Arial" w:hAnsi="Arial" w:cs="Arial"/>
          <w:i/>
          <w:color w:val="002060"/>
        </w:rPr>
        <w:t>c) Examen teórico-práctico final</w:t>
      </w:r>
      <w:r w:rsidR="00291BA0" w:rsidRPr="00A4501C">
        <w:rPr>
          <w:rFonts w:ascii="Arial" w:hAnsi="Arial" w:cs="Arial"/>
          <w:i/>
          <w:color w:val="002060"/>
        </w:rPr>
        <w:t xml:space="preserve"> (…).</w:t>
      </w:r>
      <w:r w:rsidRPr="00A4501C">
        <w:rPr>
          <w:rFonts w:ascii="Arial" w:hAnsi="Arial" w:cs="Arial"/>
          <w:color w:val="002060"/>
        </w:rPr>
        <w:t xml:space="preserve"> </w:t>
      </w:r>
      <w:r w:rsidRPr="00A4501C">
        <w:rPr>
          <w:rFonts w:ascii="Arial" w:hAnsi="Arial" w:cs="Arial"/>
          <w:i/>
          <w:color w:val="002060"/>
        </w:rPr>
        <w:t xml:space="preserve">En caso que exista la posibilidad, la IES coordinará con la cámara/asociación u </w:t>
      </w:r>
      <w:r w:rsidRPr="00A4501C">
        <w:rPr>
          <w:rFonts w:ascii="Arial" w:hAnsi="Arial" w:cs="Arial"/>
          <w:i/>
          <w:color w:val="002060"/>
        </w:rPr>
        <w:lastRenderedPageBreak/>
        <w:t>otra institución su participación en la preparación, elaboración y realización de los exámenes”</w:t>
      </w:r>
    </w:p>
    <w:p w14:paraId="439A41E5" w14:textId="77777777" w:rsidR="00291BA0" w:rsidRPr="00A4501C" w:rsidRDefault="00291BA0" w:rsidP="00A4501C">
      <w:pPr>
        <w:tabs>
          <w:tab w:val="left" w:pos="709"/>
        </w:tabs>
        <w:spacing w:after="0" w:line="276" w:lineRule="auto"/>
        <w:ind w:left="567" w:hanging="567"/>
        <w:jc w:val="both"/>
        <w:rPr>
          <w:rFonts w:ascii="Arial" w:hAnsi="Arial" w:cs="Arial"/>
          <w:i/>
          <w:color w:val="002060"/>
        </w:rPr>
      </w:pPr>
      <w:r w:rsidRPr="00A4501C">
        <w:rPr>
          <w:rFonts w:ascii="Arial" w:hAnsi="Arial" w:cs="Arial"/>
          <w:color w:val="002060"/>
        </w:rPr>
        <w:t>Que, el Estatuto Orgánico de Gestión Organizacional por Procesos de la Secretaría de Educación Superior, Ciencia, Tecnología e Innovación, menciona que […] la Dirección de Gestión de Institutos y Conservatorios Superiores es responsable de:</w:t>
      </w:r>
      <w:r w:rsidRPr="00A4501C">
        <w:rPr>
          <w:rFonts w:ascii="Arial" w:hAnsi="Arial" w:cs="Arial"/>
          <w:i/>
          <w:color w:val="002060"/>
        </w:rPr>
        <w:t xml:space="preserve"> “(…) i) Desarrollar, diseñar y aplicar metodologías, lineamientos y directrices de implementación, seguimiento y control académico y administrativo para la formación técnica y tecnológica superior y sus equivalentes (…</w:t>
      </w:r>
      <w:proofErr w:type="gramStart"/>
      <w:r w:rsidRPr="00A4501C">
        <w:rPr>
          <w:rFonts w:ascii="Arial" w:hAnsi="Arial" w:cs="Arial"/>
          <w:i/>
          <w:color w:val="002060"/>
        </w:rPr>
        <w:t>) ”</w:t>
      </w:r>
      <w:proofErr w:type="gramEnd"/>
      <w:r w:rsidRPr="00A4501C">
        <w:rPr>
          <w:rFonts w:ascii="Arial" w:hAnsi="Arial" w:cs="Arial"/>
          <w:i/>
          <w:color w:val="002060"/>
        </w:rPr>
        <w:t>.</w:t>
      </w:r>
    </w:p>
    <w:p w14:paraId="0FDED48C" w14:textId="77777777" w:rsidR="003D7269" w:rsidRPr="00A4501C" w:rsidRDefault="00291BA0" w:rsidP="00A4501C">
      <w:pPr>
        <w:tabs>
          <w:tab w:val="left" w:pos="709"/>
        </w:tabs>
        <w:spacing w:after="0" w:line="276" w:lineRule="auto"/>
        <w:ind w:left="567" w:hanging="567"/>
        <w:jc w:val="both"/>
        <w:rPr>
          <w:rFonts w:ascii="Arial" w:hAnsi="Arial" w:cs="Arial"/>
          <w:i/>
          <w:color w:val="002060"/>
        </w:rPr>
      </w:pPr>
      <w:r w:rsidRPr="00A4501C">
        <w:rPr>
          <w:rFonts w:ascii="Arial" w:hAnsi="Arial" w:cs="Arial"/>
          <w:color w:val="002060"/>
        </w:rPr>
        <w:t xml:space="preserve">Que, </w:t>
      </w:r>
      <w:r w:rsidRPr="00A4501C">
        <w:rPr>
          <w:rFonts w:ascii="Arial" w:hAnsi="Arial" w:cs="Arial"/>
          <w:color w:val="002060"/>
        </w:rPr>
        <w:tab/>
      </w:r>
      <w:r w:rsidR="00260BC6" w:rsidRPr="00A4501C">
        <w:rPr>
          <w:rFonts w:ascii="Arial" w:hAnsi="Arial" w:cs="Arial"/>
          <w:color w:val="002060"/>
        </w:rPr>
        <w:t xml:space="preserve">mediante </w:t>
      </w:r>
      <w:r w:rsidRPr="00A4501C">
        <w:rPr>
          <w:rFonts w:ascii="Arial" w:hAnsi="Arial" w:cs="Arial"/>
          <w:color w:val="002060"/>
        </w:rPr>
        <w:t>Memorando Nro. SENESCYT-SGES-SIES-2023-3189-M,</w:t>
      </w:r>
      <w:r w:rsidR="00260BC6" w:rsidRPr="00A4501C">
        <w:rPr>
          <w:rFonts w:ascii="Arial" w:hAnsi="Arial" w:cs="Arial"/>
          <w:color w:val="002060"/>
        </w:rPr>
        <w:t xml:space="preserve"> </w:t>
      </w:r>
      <w:r w:rsidRPr="00A4501C">
        <w:rPr>
          <w:rFonts w:ascii="Arial" w:hAnsi="Arial" w:cs="Arial"/>
          <w:color w:val="002060"/>
        </w:rPr>
        <w:t xml:space="preserve">de fecha 11 de diciembre de 2023, </w:t>
      </w:r>
      <w:r w:rsidR="00260BC6" w:rsidRPr="00A4501C">
        <w:rPr>
          <w:rFonts w:ascii="Arial" w:hAnsi="Arial" w:cs="Arial"/>
          <w:color w:val="002060"/>
        </w:rPr>
        <w:t xml:space="preserve">la </w:t>
      </w:r>
      <w:proofErr w:type="spellStart"/>
      <w:r w:rsidR="00260BC6" w:rsidRPr="00A4501C">
        <w:rPr>
          <w:rFonts w:ascii="Arial" w:hAnsi="Arial" w:cs="Arial"/>
          <w:color w:val="002060"/>
        </w:rPr>
        <w:t>Mgs</w:t>
      </w:r>
      <w:proofErr w:type="spellEnd"/>
      <w:r w:rsidR="00260BC6" w:rsidRPr="00A4501C">
        <w:rPr>
          <w:rFonts w:ascii="Arial" w:hAnsi="Arial" w:cs="Arial"/>
          <w:color w:val="002060"/>
        </w:rPr>
        <w:t xml:space="preserve">. Cecilia Alexandra Santana Estrada Subsecretaria de Instituciones de Educación Superior, </w:t>
      </w:r>
      <w:r w:rsidR="003D7269" w:rsidRPr="00A4501C">
        <w:rPr>
          <w:rFonts w:ascii="Arial" w:hAnsi="Arial" w:cs="Arial"/>
          <w:color w:val="002060"/>
        </w:rPr>
        <w:t>nombra la Comisión para la Elaboración del Reglamento de E</w:t>
      </w:r>
      <w:r w:rsidRPr="00A4501C">
        <w:rPr>
          <w:rFonts w:ascii="Arial" w:hAnsi="Arial" w:cs="Arial"/>
          <w:color w:val="002060"/>
        </w:rPr>
        <w:t>valuación Estudiantil dirigido a Institutos y Conservatorios Superiores Públicos</w:t>
      </w:r>
      <w:r w:rsidR="00260BC6" w:rsidRPr="00A4501C">
        <w:rPr>
          <w:rFonts w:ascii="Arial" w:hAnsi="Arial" w:cs="Arial"/>
          <w:color w:val="002060"/>
        </w:rPr>
        <w:t xml:space="preserve"> </w:t>
      </w:r>
      <w:r w:rsidR="003D7269" w:rsidRPr="00A4501C">
        <w:rPr>
          <w:rFonts w:ascii="Arial" w:hAnsi="Arial" w:cs="Arial"/>
          <w:color w:val="002060"/>
        </w:rPr>
        <w:t>adscritos a la SENESCYT.</w:t>
      </w:r>
      <w:r w:rsidRPr="00A4501C">
        <w:rPr>
          <w:rFonts w:ascii="Arial" w:hAnsi="Arial" w:cs="Arial"/>
          <w:i/>
          <w:color w:val="002060"/>
        </w:rPr>
        <w:t xml:space="preserve"> </w:t>
      </w:r>
    </w:p>
    <w:p w14:paraId="728CB6FA" w14:textId="77777777" w:rsidR="00260BC6" w:rsidRPr="00A4501C" w:rsidRDefault="003D7269" w:rsidP="00A4501C">
      <w:pPr>
        <w:tabs>
          <w:tab w:val="left" w:pos="709"/>
        </w:tabs>
        <w:spacing w:after="0" w:line="276" w:lineRule="auto"/>
        <w:ind w:left="567" w:hanging="567"/>
        <w:jc w:val="both"/>
        <w:rPr>
          <w:rFonts w:ascii="Arial" w:hAnsi="Arial" w:cs="Arial"/>
          <w:color w:val="002060"/>
        </w:rPr>
      </w:pPr>
      <w:r w:rsidRPr="00A4501C">
        <w:rPr>
          <w:rFonts w:ascii="Arial" w:hAnsi="Arial" w:cs="Arial"/>
          <w:color w:val="002060"/>
        </w:rPr>
        <w:t>Que, la Comisión para la Elaboración del Reglamento de Evaluación Estudiantil, está compuesta por miembros de las IES y personal de la Subsecretaría, quienes de manera participativa plantean una normativa genérica que evalúa el desempeño estudiantil de manera integral, objetiva, transparente, contextualizada y significativa cuyo objetivo fundamental es alcanzar los objetivos de aprendizaje y perfil de egreso planteados en los Programas de Estudios de Asignaturas de las carreras que se ofertan en cada una de las IES.</w:t>
      </w:r>
    </w:p>
    <w:p w14:paraId="1B5496E6" w14:textId="77777777" w:rsidR="003D7269" w:rsidRPr="00A4501C" w:rsidRDefault="003D7269" w:rsidP="00A4501C">
      <w:pPr>
        <w:tabs>
          <w:tab w:val="left" w:pos="709"/>
        </w:tabs>
        <w:spacing w:after="0" w:line="276" w:lineRule="auto"/>
        <w:ind w:left="567" w:hanging="567"/>
        <w:jc w:val="both"/>
        <w:rPr>
          <w:rFonts w:ascii="Arial" w:hAnsi="Arial" w:cs="Arial"/>
          <w:color w:val="002060"/>
        </w:rPr>
      </w:pPr>
      <w:r w:rsidRPr="00A4501C">
        <w:rPr>
          <w:rFonts w:ascii="Arial" w:hAnsi="Arial" w:cs="Arial"/>
          <w:color w:val="002060"/>
          <w:highlight w:val="yellow"/>
        </w:rPr>
        <w:t>Que, mediante Memorando Nro. SENESCYT-SGES-SIES-</w:t>
      </w:r>
      <w:proofErr w:type="spellStart"/>
      <w:r w:rsidRPr="00A4501C">
        <w:rPr>
          <w:rFonts w:ascii="Arial" w:hAnsi="Arial" w:cs="Arial"/>
          <w:color w:val="002060"/>
          <w:highlight w:val="yellow"/>
        </w:rPr>
        <w:t>xxx</w:t>
      </w:r>
      <w:proofErr w:type="spellEnd"/>
      <w:r w:rsidRPr="00A4501C">
        <w:rPr>
          <w:rFonts w:ascii="Arial" w:hAnsi="Arial" w:cs="Arial"/>
          <w:color w:val="002060"/>
          <w:highlight w:val="yellow"/>
        </w:rPr>
        <w:t xml:space="preserve">-M, de fecha </w:t>
      </w:r>
      <w:proofErr w:type="spellStart"/>
      <w:r w:rsidRPr="00A4501C">
        <w:rPr>
          <w:rFonts w:ascii="Arial" w:hAnsi="Arial" w:cs="Arial"/>
          <w:color w:val="002060"/>
          <w:highlight w:val="yellow"/>
        </w:rPr>
        <w:t>xxx</w:t>
      </w:r>
      <w:proofErr w:type="spellEnd"/>
      <w:r w:rsidRPr="00A4501C">
        <w:rPr>
          <w:rFonts w:ascii="Arial" w:hAnsi="Arial" w:cs="Arial"/>
          <w:color w:val="002060"/>
          <w:highlight w:val="yellow"/>
        </w:rPr>
        <w:t xml:space="preserve"> de </w:t>
      </w:r>
      <w:proofErr w:type="spellStart"/>
      <w:r w:rsidRPr="00A4501C">
        <w:rPr>
          <w:rFonts w:ascii="Arial" w:hAnsi="Arial" w:cs="Arial"/>
          <w:color w:val="002060"/>
          <w:highlight w:val="yellow"/>
        </w:rPr>
        <w:t>xx</w:t>
      </w:r>
      <w:proofErr w:type="spellEnd"/>
      <w:r w:rsidRPr="00A4501C">
        <w:rPr>
          <w:rFonts w:ascii="Arial" w:hAnsi="Arial" w:cs="Arial"/>
          <w:color w:val="002060"/>
          <w:highlight w:val="yellow"/>
        </w:rPr>
        <w:t xml:space="preserve">, </w:t>
      </w:r>
      <w:proofErr w:type="spellStart"/>
      <w:r w:rsidRPr="00A4501C">
        <w:rPr>
          <w:rFonts w:ascii="Arial" w:hAnsi="Arial" w:cs="Arial"/>
          <w:color w:val="002060"/>
          <w:highlight w:val="yellow"/>
        </w:rPr>
        <w:t>xxxxx</w:t>
      </w:r>
      <w:proofErr w:type="spellEnd"/>
      <w:r w:rsidRPr="00A4501C">
        <w:rPr>
          <w:rFonts w:ascii="Arial" w:hAnsi="Arial" w:cs="Arial"/>
          <w:color w:val="002060"/>
          <w:highlight w:val="yellow"/>
        </w:rPr>
        <w:t>, entrega el Reglamento Genérico de Evaluación Estudiantil de Institutos y Conservatorios Públicos adscritos a SENESCYT, con el propósito que sean revisados y aprobados en cada una de las IES.</w:t>
      </w:r>
    </w:p>
    <w:p w14:paraId="172DB59F" w14:textId="77777777" w:rsidR="002A782E" w:rsidRPr="00A4501C" w:rsidRDefault="002A782E" w:rsidP="00A4501C">
      <w:pPr>
        <w:tabs>
          <w:tab w:val="left" w:pos="709"/>
        </w:tabs>
        <w:spacing w:after="0" w:line="276" w:lineRule="auto"/>
        <w:ind w:left="567" w:hanging="567"/>
        <w:jc w:val="both"/>
        <w:rPr>
          <w:rFonts w:ascii="Arial" w:hAnsi="Arial" w:cs="Arial"/>
          <w:color w:val="002060"/>
        </w:rPr>
      </w:pPr>
      <w:r w:rsidRPr="00A4501C">
        <w:rPr>
          <w:rFonts w:ascii="Arial" w:hAnsi="Arial" w:cs="Arial"/>
          <w:color w:val="002060"/>
        </w:rPr>
        <w:t xml:space="preserve">Que, el literal </w:t>
      </w:r>
      <w:r w:rsidRPr="00A4501C">
        <w:rPr>
          <w:rFonts w:ascii="Arial" w:hAnsi="Arial" w:cs="Arial"/>
          <w:b/>
          <w:color w:val="002060"/>
        </w:rPr>
        <w:t xml:space="preserve">n), </w:t>
      </w:r>
      <w:r w:rsidRPr="00A4501C">
        <w:rPr>
          <w:rFonts w:ascii="Arial" w:hAnsi="Arial" w:cs="Arial"/>
          <w:color w:val="002060"/>
        </w:rPr>
        <w:t>del Art</w:t>
      </w:r>
      <w:r w:rsidRPr="00A4501C">
        <w:rPr>
          <w:rFonts w:ascii="Arial" w:hAnsi="Arial" w:cs="Arial"/>
          <w:i/>
          <w:color w:val="002060"/>
        </w:rPr>
        <w:t>.</w:t>
      </w:r>
      <w:r w:rsidRPr="00A4501C">
        <w:rPr>
          <w:rFonts w:ascii="Arial" w:hAnsi="Arial" w:cs="Arial"/>
          <w:color w:val="002060"/>
        </w:rPr>
        <w:t>21 del Estatuto Interno, pone de manifiesto que son atribuciones del Órgano Colegiado Superior del Instituto:</w:t>
      </w:r>
      <w:r w:rsidRPr="00A4501C">
        <w:rPr>
          <w:rFonts w:ascii="Arial" w:hAnsi="Arial" w:cs="Arial"/>
          <w:i/>
          <w:color w:val="002060"/>
        </w:rPr>
        <w:t xml:space="preserve"> “Aprobar y reformar reglamentos internos para el funcionamiento del Instituto Superior Tecnológico </w:t>
      </w:r>
      <w:proofErr w:type="spellStart"/>
      <w:r w:rsidR="003D7269" w:rsidRPr="00A4501C">
        <w:rPr>
          <w:rFonts w:ascii="Arial" w:hAnsi="Arial" w:cs="Arial"/>
          <w:i/>
          <w:color w:val="002060"/>
        </w:rPr>
        <w:t>xxx</w:t>
      </w:r>
      <w:proofErr w:type="spellEnd"/>
      <w:r w:rsidRPr="00A4501C">
        <w:rPr>
          <w:rFonts w:ascii="Arial" w:hAnsi="Arial" w:cs="Arial"/>
          <w:i/>
          <w:color w:val="002060"/>
        </w:rPr>
        <w:t xml:space="preserve">”; </w:t>
      </w:r>
      <w:r w:rsidRPr="00A4501C">
        <w:rPr>
          <w:rFonts w:ascii="Arial" w:hAnsi="Arial" w:cs="Arial"/>
          <w:color w:val="002060"/>
        </w:rPr>
        <w:t>por lo tanto, en uso de sus atribuciones</w:t>
      </w:r>
    </w:p>
    <w:p w14:paraId="4F9D53DA" w14:textId="77777777" w:rsidR="002A782E" w:rsidRPr="00A4501C" w:rsidRDefault="002A782E" w:rsidP="00A4501C">
      <w:pPr>
        <w:tabs>
          <w:tab w:val="left" w:pos="3855"/>
        </w:tabs>
        <w:spacing w:after="0" w:line="276" w:lineRule="auto"/>
        <w:ind w:left="567" w:hanging="567"/>
        <w:jc w:val="both"/>
        <w:rPr>
          <w:rFonts w:ascii="Arial" w:hAnsi="Arial" w:cs="Arial"/>
          <w:color w:val="002060"/>
        </w:rPr>
      </w:pPr>
      <w:r w:rsidRPr="00A4501C">
        <w:rPr>
          <w:rFonts w:ascii="Arial" w:hAnsi="Arial" w:cs="Arial"/>
          <w:color w:val="002060"/>
        </w:rPr>
        <w:t>,</w:t>
      </w:r>
      <w:r w:rsidRPr="00A4501C">
        <w:rPr>
          <w:rFonts w:ascii="Arial" w:hAnsi="Arial" w:cs="Arial"/>
          <w:color w:val="002060"/>
        </w:rPr>
        <w:tab/>
      </w:r>
      <w:r w:rsidRPr="00A4501C">
        <w:rPr>
          <w:rFonts w:ascii="Arial" w:hAnsi="Arial" w:cs="Arial"/>
          <w:color w:val="002060"/>
        </w:rPr>
        <w:tab/>
      </w:r>
    </w:p>
    <w:p w14:paraId="61A6A9C9" w14:textId="77777777" w:rsidR="002A782E" w:rsidRPr="00A4501C" w:rsidRDefault="002A782E" w:rsidP="00A4501C">
      <w:pPr>
        <w:tabs>
          <w:tab w:val="left" w:pos="709"/>
        </w:tabs>
        <w:spacing w:after="0" w:line="276" w:lineRule="auto"/>
        <w:jc w:val="center"/>
        <w:rPr>
          <w:rFonts w:ascii="Arial" w:hAnsi="Arial" w:cs="Arial"/>
          <w:b/>
          <w:color w:val="002060"/>
        </w:rPr>
      </w:pPr>
    </w:p>
    <w:p w14:paraId="51CC6AD2"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RESUELVE:</w:t>
      </w:r>
    </w:p>
    <w:p w14:paraId="2A2ADC39" w14:textId="77777777" w:rsidR="002A782E" w:rsidRPr="00A4501C" w:rsidRDefault="002A782E" w:rsidP="00A4501C">
      <w:pPr>
        <w:tabs>
          <w:tab w:val="left" w:pos="709"/>
        </w:tabs>
        <w:spacing w:after="0" w:line="276" w:lineRule="auto"/>
        <w:jc w:val="center"/>
        <w:rPr>
          <w:rFonts w:ascii="Arial" w:hAnsi="Arial" w:cs="Arial"/>
          <w:color w:val="002060"/>
        </w:rPr>
      </w:pPr>
      <w:r w:rsidRPr="00A4501C">
        <w:rPr>
          <w:rFonts w:ascii="Arial" w:hAnsi="Arial" w:cs="Arial"/>
          <w:color w:val="002060"/>
        </w:rPr>
        <w:t>Expedir el siguiente:</w:t>
      </w:r>
    </w:p>
    <w:p w14:paraId="494F39B1"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REGLAMENTO DEL SISTEMA INTERNO DE EVALUACIÓN ESTUDIANTIL</w:t>
      </w:r>
      <w:r w:rsidR="008D4176" w:rsidRPr="00A4501C">
        <w:rPr>
          <w:rFonts w:ascii="Arial" w:hAnsi="Arial" w:cs="Arial"/>
          <w:b/>
          <w:color w:val="002060"/>
        </w:rPr>
        <w:t xml:space="preserve"> DEL ISTXXX</w:t>
      </w:r>
    </w:p>
    <w:p w14:paraId="7F6523F9" w14:textId="77777777" w:rsidR="002A782E" w:rsidRPr="00A4501C" w:rsidRDefault="002A782E" w:rsidP="00A4501C">
      <w:pPr>
        <w:tabs>
          <w:tab w:val="left" w:pos="709"/>
        </w:tabs>
        <w:spacing w:after="0" w:line="276" w:lineRule="auto"/>
        <w:jc w:val="center"/>
        <w:rPr>
          <w:rFonts w:ascii="Arial" w:hAnsi="Arial" w:cs="Arial"/>
          <w:b/>
          <w:color w:val="002060"/>
        </w:rPr>
      </w:pPr>
    </w:p>
    <w:p w14:paraId="6621FE24"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CAPÍTULO I</w:t>
      </w:r>
    </w:p>
    <w:p w14:paraId="411FA07E"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DEL ÁMBITO, OBJETO Y FINES</w:t>
      </w:r>
    </w:p>
    <w:p w14:paraId="755CCD73" w14:textId="77777777" w:rsidR="002A782E" w:rsidRPr="00A4501C" w:rsidRDefault="002A782E" w:rsidP="00A4501C">
      <w:pPr>
        <w:tabs>
          <w:tab w:val="left" w:pos="709"/>
        </w:tabs>
        <w:spacing w:after="0" w:line="276" w:lineRule="auto"/>
        <w:jc w:val="center"/>
        <w:rPr>
          <w:rFonts w:ascii="Arial" w:hAnsi="Arial" w:cs="Arial"/>
          <w:b/>
          <w:color w:val="002060"/>
        </w:rPr>
      </w:pPr>
    </w:p>
    <w:p w14:paraId="0442A027"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1.- Ámbito. -</w:t>
      </w:r>
      <w:r w:rsidRPr="00A4501C">
        <w:rPr>
          <w:rFonts w:ascii="Arial" w:hAnsi="Arial" w:cs="Arial"/>
          <w:color w:val="002060"/>
        </w:rPr>
        <w:t xml:space="preserve"> El presente reglamento es de aplicación obligatoria para la evaluación </w:t>
      </w:r>
      <w:r w:rsidR="00902361" w:rsidRPr="00A4501C">
        <w:rPr>
          <w:rFonts w:ascii="Arial" w:hAnsi="Arial" w:cs="Arial"/>
          <w:color w:val="002060"/>
        </w:rPr>
        <w:t>de los aprendizajes</w:t>
      </w:r>
      <w:r w:rsidRPr="00A4501C">
        <w:rPr>
          <w:rFonts w:ascii="Arial" w:hAnsi="Arial" w:cs="Arial"/>
          <w:color w:val="002060"/>
        </w:rPr>
        <w:t xml:space="preserve"> de los estudiantes del Instituto Superior Tecnológico </w:t>
      </w:r>
      <w:r w:rsidR="001834BA" w:rsidRPr="00A4501C">
        <w:rPr>
          <w:rFonts w:ascii="Arial" w:hAnsi="Arial" w:cs="Arial"/>
          <w:color w:val="002060"/>
          <w:highlight w:val="yellow"/>
        </w:rPr>
        <w:t>XXXX</w:t>
      </w:r>
      <w:r w:rsidRPr="00A4501C">
        <w:rPr>
          <w:rFonts w:ascii="Arial" w:hAnsi="Arial" w:cs="Arial"/>
          <w:color w:val="002060"/>
        </w:rPr>
        <w:t>.</w:t>
      </w:r>
    </w:p>
    <w:p w14:paraId="0B06B6E3" w14:textId="77777777" w:rsidR="002A782E" w:rsidRPr="00A4501C" w:rsidRDefault="002A782E" w:rsidP="00A4501C">
      <w:pPr>
        <w:tabs>
          <w:tab w:val="left" w:pos="709"/>
        </w:tabs>
        <w:spacing w:after="0" w:line="276" w:lineRule="auto"/>
        <w:jc w:val="both"/>
        <w:rPr>
          <w:rFonts w:ascii="Arial" w:hAnsi="Arial" w:cs="Arial"/>
          <w:color w:val="002060"/>
        </w:rPr>
      </w:pPr>
    </w:p>
    <w:p w14:paraId="1BA2D738"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2.- Objeto. -</w:t>
      </w:r>
      <w:r w:rsidRPr="00A4501C">
        <w:rPr>
          <w:rFonts w:ascii="Arial" w:hAnsi="Arial" w:cs="Arial"/>
          <w:color w:val="002060"/>
        </w:rPr>
        <w:t xml:space="preserve"> El presente Reglamento tiene por objeto establecer las políticas generales y las disposiciones que garanticen la transparencia, justicia y equidad en el Sistema de Evaluación Estudiantil del Instituto Superior Tecnológico </w:t>
      </w:r>
      <w:r w:rsidR="001834BA" w:rsidRPr="00A4501C">
        <w:rPr>
          <w:rFonts w:ascii="Arial" w:hAnsi="Arial" w:cs="Arial"/>
          <w:color w:val="002060"/>
        </w:rPr>
        <w:t>XXXX</w:t>
      </w:r>
      <w:r w:rsidRPr="00A4501C">
        <w:rPr>
          <w:rFonts w:ascii="Arial" w:hAnsi="Arial" w:cs="Arial"/>
          <w:color w:val="002060"/>
        </w:rPr>
        <w:t xml:space="preserve">, </w:t>
      </w:r>
      <w:r w:rsidRPr="00AC6053">
        <w:rPr>
          <w:rFonts w:ascii="Arial" w:hAnsi="Arial" w:cs="Arial"/>
          <w:color w:val="002060"/>
        </w:rPr>
        <w:t>así como establecer incentivos para los estudiantes que se distingan por sus méritos académicos.</w:t>
      </w:r>
    </w:p>
    <w:p w14:paraId="51272E06" w14:textId="77777777" w:rsidR="002A782E" w:rsidRPr="00A4501C" w:rsidRDefault="002A782E" w:rsidP="00A4501C">
      <w:pPr>
        <w:tabs>
          <w:tab w:val="left" w:pos="709"/>
        </w:tabs>
        <w:spacing w:after="0" w:line="276" w:lineRule="auto"/>
        <w:jc w:val="both"/>
        <w:rPr>
          <w:rFonts w:ascii="Arial" w:hAnsi="Arial" w:cs="Arial"/>
          <w:color w:val="002060"/>
        </w:rPr>
      </w:pPr>
    </w:p>
    <w:p w14:paraId="671D7C3C"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3.- Fines. - </w:t>
      </w:r>
      <w:r w:rsidRPr="00A4501C">
        <w:rPr>
          <w:rFonts w:ascii="Arial" w:hAnsi="Arial" w:cs="Arial"/>
          <w:color w:val="002060"/>
        </w:rPr>
        <w:t>El sistema de evaluación tiene como fines principales:</w:t>
      </w:r>
    </w:p>
    <w:p w14:paraId="713404C0" w14:textId="77777777" w:rsidR="002A782E" w:rsidRPr="00A4501C" w:rsidRDefault="002A782E" w:rsidP="00A4501C">
      <w:pPr>
        <w:pStyle w:val="Prrafodelista"/>
        <w:numPr>
          <w:ilvl w:val="0"/>
          <w:numId w:val="3"/>
        </w:numPr>
        <w:tabs>
          <w:tab w:val="left" w:pos="709"/>
        </w:tabs>
        <w:spacing w:after="0" w:line="276" w:lineRule="auto"/>
        <w:jc w:val="both"/>
        <w:rPr>
          <w:rFonts w:ascii="Arial" w:hAnsi="Arial" w:cs="Arial"/>
          <w:color w:val="002060"/>
        </w:rPr>
      </w:pPr>
      <w:r w:rsidRPr="00A4501C">
        <w:rPr>
          <w:rFonts w:ascii="Arial" w:hAnsi="Arial" w:cs="Arial"/>
          <w:color w:val="002060"/>
        </w:rPr>
        <w:lastRenderedPageBreak/>
        <w:t xml:space="preserve">Articular la evaluación de los aprendizajes de los estudiantes del Instituto Superior Tecnológico </w:t>
      </w:r>
      <w:r w:rsidR="001834BA" w:rsidRPr="00A4501C">
        <w:rPr>
          <w:rFonts w:ascii="Arial" w:hAnsi="Arial" w:cs="Arial"/>
          <w:color w:val="002060"/>
        </w:rPr>
        <w:t>XXXX</w:t>
      </w:r>
      <w:r w:rsidRPr="00A4501C">
        <w:rPr>
          <w:rFonts w:ascii="Arial" w:hAnsi="Arial" w:cs="Arial"/>
          <w:color w:val="002060"/>
        </w:rPr>
        <w:t xml:space="preserve"> a la planificación interna de la institución y a la que rige el Sistema de Educación Superior.</w:t>
      </w:r>
    </w:p>
    <w:p w14:paraId="73A73CB9" w14:textId="77777777" w:rsidR="002A782E" w:rsidRPr="00A4501C" w:rsidRDefault="002A782E" w:rsidP="00A4501C">
      <w:pPr>
        <w:pStyle w:val="Prrafodelista"/>
        <w:numPr>
          <w:ilvl w:val="0"/>
          <w:numId w:val="3"/>
        </w:numPr>
        <w:tabs>
          <w:tab w:val="left" w:pos="709"/>
        </w:tabs>
        <w:spacing w:after="0" w:line="276" w:lineRule="auto"/>
        <w:jc w:val="both"/>
        <w:rPr>
          <w:rFonts w:ascii="Arial" w:hAnsi="Arial" w:cs="Arial"/>
          <w:color w:val="002060"/>
        </w:rPr>
      </w:pPr>
      <w:r w:rsidRPr="00A4501C">
        <w:rPr>
          <w:rFonts w:ascii="Arial" w:hAnsi="Arial" w:cs="Arial"/>
          <w:color w:val="002060"/>
        </w:rPr>
        <w:t>Contribuir a través de las evaluaciones de los estudiantes al desarrollo de sus capacidades, habilidades, destrezas, valores y actitudes;</w:t>
      </w:r>
    </w:p>
    <w:p w14:paraId="71D17286" w14:textId="77777777" w:rsidR="002A782E" w:rsidRPr="00A4501C" w:rsidRDefault="002A782E" w:rsidP="00A4501C">
      <w:pPr>
        <w:pStyle w:val="Prrafodelista"/>
        <w:numPr>
          <w:ilvl w:val="0"/>
          <w:numId w:val="3"/>
        </w:numPr>
        <w:tabs>
          <w:tab w:val="left" w:pos="709"/>
        </w:tabs>
        <w:spacing w:after="0" w:line="276" w:lineRule="auto"/>
        <w:jc w:val="both"/>
        <w:rPr>
          <w:rFonts w:ascii="Arial" w:hAnsi="Arial" w:cs="Arial"/>
          <w:color w:val="002060"/>
        </w:rPr>
      </w:pPr>
      <w:r w:rsidRPr="00A4501C">
        <w:rPr>
          <w:rFonts w:ascii="Arial" w:hAnsi="Arial" w:cs="Arial"/>
          <w:color w:val="002060"/>
        </w:rPr>
        <w:t>Proporcionar a los estudiantes el conocimiento sobre el progreso de su formación profesional, así como sus dificultades en el proceso educativo;</w:t>
      </w:r>
    </w:p>
    <w:p w14:paraId="0B237F7C" w14:textId="77777777" w:rsidR="002A782E" w:rsidRPr="00A4501C" w:rsidRDefault="002A782E" w:rsidP="00A4501C">
      <w:pPr>
        <w:pStyle w:val="Prrafodelista"/>
        <w:numPr>
          <w:ilvl w:val="0"/>
          <w:numId w:val="3"/>
        </w:numPr>
        <w:tabs>
          <w:tab w:val="left" w:pos="709"/>
        </w:tabs>
        <w:spacing w:after="0" w:line="276" w:lineRule="auto"/>
        <w:jc w:val="both"/>
        <w:rPr>
          <w:rFonts w:ascii="Arial" w:hAnsi="Arial" w:cs="Arial"/>
          <w:color w:val="002060"/>
        </w:rPr>
      </w:pPr>
      <w:r w:rsidRPr="00A4501C">
        <w:rPr>
          <w:rFonts w:ascii="Arial" w:hAnsi="Arial" w:cs="Arial"/>
          <w:color w:val="002060"/>
        </w:rPr>
        <w:t>Ofrecer al docente la información necesaria para la consolidación o reorientación de sus prácticas pedagógicas.</w:t>
      </w:r>
    </w:p>
    <w:p w14:paraId="6BDE74D0" w14:textId="77777777" w:rsidR="002A782E" w:rsidRPr="00A4501C" w:rsidRDefault="002A782E" w:rsidP="00A4501C">
      <w:pPr>
        <w:pStyle w:val="Prrafodelista"/>
        <w:numPr>
          <w:ilvl w:val="0"/>
          <w:numId w:val="3"/>
        </w:numPr>
        <w:tabs>
          <w:tab w:val="left" w:pos="709"/>
        </w:tabs>
        <w:spacing w:after="0" w:line="276" w:lineRule="auto"/>
        <w:jc w:val="both"/>
        <w:rPr>
          <w:rFonts w:ascii="Arial" w:hAnsi="Arial" w:cs="Arial"/>
          <w:color w:val="002060"/>
        </w:rPr>
      </w:pPr>
      <w:r w:rsidRPr="00A4501C">
        <w:rPr>
          <w:rFonts w:ascii="Arial" w:hAnsi="Arial" w:cs="Arial"/>
          <w:color w:val="002060"/>
        </w:rPr>
        <w:t xml:space="preserve">Establecer los periodos en los cuales se evaluará los aprendizajes de los estudiantes del Instituto Superior Tecnológico </w:t>
      </w:r>
      <w:r w:rsidR="001834BA" w:rsidRPr="00A4501C">
        <w:rPr>
          <w:rFonts w:ascii="Arial" w:hAnsi="Arial" w:cs="Arial"/>
          <w:color w:val="002060"/>
        </w:rPr>
        <w:t>XXXX</w:t>
      </w:r>
      <w:r w:rsidRPr="00A4501C">
        <w:rPr>
          <w:rFonts w:ascii="Arial" w:hAnsi="Arial" w:cs="Arial"/>
          <w:color w:val="002060"/>
        </w:rPr>
        <w:t>.</w:t>
      </w:r>
    </w:p>
    <w:p w14:paraId="50343551" w14:textId="77777777" w:rsidR="002A782E" w:rsidRPr="00A4501C" w:rsidRDefault="002A782E" w:rsidP="00A4501C">
      <w:pPr>
        <w:tabs>
          <w:tab w:val="left" w:pos="709"/>
        </w:tabs>
        <w:spacing w:after="0" w:line="276" w:lineRule="auto"/>
        <w:jc w:val="center"/>
        <w:rPr>
          <w:rFonts w:ascii="Arial" w:hAnsi="Arial" w:cs="Arial"/>
          <w:b/>
          <w:color w:val="002060"/>
        </w:rPr>
      </w:pPr>
    </w:p>
    <w:p w14:paraId="7DEE31AC"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CAPÍTULO II</w:t>
      </w:r>
    </w:p>
    <w:p w14:paraId="35F49E1A"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DEL SISTEMA DE EVALUACIÓN</w:t>
      </w:r>
    </w:p>
    <w:p w14:paraId="046226C9" w14:textId="77777777" w:rsidR="002A782E" w:rsidRPr="00A4501C" w:rsidRDefault="002A782E" w:rsidP="00A4501C">
      <w:pPr>
        <w:tabs>
          <w:tab w:val="left" w:pos="709"/>
        </w:tabs>
        <w:spacing w:after="0" w:line="276" w:lineRule="auto"/>
        <w:jc w:val="center"/>
        <w:rPr>
          <w:rFonts w:ascii="Arial" w:hAnsi="Arial" w:cs="Arial"/>
          <w:b/>
          <w:color w:val="002060"/>
        </w:rPr>
      </w:pPr>
    </w:p>
    <w:p w14:paraId="4476B09B"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4.- La evaluación como componente del aprendizaje. -  </w:t>
      </w:r>
      <w:r w:rsidRPr="00A4501C">
        <w:rPr>
          <w:rFonts w:ascii="Arial" w:hAnsi="Arial" w:cs="Arial"/>
          <w:color w:val="002060"/>
        </w:rPr>
        <w:t>La evaluación de aprendizajes constituye un pilar fundamental dentro del proceso educativo de los estudiantes, siendo éste un proceso sistemático, permanente y participativo que contribuye a garantizar la calidad e integralidad de la formación profesional.</w:t>
      </w:r>
    </w:p>
    <w:p w14:paraId="1861FE02" w14:textId="77777777" w:rsidR="002A782E" w:rsidRPr="00A4501C" w:rsidRDefault="002A782E" w:rsidP="00A4501C">
      <w:pPr>
        <w:tabs>
          <w:tab w:val="left" w:pos="709"/>
        </w:tabs>
        <w:spacing w:after="0" w:line="276" w:lineRule="auto"/>
        <w:jc w:val="both"/>
        <w:rPr>
          <w:rFonts w:ascii="Arial" w:hAnsi="Arial" w:cs="Arial"/>
          <w:color w:val="002060"/>
        </w:rPr>
      </w:pPr>
    </w:p>
    <w:p w14:paraId="025A4216" w14:textId="77777777" w:rsidR="00F51F9F"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color w:val="002060"/>
        </w:rPr>
        <w:t>Los aprendizajes se valorarán de manera permanente durante todo el período con criterios de rigor académico, pertinencia, coherencia, innovación</w:t>
      </w:r>
      <w:r w:rsidR="001E3394" w:rsidRPr="00A4501C">
        <w:rPr>
          <w:rFonts w:ascii="Arial" w:hAnsi="Arial" w:cs="Arial"/>
          <w:color w:val="002060"/>
        </w:rPr>
        <w:t>, transparencia, justicia y equidad</w:t>
      </w:r>
      <w:r w:rsidRPr="00A4501C">
        <w:rPr>
          <w:rFonts w:ascii="Arial" w:hAnsi="Arial" w:cs="Arial"/>
          <w:color w:val="002060"/>
        </w:rPr>
        <w:t xml:space="preserve">. </w:t>
      </w:r>
    </w:p>
    <w:p w14:paraId="5BA5F1AD" w14:textId="77777777" w:rsidR="00F51F9F" w:rsidRPr="00A4501C" w:rsidRDefault="00F51F9F" w:rsidP="00A4501C">
      <w:pPr>
        <w:tabs>
          <w:tab w:val="left" w:pos="709"/>
        </w:tabs>
        <w:spacing w:after="0" w:line="276" w:lineRule="auto"/>
        <w:jc w:val="both"/>
        <w:rPr>
          <w:rFonts w:ascii="Arial" w:hAnsi="Arial" w:cs="Arial"/>
          <w:color w:val="002060"/>
        </w:rPr>
      </w:pPr>
    </w:p>
    <w:p w14:paraId="08354FB9" w14:textId="77777777" w:rsidR="00F51F9F" w:rsidRPr="00A4501C" w:rsidRDefault="00F51F9F" w:rsidP="00A4501C">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5.- Tipos de evaluación. - </w:t>
      </w:r>
      <w:r w:rsidRPr="00A4501C">
        <w:rPr>
          <w:rFonts w:ascii="Arial" w:hAnsi="Arial" w:cs="Arial"/>
          <w:color w:val="002060"/>
        </w:rPr>
        <w:t xml:space="preserve">Para evaluar las actividades académicas ejecutadas por los estudiantes, en cada parcial se considerarán dos tipos de evaluaciones: </w:t>
      </w:r>
    </w:p>
    <w:p w14:paraId="00401679" w14:textId="77777777" w:rsidR="00F51F9F" w:rsidRPr="00A4501C" w:rsidRDefault="00F51F9F" w:rsidP="00A4501C">
      <w:pPr>
        <w:tabs>
          <w:tab w:val="left" w:pos="709"/>
        </w:tabs>
        <w:spacing w:after="0" w:line="276" w:lineRule="auto"/>
        <w:jc w:val="both"/>
        <w:rPr>
          <w:rFonts w:ascii="Arial" w:hAnsi="Arial" w:cs="Arial"/>
          <w:color w:val="002060"/>
        </w:rPr>
      </w:pPr>
    </w:p>
    <w:p w14:paraId="35AABE27" w14:textId="77777777" w:rsidR="00F51F9F" w:rsidRPr="00A4501C" w:rsidRDefault="00F51F9F" w:rsidP="00A4501C">
      <w:pPr>
        <w:pStyle w:val="Default"/>
        <w:tabs>
          <w:tab w:val="left" w:pos="284"/>
        </w:tabs>
        <w:spacing w:line="276" w:lineRule="auto"/>
        <w:ind w:left="284" w:hanging="284"/>
        <w:jc w:val="both"/>
        <w:rPr>
          <w:rFonts w:ascii="Arial" w:hAnsi="Arial" w:cs="Arial"/>
          <w:b/>
          <w:color w:val="002060"/>
          <w:sz w:val="22"/>
          <w:szCs w:val="22"/>
        </w:rPr>
      </w:pPr>
      <w:r w:rsidRPr="00A4501C">
        <w:rPr>
          <w:rFonts w:ascii="Arial" w:hAnsi="Arial" w:cs="Arial"/>
          <w:b/>
          <w:color w:val="002060"/>
          <w:sz w:val="22"/>
          <w:szCs w:val="22"/>
        </w:rPr>
        <w:t>a)</w:t>
      </w:r>
      <w:r w:rsidRPr="00A4501C">
        <w:rPr>
          <w:rFonts w:ascii="Arial" w:hAnsi="Arial" w:cs="Arial"/>
          <w:color w:val="002060"/>
          <w:sz w:val="22"/>
          <w:szCs w:val="22"/>
        </w:rPr>
        <w:t xml:space="preserve"> </w:t>
      </w:r>
      <w:r w:rsidRPr="00A4501C">
        <w:rPr>
          <w:rFonts w:ascii="Arial" w:hAnsi="Arial" w:cs="Arial"/>
          <w:b/>
          <w:color w:val="002060"/>
          <w:sz w:val="22"/>
          <w:szCs w:val="22"/>
        </w:rPr>
        <w:t xml:space="preserve">Evaluaciones de Tipo Formativo: </w:t>
      </w:r>
      <w:r w:rsidRPr="00A4501C">
        <w:rPr>
          <w:rFonts w:ascii="Arial" w:hAnsi="Arial" w:cs="Arial"/>
          <w:color w:val="002060"/>
          <w:sz w:val="22"/>
          <w:szCs w:val="22"/>
        </w:rPr>
        <w:t>Se consideran evaluaciones de tipo formativo: la valoración de las actividades desarrolladas en el aula de clase, actividades de refuerzo académico, actividades prácticas y experimentales y similares</w:t>
      </w:r>
      <w:r w:rsidRPr="00A4501C">
        <w:rPr>
          <w:rFonts w:ascii="Arial" w:hAnsi="Arial" w:cs="Arial"/>
          <w:b/>
          <w:color w:val="002060"/>
          <w:sz w:val="22"/>
          <w:szCs w:val="22"/>
        </w:rPr>
        <w:t xml:space="preserve">. </w:t>
      </w:r>
    </w:p>
    <w:p w14:paraId="724DBFB9" w14:textId="77777777" w:rsidR="00F51F9F" w:rsidRPr="00A4501C" w:rsidRDefault="00F51F9F" w:rsidP="00A4501C">
      <w:pPr>
        <w:pStyle w:val="Default"/>
        <w:tabs>
          <w:tab w:val="left" w:pos="284"/>
        </w:tabs>
        <w:spacing w:line="276" w:lineRule="auto"/>
        <w:ind w:left="284" w:hanging="284"/>
        <w:jc w:val="both"/>
        <w:rPr>
          <w:rFonts w:ascii="Arial" w:hAnsi="Arial" w:cs="Arial"/>
          <w:b/>
          <w:color w:val="002060"/>
          <w:sz w:val="22"/>
          <w:szCs w:val="22"/>
        </w:rPr>
      </w:pPr>
      <w:r w:rsidRPr="00A4501C">
        <w:rPr>
          <w:rFonts w:ascii="Arial" w:hAnsi="Arial" w:cs="Arial"/>
          <w:b/>
          <w:color w:val="002060"/>
          <w:sz w:val="22"/>
          <w:szCs w:val="22"/>
        </w:rPr>
        <w:t xml:space="preserve">b) Evaluaciones de Tipo Sumativo: </w:t>
      </w:r>
      <w:r w:rsidRPr="00A4501C">
        <w:rPr>
          <w:rFonts w:ascii="Arial" w:hAnsi="Arial" w:cs="Arial"/>
          <w:color w:val="002060"/>
          <w:sz w:val="22"/>
          <w:szCs w:val="22"/>
        </w:rPr>
        <w:t>Se consideran evaluaciones de tipo sumativo</w:t>
      </w:r>
      <w:r w:rsidRPr="00A4501C">
        <w:rPr>
          <w:rFonts w:ascii="Arial" w:hAnsi="Arial" w:cs="Arial"/>
          <w:b/>
          <w:color w:val="002060"/>
          <w:sz w:val="22"/>
          <w:szCs w:val="22"/>
        </w:rPr>
        <w:t>:</w:t>
      </w:r>
      <w:r w:rsidRPr="00A4501C">
        <w:rPr>
          <w:rFonts w:ascii="Arial" w:hAnsi="Arial" w:cs="Arial"/>
          <w:color w:val="002060"/>
          <w:sz w:val="22"/>
          <w:szCs w:val="22"/>
        </w:rPr>
        <w:t xml:space="preserve"> los exámenes y evaluaciones realizadas a los estudiantes, tipo test o similares</w:t>
      </w:r>
      <w:r w:rsidRPr="00A4501C">
        <w:rPr>
          <w:rFonts w:ascii="Arial" w:hAnsi="Arial" w:cs="Arial"/>
          <w:b/>
          <w:color w:val="002060"/>
          <w:sz w:val="22"/>
          <w:szCs w:val="22"/>
        </w:rPr>
        <w:t xml:space="preserve"> </w:t>
      </w:r>
    </w:p>
    <w:p w14:paraId="2BC11777" w14:textId="77777777" w:rsidR="00F51F9F" w:rsidRPr="00A4501C" w:rsidRDefault="00F51F9F" w:rsidP="00A4501C">
      <w:pPr>
        <w:pStyle w:val="Default"/>
        <w:tabs>
          <w:tab w:val="left" w:pos="284"/>
        </w:tabs>
        <w:spacing w:line="276" w:lineRule="auto"/>
        <w:ind w:left="284" w:hanging="284"/>
        <w:jc w:val="both"/>
        <w:rPr>
          <w:rFonts w:ascii="Arial" w:hAnsi="Arial" w:cs="Arial"/>
          <w:b/>
          <w:color w:val="002060"/>
          <w:sz w:val="22"/>
          <w:szCs w:val="22"/>
        </w:rPr>
      </w:pPr>
    </w:p>
    <w:p w14:paraId="29AE026E" w14:textId="77777777" w:rsidR="00F51F9F" w:rsidRPr="00A4501C" w:rsidRDefault="00F51F9F" w:rsidP="00A4501C">
      <w:pPr>
        <w:tabs>
          <w:tab w:val="left" w:pos="709"/>
        </w:tabs>
        <w:spacing w:after="0" w:line="276" w:lineRule="auto"/>
        <w:jc w:val="both"/>
        <w:rPr>
          <w:rFonts w:ascii="Arial" w:hAnsi="Arial" w:cs="Arial"/>
          <w:color w:val="002060"/>
        </w:rPr>
      </w:pPr>
      <w:r w:rsidRPr="00A4501C">
        <w:rPr>
          <w:rFonts w:ascii="Arial" w:hAnsi="Arial" w:cs="Arial"/>
          <w:color w:val="002060"/>
        </w:rPr>
        <w:t>Los dos tipos de evaluaciones deben procurar valorar el logro de los objetivos de la asignatura, curso o su equivalente, desarrollo de los contenidos de aprendizaje en relación con los objetivos, nivel de formación, perfil profesional y especificidad del campo del conocimiento.</w:t>
      </w:r>
    </w:p>
    <w:p w14:paraId="139FF368" w14:textId="77777777" w:rsidR="002A782E" w:rsidRPr="00A4501C" w:rsidRDefault="002A782E" w:rsidP="00A4501C">
      <w:pPr>
        <w:tabs>
          <w:tab w:val="left" w:pos="709"/>
        </w:tabs>
        <w:spacing w:after="0" w:line="276" w:lineRule="auto"/>
        <w:jc w:val="both"/>
        <w:rPr>
          <w:rFonts w:ascii="Arial" w:hAnsi="Arial" w:cs="Arial"/>
          <w:color w:val="002060"/>
        </w:rPr>
      </w:pPr>
    </w:p>
    <w:p w14:paraId="7A498E28" w14:textId="77777777" w:rsidR="002A782E"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6</w:t>
      </w:r>
      <w:r w:rsidR="002A782E" w:rsidRPr="00A4501C">
        <w:rPr>
          <w:rFonts w:ascii="Arial" w:hAnsi="Arial" w:cs="Arial"/>
          <w:b/>
          <w:color w:val="002060"/>
        </w:rPr>
        <w:t>.- Criterios de evaluación. -</w:t>
      </w:r>
      <w:r w:rsidR="002A782E" w:rsidRPr="00A4501C">
        <w:rPr>
          <w:rFonts w:ascii="Arial" w:hAnsi="Arial" w:cs="Arial"/>
          <w:color w:val="002060"/>
        </w:rPr>
        <w:t xml:space="preserve"> Los criterios de evaluación, son lineamientos preestablecidos que permiten valorar la medida en que el estudiante ha adquirido </w:t>
      </w:r>
      <w:r w:rsidR="001E3394" w:rsidRPr="00A4501C">
        <w:rPr>
          <w:rFonts w:ascii="Arial" w:hAnsi="Arial" w:cs="Arial"/>
          <w:color w:val="002060"/>
        </w:rPr>
        <w:t xml:space="preserve">los conocimientos, </w:t>
      </w:r>
      <w:r w:rsidR="002A782E" w:rsidRPr="00A4501C">
        <w:rPr>
          <w:rFonts w:ascii="Arial" w:hAnsi="Arial" w:cs="Arial"/>
          <w:color w:val="002060"/>
        </w:rPr>
        <w:t>destrezas</w:t>
      </w:r>
      <w:r w:rsidR="001E3394" w:rsidRPr="00A4501C">
        <w:rPr>
          <w:rFonts w:ascii="Arial" w:hAnsi="Arial" w:cs="Arial"/>
          <w:color w:val="002060"/>
        </w:rPr>
        <w:t xml:space="preserve"> y habilidades</w:t>
      </w:r>
      <w:r w:rsidR="002A782E" w:rsidRPr="00A4501C">
        <w:rPr>
          <w:rFonts w:ascii="Arial" w:hAnsi="Arial" w:cs="Arial"/>
          <w:color w:val="002060"/>
        </w:rPr>
        <w:t xml:space="preserve"> en determinada </w:t>
      </w:r>
      <w:r w:rsidR="001E3394" w:rsidRPr="00A4501C">
        <w:rPr>
          <w:rFonts w:ascii="Arial" w:hAnsi="Arial" w:cs="Arial"/>
          <w:color w:val="002060"/>
        </w:rPr>
        <w:t>asignatura, curso o equivalente</w:t>
      </w:r>
      <w:r w:rsidR="002A782E" w:rsidRPr="00A4501C">
        <w:rPr>
          <w:rFonts w:ascii="Arial" w:hAnsi="Arial" w:cs="Arial"/>
          <w:color w:val="002060"/>
        </w:rPr>
        <w:t xml:space="preserve">, se enfocan en la </w:t>
      </w:r>
      <w:hyperlink r:id="rId8" w:history="1">
        <w:r w:rsidR="002A782E" w:rsidRPr="00A4501C">
          <w:rPr>
            <w:rFonts w:ascii="Arial" w:hAnsi="Arial" w:cs="Arial"/>
            <w:bCs/>
            <w:color w:val="002060"/>
          </w:rPr>
          <w:t>teoría</w:t>
        </w:r>
      </w:hyperlink>
      <w:r w:rsidR="002A782E" w:rsidRPr="00A4501C">
        <w:rPr>
          <w:rFonts w:ascii="Arial" w:hAnsi="Arial" w:cs="Arial"/>
          <w:color w:val="002060"/>
        </w:rPr>
        <w:t xml:space="preserve"> y la </w:t>
      </w:r>
      <w:r w:rsidR="002A782E" w:rsidRPr="00A4501C">
        <w:rPr>
          <w:rFonts w:ascii="Arial" w:hAnsi="Arial" w:cs="Arial"/>
          <w:bCs/>
          <w:color w:val="002060"/>
        </w:rPr>
        <w:t>práctica</w:t>
      </w:r>
      <w:r w:rsidR="002A782E" w:rsidRPr="00A4501C">
        <w:rPr>
          <w:rFonts w:ascii="Arial" w:hAnsi="Arial" w:cs="Arial"/>
          <w:color w:val="002060"/>
        </w:rPr>
        <w:t xml:space="preserve">.  Cada alumno debe demostrar en las evaluaciones que ha comprendido los contenidos y que está en condiciones de aplicarlos. </w:t>
      </w:r>
    </w:p>
    <w:p w14:paraId="72DF8944" w14:textId="77777777" w:rsidR="002A782E" w:rsidRPr="00A4501C" w:rsidRDefault="002A782E" w:rsidP="00A4501C">
      <w:pPr>
        <w:tabs>
          <w:tab w:val="left" w:pos="709"/>
        </w:tabs>
        <w:spacing w:after="0" w:line="276" w:lineRule="auto"/>
        <w:jc w:val="both"/>
        <w:rPr>
          <w:rFonts w:ascii="Arial" w:hAnsi="Arial" w:cs="Arial"/>
          <w:b/>
          <w:color w:val="002060"/>
        </w:rPr>
      </w:pPr>
    </w:p>
    <w:p w14:paraId="04A1F5E9" w14:textId="77777777" w:rsidR="00F51F9F"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7</w:t>
      </w:r>
      <w:r w:rsidR="00F51F9F" w:rsidRPr="00AC6053">
        <w:rPr>
          <w:rFonts w:ascii="Arial" w:hAnsi="Arial" w:cs="Arial"/>
          <w:b/>
          <w:color w:val="002060"/>
        </w:rPr>
        <w:t xml:space="preserve">.- Criterios en función de </w:t>
      </w:r>
      <w:r w:rsidR="00AC6053" w:rsidRPr="00AC6053">
        <w:rPr>
          <w:rFonts w:ascii="Arial" w:hAnsi="Arial" w:cs="Arial"/>
          <w:b/>
          <w:color w:val="002060"/>
        </w:rPr>
        <w:t>la</w:t>
      </w:r>
      <w:r w:rsidR="00F51F9F" w:rsidRPr="00AC6053">
        <w:rPr>
          <w:rFonts w:ascii="Arial" w:hAnsi="Arial" w:cs="Arial"/>
          <w:b/>
          <w:color w:val="002060"/>
        </w:rPr>
        <w:t xml:space="preserve"> Evaluación</w:t>
      </w:r>
      <w:r w:rsidR="00AC6053" w:rsidRPr="00AC6053">
        <w:rPr>
          <w:rFonts w:ascii="Arial" w:hAnsi="Arial" w:cs="Arial"/>
          <w:b/>
          <w:color w:val="002060"/>
        </w:rPr>
        <w:t xml:space="preserve"> Formativa</w:t>
      </w:r>
      <w:r w:rsidR="00F51F9F" w:rsidRPr="00A4501C">
        <w:rPr>
          <w:rFonts w:ascii="Arial" w:hAnsi="Arial" w:cs="Arial"/>
          <w:b/>
          <w:color w:val="002060"/>
        </w:rPr>
        <w:t xml:space="preserve">. – </w:t>
      </w:r>
      <w:r w:rsidR="00F51F9F" w:rsidRPr="00A4501C">
        <w:rPr>
          <w:rFonts w:ascii="Arial" w:hAnsi="Arial" w:cs="Arial"/>
          <w:color w:val="002060"/>
        </w:rPr>
        <w:t>De acuerdo a las diversas actividades que desarrolla el estudiante se han determinado los siguientes tipos de evaluación:</w:t>
      </w:r>
    </w:p>
    <w:p w14:paraId="54639707" w14:textId="77777777" w:rsidR="00F51F9F" w:rsidRPr="00A4501C" w:rsidRDefault="00F51F9F" w:rsidP="00A4501C">
      <w:pPr>
        <w:pStyle w:val="Default"/>
        <w:tabs>
          <w:tab w:val="left" w:pos="284"/>
        </w:tabs>
        <w:spacing w:line="276" w:lineRule="auto"/>
        <w:ind w:left="284" w:hanging="284"/>
        <w:jc w:val="both"/>
        <w:rPr>
          <w:rFonts w:ascii="Arial" w:hAnsi="Arial" w:cs="Arial"/>
          <w:color w:val="002060"/>
          <w:sz w:val="22"/>
          <w:szCs w:val="22"/>
        </w:rPr>
      </w:pPr>
      <w:r w:rsidRPr="00A4501C">
        <w:rPr>
          <w:rFonts w:ascii="Arial" w:hAnsi="Arial" w:cs="Arial"/>
          <w:b/>
          <w:color w:val="002060"/>
          <w:sz w:val="22"/>
          <w:szCs w:val="22"/>
        </w:rPr>
        <w:lastRenderedPageBreak/>
        <w:t>a)</w:t>
      </w:r>
      <w:r w:rsidRPr="00A4501C">
        <w:rPr>
          <w:rFonts w:ascii="Arial" w:hAnsi="Arial" w:cs="Arial"/>
          <w:b/>
          <w:color w:val="002060"/>
          <w:sz w:val="22"/>
          <w:szCs w:val="22"/>
        </w:rPr>
        <w:tab/>
        <w:t>Actividades en el aula de clase:</w:t>
      </w:r>
      <w:r w:rsidRPr="00A4501C">
        <w:rPr>
          <w:rFonts w:ascii="Arial" w:hAnsi="Arial" w:cs="Arial"/>
          <w:color w:val="002060"/>
          <w:sz w:val="22"/>
          <w:szCs w:val="22"/>
        </w:rPr>
        <w:t xml:space="preserve"> conjunto de labores individuales o grupales desarrolladas con intervención o supervisión directa del docente. </w:t>
      </w:r>
    </w:p>
    <w:p w14:paraId="0BA5C7E7" w14:textId="77777777" w:rsidR="00F51F9F" w:rsidRPr="00A4501C" w:rsidRDefault="00F51F9F" w:rsidP="00A4501C">
      <w:pPr>
        <w:pStyle w:val="Default"/>
        <w:tabs>
          <w:tab w:val="left" w:pos="284"/>
        </w:tabs>
        <w:spacing w:line="276" w:lineRule="auto"/>
        <w:ind w:left="284" w:hanging="284"/>
        <w:jc w:val="both"/>
        <w:rPr>
          <w:rFonts w:ascii="Arial" w:hAnsi="Arial" w:cs="Arial"/>
          <w:color w:val="002060"/>
          <w:sz w:val="22"/>
          <w:szCs w:val="22"/>
        </w:rPr>
      </w:pPr>
      <w:r w:rsidRPr="00A4501C">
        <w:rPr>
          <w:rFonts w:ascii="Arial" w:hAnsi="Arial" w:cs="Arial"/>
          <w:b/>
          <w:color w:val="002060"/>
          <w:sz w:val="22"/>
          <w:szCs w:val="22"/>
        </w:rPr>
        <w:t>b)</w:t>
      </w:r>
      <w:r w:rsidRPr="00A4501C">
        <w:rPr>
          <w:rFonts w:ascii="Arial" w:hAnsi="Arial" w:cs="Arial"/>
          <w:color w:val="002060"/>
          <w:sz w:val="22"/>
          <w:szCs w:val="22"/>
        </w:rPr>
        <w:t xml:space="preserve"> </w:t>
      </w:r>
      <w:r w:rsidRPr="00A4501C">
        <w:rPr>
          <w:rFonts w:ascii="Arial" w:hAnsi="Arial" w:cs="Arial"/>
          <w:b/>
          <w:color w:val="002060"/>
          <w:sz w:val="22"/>
          <w:szCs w:val="22"/>
        </w:rPr>
        <w:t>Actividades de refuerzo académico:</w:t>
      </w:r>
      <w:r w:rsidRPr="00A4501C">
        <w:rPr>
          <w:rFonts w:ascii="Arial" w:hAnsi="Arial" w:cs="Arial"/>
          <w:color w:val="002060"/>
          <w:sz w:val="22"/>
          <w:szCs w:val="22"/>
        </w:rPr>
        <w:t xml:space="preserve"> conjunto de labores de aprendizaje individuales o grupales desarrolladas de forma independiente por el estudiante con o sin contacto con el personal académico o el personal de apoyo académico. </w:t>
      </w:r>
    </w:p>
    <w:p w14:paraId="71F2B305" w14:textId="77777777" w:rsidR="00F51F9F" w:rsidRPr="00A4501C" w:rsidRDefault="00F51F9F" w:rsidP="00A4501C">
      <w:pPr>
        <w:pStyle w:val="Default"/>
        <w:tabs>
          <w:tab w:val="left" w:pos="284"/>
        </w:tabs>
        <w:spacing w:line="276" w:lineRule="auto"/>
        <w:ind w:left="284" w:hanging="284"/>
        <w:jc w:val="both"/>
        <w:rPr>
          <w:rFonts w:ascii="Arial" w:hAnsi="Arial" w:cs="Arial"/>
          <w:color w:val="002060"/>
          <w:sz w:val="22"/>
          <w:szCs w:val="22"/>
        </w:rPr>
      </w:pPr>
      <w:r w:rsidRPr="00A4501C">
        <w:rPr>
          <w:rFonts w:ascii="Arial" w:hAnsi="Arial" w:cs="Arial"/>
          <w:b/>
          <w:color w:val="002060"/>
          <w:sz w:val="22"/>
          <w:szCs w:val="22"/>
        </w:rPr>
        <w:t>c)</w:t>
      </w:r>
      <w:r w:rsidRPr="00A4501C">
        <w:rPr>
          <w:rFonts w:ascii="Arial" w:hAnsi="Arial" w:cs="Arial"/>
          <w:color w:val="002060"/>
          <w:sz w:val="22"/>
          <w:szCs w:val="22"/>
        </w:rPr>
        <w:t xml:space="preserve"> </w:t>
      </w:r>
      <w:r w:rsidRPr="00A4501C">
        <w:rPr>
          <w:rFonts w:ascii="Arial" w:hAnsi="Arial" w:cs="Arial"/>
          <w:color w:val="002060"/>
          <w:sz w:val="22"/>
          <w:szCs w:val="22"/>
        </w:rPr>
        <w:tab/>
      </w:r>
      <w:r w:rsidRPr="00A4501C">
        <w:rPr>
          <w:rFonts w:ascii="Arial" w:hAnsi="Arial" w:cs="Arial"/>
          <w:b/>
          <w:color w:val="002060"/>
          <w:sz w:val="22"/>
          <w:szCs w:val="22"/>
        </w:rPr>
        <w:t>Actividades prácticas y experimentales:</w:t>
      </w:r>
      <w:r w:rsidRPr="00A4501C">
        <w:rPr>
          <w:rFonts w:ascii="Arial" w:hAnsi="Arial" w:cs="Arial"/>
          <w:color w:val="002060"/>
          <w:sz w:val="22"/>
          <w:szCs w:val="22"/>
        </w:rPr>
        <w:t xml:space="preserve"> conjunto de labores individuales o grupales de aplicación de contenidos conceptuales, procedimentales, técnicos, entre otros, enfocadas a la resolución de problemas prácticos, comprobación, experimentación, contrastación, replicación y similares, desarrolladas con intervención o supervisión directa del docente </w:t>
      </w:r>
    </w:p>
    <w:p w14:paraId="06CAB950" w14:textId="77777777" w:rsidR="00F51F9F" w:rsidRPr="00A4501C" w:rsidRDefault="00F51F9F" w:rsidP="00A4501C">
      <w:pPr>
        <w:tabs>
          <w:tab w:val="left" w:pos="709"/>
        </w:tabs>
        <w:spacing w:after="0" w:line="276" w:lineRule="auto"/>
        <w:jc w:val="both"/>
        <w:rPr>
          <w:rFonts w:ascii="Arial" w:hAnsi="Arial" w:cs="Arial"/>
          <w:color w:val="002060"/>
        </w:rPr>
      </w:pPr>
      <w:r w:rsidRPr="00A4501C">
        <w:rPr>
          <w:rFonts w:ascii="Arial" w:hAnsi="Arial" w:cs="Arial"/>
          <w:color w:val="002060"/>
        </w:rPr>
        <w:t>.</w:t>
      </w:r>
    </w:p>
    <w:p w14:paraId="2A33D428" w14:textId="77777777" w:rsidR="002A782E"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8</w:t>
      </w:r>
      <w:r w:rsidR="002A782E" w:rsidRPr="00A4501C">
        <w:rPr>
          <w:rFonts w:ascii="Arial" w:hAnsi="Arial" w:cs="Arial"/>
          <w:b/>
          <w:color w:val="002060"/>
        </w:rPr>
        <w:t>.- Conocimiento de los criterios de evaluación</w:t>
      </w:r>
      <w:r w:rsidR="002A782E" w:rsidRPr="00A4501C">
        <w:rPr>
          <w:rFonts w:ascii="Arial" w:hAnsi="Arial" w:cs="Arial"/>
          <w:color w:val="002060"/>
        </w:rPr>
        <w:t xml:space="preserve">. - Los estudiantes tienen derecho a conocer </w:t>
      </w:r>
      <w:r w:rsidR="001E3394" w:rsidRPr="00A4501C">
        <w:rPr>
          <w:rFonts w:ascii="Arial" w:hAnsi="Arial" w:cs="Arial"/>
          <w:color w:val="002060"/>
        </w:rPr>
        <w:t xml:space="preserve">de antemano </w:t>
      </w:r>
      <w:r w:rsidR="002A782E" w:rsidRPr="00A4501C">
        <w:rPr>
          <w:rFonts w:ascii="Arial" w:hAnsi="Arial" w:cs="Arial"/>
          <w:color w:val="002060"/>
        </w:rPr>
        <w:t xml:space="preserve">los criterios de evaluación, así como los </w:t>
      </w:r>
      <w:r w:rsidR="001E3394" w:rsidRPr="00A4501C">
        <w:rPr>
          <w:rFonts w:ascii="Arial" w:hAnsi="Arial" w:cs="Arial"/>
          <w:color w:val="002060"/>
        </w:rPr>
        <w:t>objetivos, contenidos, rúbrica, forma de calificación, medios, ambientes e instrumentos a ser utilizados</w:t>
      </w:r>
      <w:r w:rsidR="002A782E" w:rsidRPr="00A4501C">
        <w:rPr>
          <w:rFonts w:ascii="Arial" w:hAnsi="Arial" w:cs="Arial"/>
          <w:color w:val="002060"/>
        </w:rPr>
        <w:t xml:space="preserve">, mismos que estarán puntualizados en los siguientes documentos académicos: </w:t>
      </w:r>
    </w:p>
    <w:p w14:paraId="215ECECF" w14:textId="77777777" w:rsidR="002A782E" w:rsidRPr="00A4501C" w:rsidRDefault="002A782E" w:rsidP="00A4501C">
      <w:pPr>
        <w:tabs>
          <w:tab w:val="left" w:pos="709"/>
        </w:tabs>
        <w:spacing w:after="0" w:line="276" w:lineRule="auto"/>
        <w:jc w:val="both"/>
        <w:rPr>
          <w:rFonts w:ascii="Arial" w:hAnsi="Arial" w:cs="Arial"/>
          <w:color w:val="002060"/>
        </w:rPr>
      </w:pPr>
    </w:p>
    <w:p w14:paraId="4D30B197" w14:textId="77777777" w:rsidR="001E3394" w:rsidRPr="00AC6053" w:rsidRDefault="001E3394" w:rsidP="00A4501C">
      <w:pPr>
        <w:pStyle w:val="Prrafodelista"/>
        <w:numPr>
          <w:ilvl w:val="0"/>
          <w:numId w:val="5"/>
        </w:numPr>
        <w:tabs>
          <w:tab w:val="left" w:pos="709"/>
        </w:tabs>
        <w:spacing w:after="0" w:line="276" w:lineRule="auto"/>
        <w:ind w:left="426"/>
        <w:jc w:val="both"/>
        <w:rPr>
          <w:rFonts w:ascii="Arial" w:hAnsi="Arial" w:cs="Arial"/>
          <w:color w:val="002060"/>
        </w:rPr>
      </w:pPr>
      <w:r w:rsidRPr="00AC6053">
        <w:rPr>
          <w:rFonts w:ascii="Arial" w:hAnsi="Arial" w:cs="Arial"/>
          <w:color w:val="002060"/>
        </w:rPr>
        <w:t>Programa de</w:t>
      </w:r>
      <w:r w:rsidR="00D51594" w:rsidRPr="00AC6053">
        <w:rPr>
          <w:rFonts w:ascii="Arial" w:hAnsi="Arial" w:cs="Arial"/>
          <w:color w:val="002060"/>
        </w:rPr>
        <w:t xml:space="preserve"> Estudios de </w:t>
      </w:r>
      <w:r w:rsidRPr="00AC6053">
        <w:rPr>
          <w:rFonts w:ascii="Arial" w:hAnsi="Arial" w:cs="Arial"/>
          <w:color w:val="002060"/>
        </w:rPr>
        <w:t>asignatura;</w:t>
      </w:r>
    </w:p>
    <w:p w14:paraId="6019D841" w14:textId="77777777" w:rsidR="002A782E" w:rsidRPr="00AC6053" w:rsidRDefault="002A782E" w:rsidP="00A4501C">
      <w:pPr>
        <w:pStyle w:val="Prrafodelista"/>
        <w:numPr>
          <w:ilvl w:val="0"/>
          <w:numId w:val="5"/>
        </w:numPr>
        <w:tabs>
          <w:tab w:val="left" w:pos="709"/>
        </w:tabs>
        <w:spacing w:after="0" w:line="276" w:lineRule="auto"/>
        <w:ind w:left="426"/>
        <w:jc w:val="both"/>
        <w:rPr>
          <w:rFonts w:ascii="Arial" w:hAnsi="Arial" w:cs="Arial"/>
          <w:b/>
          <w:color w:val="002060"/>
        </w:rPr>
      </w:pPr>
      <w:r w:rsidRPr="00AC6053">
        <w:rPr>
          <w:rFonts w:ascii="Arial" w:hAnsi="Arial" w:cs="Arial"/>
          <w:color w:val="002060"/>
        </w:rPr>
        <w:t>Proyecto fase teórica/fase práctica (carreras duales) articulado al objetivo del nivel académico y a la asignatura integradora.</w:t>
      </w:r>
    </w:p>
    <w:p w14:paraId="5A8A0CC1" w14:textId="77777777" w:rsidR="002A782E" w:rsidRPr="00A4501C" w:rsidRDefault="002A782E" w:rsidP="00A4501C">
      <w:pPr>
        <w:pStyle w:val="Prrafodelista"/>
        <w:tabs>
          <w:tab w:val="left" w:pos="709"/>
        </w:tabs>
        <w:spacing w:after="0" w:line="276" w:lineRule="auto"/>
        <w:ind w:left="426"/>
        <w:jc w:val="both"/>
        <w:rPr>
          <w:rFonts w:ascii="Arial" w:hAnsi="Arial" w:cs="Arial"/>
          <w:b/>
          <w:color w:val="002060"/>
        </w:rPr>
      </w:pPr>
    </w:p>
    <w:p w14:paraId="7D182B77" w14:textId="77777777" w:rsidR="002E4B15"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9</w:t>
      </w:r>
      <w:r w:rsidR="002A782E" w:rsidRPr="00A4501C">
        <w:rPr>
          <w:rFonts w:ascii="Arial" w:hAnsi="Arial" w:cs="Arial"/>
          <w:b/>
          <w:color w:val="002060"/>
        </w:rPr>
        <w:t xml:space="preserve">.- Cronograma de </w:t>
      </w:r>
      <w:r w:rsidR="002E4B15" w:rsidRPr="00A4501C">
        <w:rPr>
          <w:rFonts w:ascii="Arial" w:hAnsi="Arial" w:cs="Arial"/>
          <w:b/>
          <w:color w:val="002060"/>
        </w:rPr>
        <w:t>Evaluación. -</w:t>
      </w:r>
      <w:r w:rsidR="002A782E" w:rsidRPr="00A4501C">
        <w:rPr>
          <w:rFonts w:ascii="Arial" w:hAnsi="Arial" w:cs="Arial"/>
          <w:color w:val="002060"/>
        </w:rPr>
        <w:t xml:space="preserve"> El Instituto Superior Tecnológico </w:t>
      </w:r>
      <w:r w:rsidR="001834BA" w:rsidRPr="00A4501C">
        <w:rPr>
          <w:rFonts w:ascii="Arial" w:hAnsi="Arial" w:cs="Arial"/>
          <w:color w:val="002060"/>
        </w:rPr>
        <w:t>XXXX</w:t>
      </w:r>
      <w:r w:rsidR="002A782E" w:rsidRPr="00A4501C">
        <w:rPr>
          <w:rFonts w:ascii="Arial" w:hAnsi="Arial" w:cs="Arial"/>
          <w:color w:val="002060"/>
        </w:rPr>
        <w:t xml:space="preserve">, aplicará los instrumentos de evaluación correspondientes al Primer Parcial en la mitad del período académico; y, los correspondientes al Segundo Parcial se aplicarán al culminar </w:t>
      </w:r>
      <w:r w:rsidR="002E4B15" w:rsidRPr="00A4501C">
        <w:rPr>
          <w:rFonts w:ascii="Arial" w:hAnsi="Arial" w:cs="Arial"/>
          <w:color w:val="002060"/>
        </w:rPr>
        <w:t>el período académico</w:t>
      </w:r>
      <w:r w:rsidR="002A782E" w:rsidRPr="00A4501C">
        <w:rPr>
          <w:rFonts w:ascii="Arial" w:hAnsi="Arial" w:cs="Arial"/>
          <w:color w:val="002060"/>
        </w:rPr>
        <w:t xml:space="preserve">.  </w:t>
      </w:r>
    </w:p>
    <w:p w14:paraId="23486EE4" w14:textId="77777777" w:rsidR="002A782E" w:rsidRPr="00A4501C" w:rsidRDefault="002A782E" w:rsidP="00A4501C">
      <w:pPr>
        <w:tabs>
          <w:tab w:val="left" w:pos="709"/>
        </w:tabs>
        <w:spacing w:after="0" w:line="276" w:lineRule="auto"/>
        <w:jc w:val="both"/>
        <w:rPr>
          <w:rFonts w:ascii="Arial" w:hAnsi="Arial" w:cs="Arial"/>
          <w:color w:val="002060"/>
        </w:rPr>
      </w:pPr>
    </w:p>
    <w:p w14:paraId="2CD2E1A5" w14:textId="77777777" w:rsidR="002A782E"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10</w:t>
      </w:r>
      <w:r w:rsidR="002A782E" w:rsidRPr="00A4501C">
        <w:rPr>
          <w:rFonts w:ascii="Arial" w:hAnsi="Arial" w:cs="Arial"/>
          <w:b/>
          <w:color w:val="002060"/>
        </w:rPr>
        <w:t>.- Conocimiento de los resultados de la evaluación</w:t>
      </w:r>
      <w:r w:rsidR="002A782E" w:rsidRPr="00A4501C">
        <w:rPr>
          <w:rFonts w:ascii="Arial" w:hAnsi="Arial" w:cs="Arial"/>
          <w:color w:val="002060"/>
        </w:rPr>
        <w:t>. - Los estudiantes tienen derecho a ser informados</w:t>
      </w:r>
      <w:r w:rsidR="002E4B15" w:rsidRPr="00A4501C">
        <w:rPr>
          <w:rFonts w:ascii="Arial" w:hAnsi="Arial" w:cs="Arial"/>
          <w:color w:val="002060"/>
        </w:rPr>
        <w:t xml:space="preserve"> oportunamente de los resultados de la evaluación, cuando se registre o consigne las calificaciones de la misma.</w:t>
      </w:r>
    </w:p>
    <w:p w14:paraId="31272EFD" w14:textId="77777777" w:rsidR="002A782E" w:rsidRPr="00A4501C" w:rsidRDefault="002A782E" w:rsidP="00A4501C">
      <w:pPr>
        <w:tabs>
          <w:tab w:val="left" w:pos="709"/>
        </w:tabs>
        <w:spacing w:after="0" w:line="276" w:lineRule="auto"/>
        <w:jc w:val="both"/>
        <w:rPr>
          <w:rFonts w:ascii="Arial" w:hAnsi="Arial" w:cs="Arial"/>
          <w:color w:val="002060"/>
        </w:rPr>
      </w:pPr>
    </w:p>
    <w:p w14:paraId="474274A7" w14:textId="77777777" w:rsidR="002A782E" w:rsidRPr="00A4501C" w:rsidRDefault="002A782E" w:rsidP="00A4501C">
      <w:pPr>
        <w:tabs>
          <w:tab w:val="left" w:pos="709"/>
        </w:tabs>
        <w:spacing w:after="0" w:line="276" w:lineRule="auto"/>
        <w:jc w:val="both"/>
        <w:rPr>
          <w:rFonts w:ascii="Arial" w:hAnsi="Arial" w:cs="Arial"/>
          <w:color w:val="002060"/>
        </w:rPr>
      </w:pPr>
      <w:r w:rsidRPr="00FF5F98">
        <w:rPr>
          <w:rFonts w:ascii="Arial" w:hAnsi="Arial" w:cs="Arial"/>
          <w:color w:val="002060"/>
        </w:rPr>
        <w:t>Las calificaciones</w:t>
      </w:r>
      <w:r w:rsidR="00FF5F98" w:rsidRPr="00FF5F98">
        <w:rPr>
          <w:rFonts w:ascii="Arial" w:hAnsi="Arial" w:cs="Arial"/>
          <w:color w:val="002060"/>
        </w:rPr>
        <w:t xml:space="preserve"> del primer y segundo parcial</w:t>
      </w:r>
      <w:r w:rsidRPr="00FF5F98">
        <w:rPr>
          <w:rFonts w:ascii="Arial" w:hAnsi="Arial" w:cs="Arial"/>
          <w:color w:val="002060"/>
        </w:rPr>
        <w:t xml:space="preserve"> serán visibles en la plataforma</w:t>
      </w:r>
      <w:r w:rsidR="00D51594" w:rsidRPr="00FF5F98">
        <w:rPr>
          <w:rFonts w:ascii="Arial" w:hAnsi="Arial" w:cs="Arial"/>
          <w:color w:val="002060"/>
        </w:rPr>
        <w:t xml:space="preserve"> </w:t>
      </w:r>
      <w:r w:rsidR="00FF5F98" w:rsidRPr="00FF5F98">
        <w:rPr>
          <w:rFonts w:ascii="Arial" w:hAnsi="Arial" w:cs="Arial"/>
          <w:color w:val="002060"/>
        </w:rPr>
        <w:t>dispuesta</w:t>
      </w:r>
      <w:r w:rsidR="00FF5F98">
        <w:rPr>
          <w:rFonts w:ascii="Arial" w:hAnsi="Arial" w:cs="Arial"/>
          <w:color w:val="002060"/>
        </w:rPr>
        <w:t xml:space="preserve"> por la autoridad</w:t>
      </w:r>
      <w:r w:rsidRPr="00A4501C">
        <w:rPr>
          <w:rFonts w:ascii="Arial" w:hAnsi="Arial" w:cs="Arial"/>
          <w:color w:val="002060"/>
        </w:rPr>
        <w:t>, y para efectos de interposición de recursos se entenderá como noti</w:t>
      </w:r>
      <w:r w:rsidR="002E4B15" w:rsidRPr="00A4501C">
        <w:rPr>
          <w:rFonts w:ascii="Arial" w:hAnsi="Arial" w:cs="Arial"/>
          <w:color w:val="002060"/>
        </w:rPr>
        <w:t>ficación la publicación de notas y/o actas</w:t>
      </w:r>
      <w:r w:rsidRPr="00A4501C">
        <w:rPr>
          <w:rFonts w:ascii="Arial" w:hAnsi="Arial" w:cs="Arial"/>
          <w:color w:val="002060"/>
        </w:rPr>
        <w:t xml:space="preserve"> en la plataforma.</w:t>
      </w:r>
    </w:p>
    <w:p w14:paraId="5B821537" w14:textId="77777777" w:rsidR="002A782E" w:rsidRPr="00A4501C" w:rsidRDefault="002A782E" w:rsidP="00A4501C">
      <w:pPr>
        <w:tabs>
          <w:tab w:val="left" w:pos="709"/>
        </w:tabs>
        <w:spacing w:after="0" w:line="276" w:lineRule="auto"/>
        <w:jc w:val="both"/>
        <w:rPr>
          <w:rFonts w:ascii="Arial" w:hAnsi="Arial" w:cs="Arial"/>
          <w:color w:val="002060"/>
        </w:rPr>
      </w:pPr>
    </w:p>
    <w:p w14:paraId="2874C40F" w14:textId="77777777" w:rsidR="002A782E" w:rsidRPr="00A4501C" w:rsidRDefault="002A782E" w:rsidP="00A4501C">
      <w:pPr>
        <w:tabs>
          <w:tab w:val="left" w:pos="709"/>
        </w:tabs>
        <w:spacing w:after="0" w:line="276" w:lineRule="auto"/>
        <w:jc w:val="both"/>
        <w:rPr>
          <w:rFonts w:ascii="Arial" w:hAnsi="Arial" w:cs="Arial"/>
          <w:color w:val="002060"/>
        </w:rPr>
      </w:pPr>
    </w:p>
    <w:p w14:paraId="22924E90"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CAPÍTULO III</w:t>
      </w:r>
    </w:p>
    <w:p w14:paraId="61DCBF5B"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DE LA ESCALA DE VALORACIÓN Y SU EQUIVALENCIA</w:t>
      </w:r>
    </w:p>
    <w:p w14:paraId="6CA5E61D" w14:textId="77777777" w:rsidR="002A782E" w:rsidRPr="00A4501C" w:rsidRDefault="002A782E" w:rsidP="00A4501C">
      <w:pPr>
        <w:tabs>
          <w:tab w:val="left" w:pos="709"/>
        </w:tabs>
        <w:spacing w:after="0" w:line="276" w:lineRule="auto"/>
        <w:jc w:val="center"/>
        <w:rPr>
          <w:rFonts w:ascii="Arial" w:hAnsi="Arial" w:cs="Arial"/>
          <w:b/>
          <w:color w:val="002060"/>
        </w:rPr>
      </w:pPr>
    </w:p>
    <w:p w14:paraId="3379E17E" w14:textId="77777777" w:rsidR="00DE5A57" w:rsidRPr="00A4501C" w:rsidRDefault="007A743B" w:rsidP="00A4501C">
      <w:pPr>
        <w:pStyle w:val="Default"/>
        <w:spacing w:line="276" w:lineRule="auto"/>
        <w:jc w:val="both"/>
        <w:rPr>
          <w:rFonts w:ascii="Arial" w:hAnsi="Arial" w:cs="Arial"/>
          <w:color w:val="002060"/>
          <w:sz w:val="22"/>
          <w:szCs w:val="22"/>
        </w:rPr>
      </w:pPr>
      <w:r w:rsidRPr="00A4501C">
        <w:rPr>
          <w:rFonts w:ascii="Arial" w:hAnsi="Arial" w:cs="Arial"/>
          <w:b/>
          <w:color w:val="002060"/>
          <w:sz w:val="22"/>
          <w:szCs w:val="22"/>
        </w:rPr>
        <w:t>Artículo 11</w:t>
      </w:r>
      <w:r w:rsidR="002A782E" w:rsidRPr="00A4501C">
        <w:rPr>
          <w:rFonts w:ascii="Arial" w:hAnsi="Arial" w:cs="Arial"/>
          <w:b/>
          <w:color w:val="002060"/>
          <w:sz w:val="22"/>
          <w:szCs w:val="22"/>
        </w:rPr>
        <w:t xml:space="preserve">.- Escala de Valoración. - </w:t>
      </w:r>
      <w:r w:rsidR="002A782E" w:rsidRPr="00A4501C">
        <w:rPr>
          <w:rFonts w:ascii="Arial" w:hAnsi="Arial" w:cs="Arial"/>
          <w:color w:val="002060"/>
          <w:sz w:val="22"/>
          <w:szCs w:val="22"/>
        </w:rPr>
        <w:t xml:space="preserve">En el Instituto Superior Tecnológico </w:t>
      </w:r>
      <w:r w:rsidR="001834BA" w:rsidRPr="00A4501C">
        <w:rPr>
          <w:rFonts w:ascii="Arial" w:hAnsi="Arial" w:cs="Arial"/>
          <w:color w:val="002060"/>
          <w:sz w:val="22"/>
          <w:szCs w:val="22"/>
        </w:rPr>
        <w:t>XXXX</w:t>
      </w:r>
      <w:r w:rsidR="002A782E" w:rsidRPr="00A4501C">
        <w:rPr>
          <w:rFonts w:ascii="Arial" w:hAnsi="Arial" w:cs="Arial"/>
          <w:color w:val="002060"/>
          <w:sz w:val="22"/>
          <w:szCs w:val="22"/>
        </w:rPr>
        <w:t xml:space="preserve"> todas las </w:t>
      </w:r>
      <w:r w:rsidR="00DE5A57" w:rsidRPr="00A4501C">
        <w:rPr>
          <w:rFonts w:ascii="Arial" w:hAnsi="Arial" w:cs="Arial"/>
          <w:color w:val="002060"/>
          <w:sz w:val="22"/>
          <w:szCs w:val="22"/>
        </w:rPr>
        <w:t>actividades ejecutadas por el estudiante (</w:t>
      </w:r>
      <w:r w:rsidR="002A782E" w:rsidRPr="00A4501C">
        <w:rPr>
          <w:rFonts w:ascii="Arial" w:hAnsi="Arial" w:cs="Arial"/>
          <w:color w:val="002060"/>
          <w:sz w:val="22"/>
          <w:szCs w:val="22"/>
        </w:rPr>
        <w:t>pruebas, evaluaciones, trabajos orales o escritos</w:t>
      </w:r>
      <w:r w:rsidR="00DE5A57" w:rsidRPr="00A4501C">
        <w:rPr>
          <w:rFonts w:ascii="Arial" w:hAnsi="Arial" w:cs="Arial"/>
          <w:color w:val="002060"/>
          <w:sz w:val="22"/>
          <w:szCs w:val="22"/>
        </w:rPr>
        <w:t>, talleres, trabajos individuales, grupales, entre otros)</w:t>
      </w:r>
      <w:r w:rsidR="002A782E" w:rsidRPr="00A4501C">
        <w:rPr>
          <w:rFonts w:ascii="Arial" w:hAnsi="Arial" w:cs="Arial"/>
          <w:color w:val="002060"/>
          <w:sz w:val="22"/>
          <w:szCs w:val="22"/>
        </w:rPr>
        <w:t xml:space="preserve"> serán </w:t>
      </w:r>
      <w:r w:rsidR="00DE5A57" w:rsidRPr="00A4501C">
        <w:rPr>
          <w:rFonts w:ascii="Arial" w:hAnsi="Arial" w:cs="Arial"/>
          <w:color w:val="002060"/>
          <w:sz w:val="22"/>
          <w:szCs w:val="22"/>
        </w:rPr>
        <w:t xml:space="preserve">calificados </w:t>
      </w:r>
      <w:r w:rsidR="002A782E" w:rsidRPr="00A4501C">
        <w:rPr>
          <w:rFonts w:ascii="Arial" w:hAnsi="Arial" w:cs="Arial"/>
          <w:color w:val="002060"/>
          <w:sz w:val="22"/>
          <w:szCs w:val="22"/>
        </w:rPr>
        <w:t xml:space="preserve">sobre diez (10) puntos; </w:t>
      </w:r>
      <w:r w:rsidR="00DE5A57" w:rsidRPr="00A4501C">
        <w:rPr>
          <w:rFonts w:ascii="Arial" w:hAnsi="Arial" w:cs="Arial"/>
          <w:color w:val="002060"/>
          <w:sz w:val="22"/>
          <w:szCs w:val="22"/>
        </w:rPr>
        <w:t>de los cuales, ocho (8) puntos corresponden a actividades de evaluación formativa y dos (2) puntos corresponden a actividades de evaluación sumativa: pudi</w:t>
      </w:r>
      <w:r w:rsidR="002A782E" w:rsidRPr="00A4501C">
        <w:rPr>
          <w:rFonts w:ascii="Arial" w:hAnsi="Arial" w:cs="Arial"/>
          <w:color w:val="002060"/>
          <w:sz w:val="22"/>
          <w:szCs w:val="22"/>
        </w:rPr>
        <w:t xml:space="preserve">endo el estudiante, por cada uno de los </w:t>
      </w:r>
      <w:r w:rsidR="00DE5A57" w:rsidRPr="00A4501C">
        <w:rPr>
          <w:rFonts w:ascii="Arial" w:hAnsi="Arial" w:cs="Arial"/>
          <w:color w:val="002060"/>
          <w:sz w:val="22"/>
          <w:szCs w:val="22"/>
        </w:rPr>
        <w:t xml:space="preserve">niveles </w:t>
      </w:r>
      <w:r w:rsidR="002A782E" w:rsidRPr="00A4501C">
        <w:rPr>
          <w:rFonts w:ascii="Arial" w:hAnsi="Arial" w:cs="Arial"/>
          <w:color w:val="002060"/>
          <w:sz w:val="22"/>
          <w:szCs w:val="22"/>
        </w:rPr>
        <w:t>y por asignatura, obtener una calificación d</w:t>
      </w:r>
      <w:r w:rsidR="00DE5A57" w:rsidRPr="00A4501C">
        <w:rPr>
          <w:rFonts w:ascii="Arial" w:hAnsi="Arial" w:cs="Arial"/>
          <w:color w:val="002060"/>
          <w:sz w:val="22"/>
          <w:szCs w:val="22"/>
        </w:rPr>
        <w:t>e diez (10) puntos como máximo, se acepta el uso de dos decimales, sin que esto implique la aproximación al inmediato superior en los promed</w:t>
      </w:r>
      <w:r w:rsidR="00FF5F98">
        <w:rPr>
          <w:rFonts w:ascii="Arial" w:hAnsi="Arial" w:cs="Arial"/>
          <w:color w:val="002060"/>
          <w:sz w:val="22"/>
          <w:szCs w:val="22"/>
        </w:rPr>
        <w:t xml:space="preserve">ios. </w:t>
      </w:r>
      <w:r w:rsidR="00DE5A57" w:rsidRPr="00A4501C">
        <w:rPr>
          <w:rFonts w:ascii="Arial" w:hAnsi="Arial" w:cs="Arial"/>
          <w:color w:val="002060"/>
          <w:sz w:val="22"/>
          <w:szCs w:val="22"/>
        </w:rPr>
        <w:t xml:space="preserve">La nota mínima a registrar es 0.00, </w:t>
      </w:r>
    </w:p>
    <w:p w14:paraId="65CC7B75" w14:textId="77777777" w:rsidR="00DE5A57" w:rsidRPr="00A4501C" w:rsidRDefault="00DE5A57" w:rsidP="00A4501C">
      <w:pPr>
        <w:pStyle w:val="Default"/>
        <w:spacing w:line="276" w:lineRule="auto"/>
        <w:jc w:val="both"/>
        <w:rPr>
          <w:rFonts w:ascii="Arial" w:hAnsi="Arial" w:cs="Arial"/>
          <w:color w:val="002060"/>
          <w:sz w:val="22"/>
          <w:szCs w:val="22"/>
        </w:rPr>
      </w:pPr>
    </w:p>
    <w:p w14:paraId="70A92BCA" w14:textId="77777777" w:rsidR="002A782E" w:rsidRPr="00A4501C" w:rsidRDefault="002A782E" w:rsidP="00A4501C">
      <w:pPr>
        <w:pStyle w:val="Default"/>
        <w:spacing w:line="276" w:lineRule="auto"/>
        <w:jc w:val="both"/>
        <w:rPr>
          <w:rFonts w:ascii="Arial" w:hAnsi="Arial" w:cs="Arial"/>
          <w:color w:val="002060"/>
          <w:sz w:val="22"/>
          <w:szCs w:val="22"/>
        </w:rPr>
      </w:pPr>
      <w:r w:rsidRPr="00A4501C">
        <w:rPr>
          <w:rFonts w:ascii="Arial" w:hAnsi="Arial" w:cs="Arial"/>
          <w:color w:val="002060"/>
          <w:sz w:val="22"/>
          <w:szCs w:val="22"/>
        </w:rPr>
        <w:t xml:space="preserve">No se aplicará ninguna forma de redondeo. </w:t>
      </w:r>
    </w:p>
    <w:p w14:paraId="2501E0FE" w14:textId="77777777" w:rsidR="002A782E" w:rsidRPr="00A4501C" w:rsidRDefault="002A782E" w:rsidP="00A4501C">
      <w:pPr>
        <w:tabs>
          <w:tab w:val="left" w:pos="709"/>
        </w:tabs>
        <w:spacing w:after="0" w:line="276" w:lineRule="auto"/>
        <w:jc w:val="center"/>
        <w:rPr>
          <w:rFonts w:ascii="Arial" w:hAnsi="Arial" w:cs="Arial"/>
          <w:b/>
          <w:color w:val="002060"/>
        </w:rPr>
      </w:pPr>
    </w:p>
    <w:p w14:paraId="54212672" w14:textId="77777777" w:rsidR="002A782E"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12</w:t>
      </w:r>
      <w:r w:rsidR="002A782E" w:rsidRPr="00A4501C">
        <w:rPr>
          <w:rFonts w:ascii="Arial" w:hAnsi="Arial" w:cs="Arial"/>
          <w:b/>
          <w:color w:val="002060"/>
        </w:rPr>
        <w:t>.- Equivalencias. -</w:t>
      </w:r>
      <w:r w:rsidR="002A782E" w:rsidRPr="00A4501C">
        <w:rPr>
          <w:rFonts w:ascii="Arial" w:hAnsi="Arial" w:cs="Arial"/>
          <w:color w:val="002060"/>
        </w:rPr>
        <w:t xml:space="preserve"> La escala institucional de valoración de los aprendizajes de los estudiantes del Instituto Superior Tecnológico </w:t>
      </w:r>
      <w:r w:rsidR="001834BA" w:rsidRPr="00A4501C">
        <w:rPr>
          <w:rFonts w:ascii="Arial" w:hAnsi="Arial" w:cs="Arial"/>
          <w:color w:val="002060"/>
        </w:rPr>
        <w:t>XXXX</w:t>
      </w:r>
      <w:r w:rsidR="002A782E" w:rsidRPr="00A4501C">
        <w:rPr>
          <w:rFonts w:ascii="Arial" w:hAnsi="Arial" w:cs="Arial"/>
          <w:color w:val="002060"/>
        </w:rPr>
        <w:t xml:space="preserve"> tendrá las siguientes equivalencias:</w:t>
      </w:r>
    </w:p>
    <w:p w14:paraId="16CCC9C5" w14:textId="77777777" w:rsidR="002A782E" w:rsidRPr="00A4501C" w:rsidRDefault="002A782E" w:rsidP="00A4501C">
      <w:pPr>
        <w:tabs>
          <w:tab w:val="left" w:pos="709"/>
        </w:tabs>
        <w:spacing w:after="0" w:line="276" w:lineRule="auto"/>
        <w:jc w:val="both"/>
        <w:rPr>
          <w:rFonts w:ascii="Arial" w:hAnsi="Arial" w:cs="Arial"/>
          <w:color w:val="002060"/>
        </w:rPr>
      </w:pPr>
    </w:p>
    <w:tbl>
      <w:tblPr>
        <w:tblStyle w:val="Tablaconcuadrcula"/>
        <w:tblW w:w="0" w:type="auto"/>
        <w:jc w:val="center"/>
        <w:tblLook w:val="04A0" w:firstRow="1" w:lastRow="0" w:firstColumn="1" w:lastColumn="0" w:noHBand="0" w:noVBand="1"/>
      </w:tblPr>
      <w:tblGrid>
        <w:gridCol w:w="2689"/>
        <w:gridCol w:w="3475"/>
      </w:tblGrid>
      <w:tr w:rsidR="002A782E" w:rsidRPr="00A4501C" w14:paraId="6B6307BB" w14:textId="77777777" w:rsidTr="00F51F9F">
        <w:trPr>
          <w:jc w:val="center"/>
        </w:trPr>
        <w:tc>
          <w:tcPr>
            <w:tcW w:w="2689" w:type="dxa"/>
          </w:tcPr>
          <w:p w14:paraId="496542B0" w14:textId="77777777" w:rsidR="002A782E" w:rsidRPr="00A4501C" w:rsidRDefault="002A782E" w:rsidP="00A4501C">
            <w:pPr>
              <w:tabs>
                <w:tab w:val="left" w:pos="709"/>
              </w:tabs>
              <w:spacing w:line="276" w:lineRule="auto"/>
              <w:jc w:val="center"/>
              <w:rPr>
                <w:rFonts w:ascii="Arial" w:hAnsi="Arial" w:cs="Arial"/>
                <w:b/>
                <w:color w:val="002060"/>
              </w:rPr>
            </w:pPr>
            <w:r w:rsidRPr="00A4501C">
              <w:rPr>
                <w:rFonts w:ascii="Arial" w:hAnsi="Arial" w:cs="Arial"/>
                <w:b/>
                <w:color w:val="002060"/>
              </w:rPr>
              <w:t>Escala cuantitativa</w:t>
            </w:r>
          </w:p>
        </w:tc>
        <w:tc>
          <w:tcPr>
            <w:tcW w:w="3475" w:type="dxa"/>
          </w:tcPr>
          <w:p w14:paraId="4CBC35A6" w14:textId="77777777" w:rsidR="002A782E" w:rsidRPr="00A4501C" w:rsidRDefault="002A782E" w:rsidP="00A4501C">
            <w:pPr>
              <w:tabs>
                <w:tab w:val="left" w:pos="709"/>
              </w:tabs>
              <w:spacing w:line="276" w:lineRule="auto"/>
              <w:jc w:val="center"/>
              <w:rPr>
                <w:rFonts w:ascii="Arial" w:hAnsi="Arial" w:cs="Arial"/>
                <w:b/>
                <w:color w:val="002060"/>
              </w:rPr>
            </w:pPr>
            <w:r w:rsidRPr="00A4501C">
              <w:rPr>
                <w:rFonts w:ascii="Arial" w:hAnsi="Arial" w:cs="Arial"/>
                <w:b/>
                <w:color w:val="002060"/>
              </w:rPr>
              <w:t>Equivalencia Sistema de Educación Superior (SES)</w:t>
            </w:r>
          </w:p>
        </w:tc>
      </w:tr>
      <w:tr w:rsidR="002A782E" w:rsidRPr="00A4501C" w14:paraId="28EA6D21" w14:textId="77777777" w:rsidTr="00F51F9F">
        <w:trPr>
          <w:jc w:val="center"/>
        </w:trPr>
        <w:tc>
          <w:tcPr>
            <w:tcW w:w="2689" w:type="dxa"/>
          </w:tcPr>
          <w:p w14:paraId="512C7663" w14:textId="77777777" w:rsidR="002A782E" w:rsidRPr="00A4501C" w:rsidRDefault="001042C0" w:rsidP="00A4501C">
            <w:pPr>
              <w:tabs>
                <w:tab w:val="left" w:pos="709"/>
              </w:tabs>
              <w:spacing w:line="276" w:lineRule="auto"/>
              <w:jc w:val="center"/>
              <w:rPr>
                <w:rFonts w:ascii="Arial" w:hAnsi="Arial" w:cs="Arial"/>
                <w:color w:val="002060"/>
              </w:rPr>
            </w:pPr>
            <w:r w:rsidRPr="00A4501C">
              <w:rPr>
                <w:rFonts w:ascii="Arial" w:hAnsi="Arial" w:cs="Arial"/>
                <w:color w:val="002060"/>
              </w:rPr>
              <w:t>10,00 a 9,51</w:t>
            </w:r>
          </w:p>
        </w:tc>
        <w:tc>
          <w:tcPr>
            <w:tcW w:w="3475" w:type="dxa"/>
          </w:tcPr>
          <w:p w14:paraId="31C68BB5" w14:textId="77777777" w:rsidR="002A782E" w:rsidRPr="00A4501C" w:rsidRDefault="002A782E" w:rsidP="00A4501C">
            <w:pPr>
              <w:tabs>
                <w:tab w:val="left" w:pos="709"/>
              </w:tabs>
              <w:spacing w:line="276" w:lineRule="auto"/>
              <w:jc w:val="center"/>
              <w:rPr>
                <w:rFonts w:ascii="Arial" w:hAnsi="Arial" w:cs="Arial"/>
                <w:color w:val="002060"/>
              </w:rPr>
            </w:pPr>
            <w:r w:rsidRPr="00A4501C">
              <w:rPr>
                <w:rFonts w:ascii="Arial" w:hAnsi="Arial" w:cs="Arial"/>
                <w:color w:val="002060"/>
              </w:rPr>
              <w:t>Excelente</w:t>
            </w:r>
          </w:p>
        </w:tc>
      </w:tr>
      <w:tr w:rsidR="002A782E" w:rsidRPr="00A4501C" w14:paraId="5DA4678B" w14:textId="77777777" w:rsidTr="00F51F9F">
        <w:trPr>
          <w:jc w:val="center"/>
        </w:trPr>
        <w:tc>
          <w:tcPr>
            <w:tcW w:w="2689" w:type="dxa"/>
          </w:tcPr>
          <w:p w14:paraId="446964AD" w14:textId="77777777" w:rsidR="002A782E" w:rsidRPr="00A4501C" w:rsidRDefault="001042C0" w:rsidP="00A4501C">
            <w:pPr>
              <w:tabs>
                <w:tab w:val="left" w:pos="709"/>
              </w:tabs>
              <w:spacing w:line="276" w:lineRule="auto"/>
              <w:jc w:val="center"/>
              <w:rPr>
                <w:rFonts w:ascii="Arial" w:hAnsi="Arial" w:cs="Arial"/>
                <w:color w:val="002060"/>
              </w:rPr>
            </w:pPr>
            <w:r w:rsidRPr="00A4501C">
              <w:rPr>
                <w:rFonts w:ascii="Arial" w:hAnsi="Arial" w:cs="Arial"/>
                <w:color w:val="002060"/>
              </w:rPr>
              <w:t>9,50 a 8,51</w:t>
            </w:r>
          </w:p>
        </w:tc>
        <w:tc>
          <w:tcPr>
            <w:tcW w:w="3475" w:type="dxa"/>
          </w:tcPr>
          <w:p w14:paraId="1A482AF3" w14:textId="77777777" w:rsidR="002A782E" w:rsidRPr="00A4501C" w:rsidRDefault="002A782E" w:rsidP="00A4501C">
            <w:pPr>
              <w:tabs>
                <w:tab w:val="left" w:pos="709"/>
              </w:tabs>
              <w:spacing w:line="276" w:lineRule="auto"/>
              <w:jc w:val="center"/>
              <w:rPr>
                <w:rFonts w:ascii="Arial" w:hAnsi="Arial" w:cs="Arial"/>
                <w:color w:val="002060"/>
              </w:rPr>
            </w:pPr>
            <w:r w:rsidRPr="00A4501C">
              <w:rPr>
                <w:rFonts w:ascii="Arial" w:hAnsi="Arial" w:cs="Arial"/>
                <w:color w:val="002060"/>
              </w:rPr>
              <w:t>Muy Bueno</w:t>
            </w:r>
          </w:p>
        </w:tc>
      </w:tr>
      <w:tr w:rsidR="002A782E" w:rsidRPr="00A4501C" w14:paraId="64457775" w14:textId="77777777" w:rsidTr="00F51F9F">
        <w:trPr>
          <w:jc w:val="center"/>
        </w:trPr>
        <w:tc>
          <w:tcPr>
            <w:tcW w:w="2689" w:type="dxa"/>
          </w:tcPr>
          <w:p w14:paraId="07253357" w14:textId="77777777" w:rsidR="002A782E" w:rsidRPr="00A4501C" w:rsidRDefault="001042C0" w:rsidP="00A4501C">
            <w:pPr>
              <w:tabs>
                <w:tab w:val="left" w:pos="709"/>
              </w:tabs>
              <w:spacing w:line="276" w:lineRule="auto"/>
              <w:jc w:val="center"/>
              <w:rPr>
                <w:rFonts w:ascii="Arial" w:hAnsi="Arial" w:cs="Arial"/>
                <w:color w:val="002060"/>
              </w:rPr>
            </w:pPr>
            <w:r w:rsidRPr="00A4501C">
              <w:rPr>
                <w:rFonts w:ascii="Arial" w:hAnsi="Arial" w:cs="Arial"/>
                <w:color w:val="002060"/>
              </w:rPr>
              <w:t>8,50 a 8,01</w:t>
            </w:r>
          </w:p>
        </w:tc>
        <w:tc>
          <w:tcPr>
            <w:tcW w:w="3475" w:type="dxa"/>
          </w:tcPr>
          <w:p w14:paraId="392F3D0A" w14:textId="77777777" w:rsidR="002A782E" w:rsidRPr="00A4501C" w:rsidRDefault="002A782E" w:rsidP="00A4501C">
            <w:pPr>
              <w:tabs>
                <w:tab w:val="left" w:pos="709"/>
              </w:tabs>
              <w:spacing w:line="276" w:lineRule="auto"/>
              <w:jc w:val="center"/>
              <w:rPr>
                <w:rFonts w:ascii="Arial" w:hAnsi="Arial" w:cs="Arial"/>
                <w:color w:val="002060"/>
              </w:rPr>
            </w:pPr>
            <w:r w:rsidRPr="00A4501C">
              <w:rPr>
                <w:rFonts w:ascii="Arial" w:hAnsi="Arial" w:cs="Arial"/>
                <w:color w:val="002060"/>
              </w:rPr>
              <w:t>Bueno</w:t>
            </w:r>
          </w:p>
        </w:tc>
      </w:tr>
      <w:tr w:rsidR="002A782E" w:rsidRPr="00A4501C" w14:paraId="6A604228" w14:textId="77777777" w:rsidTr="00F51F9F">
        <w:trPr>
          <w:jc w:val="center"/>
        </w:trPr>
        <w:tc>
          <w:tcPr>
            <w:tcW w:w="2689" w:type="dxa"/>
          </w:tcPr>
          <w:p w14:paraId="5804A0A3" w14:textId="77777777" w:rsidR="002A782E" w:rsidRPr="00A4501C" w:rsidRDefault="001042C0" w:rsidP="00A4501C">
            <w:pPr>
              <w:tabs>
                <w:tab w:val="left" w:pos="709"/>
              </w:tabs>
              <w:spacing w:line="276" w:lineRule="auto"/>
              <w:jc w:val="center"/>
              <w:rPr>
                <w:rFonts w:ascii="Arial" w:hAnsi="Arial" w:cs="Arial"/>
                <w:color w:val="002060"/>
              </w:rPr>
            </w:pPr>
            <w:r w:rsidRPr="00A4501C">
              <w:rPr>
                <w:rFonts w:ascii="Arial" w:hAnsi="Arial" w:cs="Arial"/>
                <w:color w:val="002060"/>
              </w:rPr>
              <w:t>8.00</w:t>
            </w:r>
            <w:r w:rsidR="002A782E" w:rsidRPr="00A4501C">
              <w:rPr>
                <w:rFonts w:ascii="Arial" w:hAnsi="Arial" w:cs="Arial"/>
                <w:color w:val="002060"/>
              </w:rPr>
              <w:t xml:space="preserve"> a 7,00</w:t>
            </w:r>
          </w:p>
        </w:tc>
        <w:tc>
          <w:tcPr>
            <w:tcW w:w="3475" w:type="dxa"/>
          </w:tcPr>
          <w:p w14:paraId="449384F3" w14:textId="77777777" w:rsidR="002A782E" w:rsidRPr="00FF5F98" w:rsidRDefault="002A782E" w:rsidP="00A4501C">
            <w:pPr>
              <w:tabs>
                <w:tab w:val="left" w:pos="709"/>
              </w:tabs>
              <w:spacing w:line="276" w:lineRule="auto"/>
              <w:jc w:val="center"/>
              <w:rPr>
                <w:rFonts w:ascii="Arial" w:hAnsi="Arial" w:cs="Arial"/>
                <w:color w:val="002060"/>
              </w:rPr>
            </w:pPr>
            <w:r w:rsidRPr="00FF5F98">
              <w:rPr>
                <w:rFonts w:ascii="Arial" w:hAnsi="Arial" w:cs="Arial"/>
                <w:color w:val="002060"/>
              </w:rPr>
              <w:t>Aprobado</w:t>
            </w:r>
          </w:p>
        </w:tc>
      </w:tr>
      <w:tr w:rsidR="002A782E" w:rsidRPr="00A4501C" w14:paraId="7891BF5B" w14:textId="77777777" w:rsidTr="00F51F9F">
        <w:trPr>
          <w:jc w:val="center"/>
        </w:trPr>
        <w:tc>
          <w:tcPr>
            <w:tcW w:w="2689" w:type="dxa"/>
          </w:tcPr>
          <w:p w14:paraId="09D6D73F" w14:textId="77777777" w:rsidR="002A782E" w:rsidRPr="00A4501C" w:rsidRDefault="002A782E" w:rsidP="00A4501C">
            <w:pPr>
              <w:tabs>
                <w:tab w:val="left" w:pos="709"/>
              </w:tabs>
              <w:spacing w:line="276" w:lineRule="auto"/>
              <w:jc w:val="center"/>
              <w:rPr>
                <w:rFonts w:ascii="Arial" w:hAnsi="Arial" w:cs="Arial"/>
                <w:color w:val="002060"/>
              </w:rPr>
            </w:pPr>
            <w:r w:rsidRPr="00A4501C">
              <w:rPr>
                <w:rFonts w:ascii="Arial" w:hAnsi="Arial" w:cs="Arial"/>
                <w:color w:val="002060"/>
              </w:rPr>
              <w:t>6,99 o menos</w:t>
            </w:r>
          </w:p>
        </w:tc>
        <w:tc>
          <w:tcPr>
            <w:tcW w:w="3475" w:type="dxa"/>
          </w:tcPr>
          <w:p w14:paraId="120C2FC8" w14:textId="77777777" w:rsidR="002A782E" w:rsidRPr="00FF5F98" w:rsidRDefault="002A782E" w:rsidP="00A4501C">
            <w:pPr>
              <w:tabs>
                <w:tab w:val="left" w:pos="709"/>
              </w:tabs>
              <w:spacing w:line="276" w:lineRule="auto"/>
              <w:jc w:val="center"/>
              <w:rPr>
                <w:rFonts w:ascii="Arial" w:hAnsi="Arial" w:cs="Arial"/>
                <w:color w:val="002060"/>
              </w:rPr>
            </w:pPr>
            <w:r w:rsidRPr="00FF5F98">
              <w:rPr>
                <w:rFonts w:ascii="Arial" w:hAnsi="Arial" w:cs="Arial"/>
                <w:color w:val="002060"/>
              </w:rPr>
              <w:t>Reprobado</w:t>
            </w:r>
          </w:p>
        </w:tc>
      </w:tr>
    </w:tbl>
    <w:p w14:paraId="0A66ECA4" w14:textId="77777777" w:rsidR="002A782E" w:rsidRPr="00A4501C" w:rsidRDefault="002A782E" w:rsidP="00A4501C">
      <w:pPr>
        <w:tabs>
          <w:tab w:val="left" w:pos="709"/>
        </w:tabs>
        <w:spacing w:after="0" w:line="276" w:lineRule="auto"/>
        <w:ind w:left="567" w:right="567"/>
        <w:jc w:val="both"/>
        <w:rPr>
          <w:rFonts w:ascii="Arial" w:hAnsi="Arial" w:cs="Arial"/>
          <w:color w:val="002060"/>
        </w:rPr>
      </w:pPr>
    </w:p>
    <w:p w14:paraId="2990F651" w14:textId="77777777" w:rsidR="002A782E"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13</w:t>
      </w:r>
      <w:r w:rsidR="002A782E" w:rsidRPr="00A4501C">
        <w:rPr>
          <w:rFonts w:ascii="Arial" w:hAnsi="Arial" w:cs="Arial"/>
          <w:b/>
          <w:color w:val="002060"/>
        </w:rPr>
        <w:t>.-</w:t>
      </w:r>
      <w:r w:rsidR="002A782E" w:rsidRPr="00A4501C">
        <w:rPr>
          <w:rFonts w:ascii="Arial" w:hAnsi="Arial" w:cs="Arial"/>
          <w:color w:val="002060"/>
        </w:rPr>
        <w:t xml:space="preserve"> </w:t>
      </w:r>
      <w:r w:rsidR="002A782E" w:rsidRPr="00A4501C">
        <w:rPr>
          <w:rFonts w:ascii="Arial" w:hAnsi="Arial" w:cs="Arial"/>
          <w:b/>
          <w:color w:val="002060"/>
        </w:rPr>
        <w:t>Publicación de la escala de valoración. -</w:t>
      </w:r>
      <w:r w:rsidR="002A782E" w:rsidRPr="00A4501C">
        <w:rPr>
          <w:rFonts w:ascii="Arial" w:hAnsi="Arial" w:cs="Arial"/>
          <w:color w:val="002060"/>
        </w:rPr>
        <w:t xml:space="preserve"> La escala de valoración será púbica y constará en el portal web de la Institución.</w:t>
      </w:r>
    </w:p>
    <w:p w14:paraId="394657BE" w14:textId="77777777" w:rsidR="002A782E" w:rsidRPr="00A4501C" w:rsidRDefault="002A782E" w:rsidP="00A4501C">
      <w:pPr>
        <w:tabs>
          <w:tab w:val="left" w:pos="709"/>
        </w:tabs>
        <w:spacing w:after="0" w:line="276" w:lineRule="auto"/>
        <w:jc w:val="both"/>
        <w:rPr>
          <w:rFonts w:ascii="Arial" w:hAnsi="Arial" w:cs="Arial"/>
          <w:b/>
          <w:color w:val="002060"/>
          <w:highlight w:val="yellow"/>
        </w:rPr>
      </w:pPr>
    </w:p>
    <w:p w14:paraId="5AA0F774"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14.- Parámetros de evaluación por parcial. - </w:t>
      </w:r>
      <w:r w:rsidRPr="00A4501C">
        <w:rPr>
          <w:rFonts w:ascii="Arial" w:hAnsi="Arial" w:cs="Arial"/>
          <w:color w:val="002060"/>
        </w:rPr>
        <w:t xml:space="preserve"> </w:t>
      </w:r>
      <w:r w:rsidR="008F0677" w:rsidRPr="00A4501C">
        <w:rPr>
          <w:rFonts w:ascii="Arial" w:hAnsi="Arial" w:cs="Arial"/>
          <w:color w:val="002060"/>
        </w:rPr>
        <w:t>Para los parámetros de Evaluación por parcial, de acuerdo al tipo de Evaluación, se considerarán:</w:t>
      </w:r>
    </w:p>
    <w:p w14:paraId="6C41F867" w14:textId="77777777" w:rsidR="008F0677" w:rsidRPr="00A4501C" w:rsidRDefault="008F0677" w:rsidP="00A4501C">
      <w:pPr>
        <w:tabs>
          <w:tab w:val="left" w:pos="709"/>
        </w:tabs>
        <w:spacing w:after="0" w:line="276" w:lineRule="auto"/>
        <w:jc w:val="both"/>
        <w:rPr>
          <w:rFonts w:ascii="Arial" w:hAnsi="Arial" w:cs="Arial"/>
          <w:color w:val="002060"/>
        </w:rPr>
      </w:pPr>
    </w:p>
    <w:p w14:paraId="39E36A66" w14:textId="77777777" w:rsidR="008F0677" w:rsidRPr="00A4501C" w:rsidRDefault="008F0677" w:rsidP="00A4501C">
      <w:pPr>
        <w:tabs>
          <w:tab w:val="left" w:pos="709"/>
        </w:tabs>
        <w:spacing w:after="0" w:line="276" w:lineRule="auto"/>
        <w:jc w:val="both"/>
        <w:rPr>
          <w:rFonts w:ascii="Arial" w:hAnsi="Arial" w:cs="Arial"/>
          <w:color w:val="002060"/>
        </w:rPr>
      </w:pPr>
      <w:r w:rsidRPr="00A4501C">
        <w:rPr>
          <w:rFonts w:ascii="Arial" w:hAnsi="Arial" w:cs="Arial"/>
          <w:color w:val="002060"/>
        </w:rPr>
        <w:t>Dentro de la Evaluación Formativa:</w:t>
      </w:r>
    </w:p>
    <w:p w14:paraId="6475A2F2" w14:textId="77777777" w:rsidR="000B42E9" w:rsidRPr="00A4501C" w:rsidRDefault="000B42E9" w:rsidP="00A4501C">
      <w:pPr>
        <w:pStyle w:val="Default"/>
        <w:numPr>
          <w:ilvl w:val="0"/>
          <w:numId w:val="16"/>
        </w:numPr>
        <w:spacing w:line="276" w:lineRule="auto"/>
        <w:jc w:val="both"/>
        <w:rPr>
          <w:rFonts w:ascii="Calibri" w:hAnsi="Calibri" w:cs="Calibri"/>
          <w:color w:val="auto"/>
          <w:sz w:val="22"/>
          <w:szCs w:val="22"/>
          <w:lang w:val="es-ES"/>
        </w:rPr>
      </w:pPr>
      <w:r w:rsidRPr="00A4501C">
        <w:rPr>
          <w:rFonts w:ascii="Arial" w:hAnsi="Arial" w:cs="Arial"/>
          <w:b/>
          <w:color w:val="002060"/>
          <w:sz w:val="22"/>
          <w:szCs w:val="22"/>
        </w:rPr>
        <w:t xml:space="preserve">Actividades en el aula de clase: </w:t>
      </w:r>
      <w:r w:rsidRPr="00A4501C">
        <w:rPr>
          <w:rFonts w:ascii="Arial" w:hAnsi="Arial" w:cs="Arial"/>
          <w:color w:val="002060"/>
          <w:sz w:val="22"/>
          <w:szCs w:val="22"/>
        </w:rPr>
        <w:t xml:space="preserve">Estas actividades tendrán una ponderación del 20% de la nota total, esto es dos puntos; se consideran dentro de ellas, todas las labores en contacto con el docente, pudiendo evaluarse: </w:t>
      </w:r>
    </w:p>
    <w:p w14:paraId="0FF8FA3B"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Resumen de clase </w:t>
      </w:r>
    </w:p>
    <w:p w14:paraId="5DA45484"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Talleres teóricos </w:t>
      </w:r>
    </w:p>
    <w:p w14:paraId="044B36CE"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Mesas de trabajo </w:t>
      </w:r>
    </w:p>
    <w:p w14:paraId="5482310F"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Debates </w:t>
      </w:r>
    </w:p>
    <w:p w14:paraId="21A0FD71"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Seminarios </w:t>
      </w:r>
    </w:p>
    <w:p w14:paraId="3827AE98"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Participación en el aula (preguntas, lluvia de ideas, etc.) </w:t>
      </w:r>
    </w:p>
    <w:p w14:paraId="6561CF30" w14:textId="77777777" w:rsidR="000B42E9" w:rsidRPr="00445CD4" w:rsidRDefault="00445CD4" w:rsidP="00445CD4">
      <w:pPr>
        <w:pStyle w:val="Prrafodelista"/>
        <w:numPr>
          <w:ilvl w:val="1"/>
          <w:numId w:val="16"/>
        </w:numPr>
        <w:autoSpaceDE w:val="0"/>
        <w:autoSpaceDN w:val="0"/>
        <w:adjustRightInd w:val="0"/>
        <w:spacing w:after="0" w:line="276" w:lineRule="auto"/>
        <w:jc w:val="both"/>
        <w:rPr>
          <w:rFonts w:ascii="Arial" w:hAnsi="Arial" w:cs="Arial"/>
          <w:color w:val="002060"/>
        </w:rPr>
      </w:pPr>
      <w:r>
        <w:rPr>
          <w:rFonts w:ascii="Arial" w:hAnsi="Arial" w:cs="Arial"/>
          <w:color w:val="002060"/>
        </w:rPr>
        <w:t xml:space="preserve">Proyectos en aula, </w:t>
      </w:r>
      <w:r w:rsidR="000B42E9" w:rsidRPr="00445CD4">
        <w:rPr>
          <w:rFonts w:ascii="Arial" w:hAnsi="Arial" w:cs="Arial"/>
          <w:color w:val="002060"/>
        </w:rPr>
        <w:t xml:space="preserve">entre otros. </w:t>
      </w:r>
    </w:p>
    <w:p w14:paraId="745659B3" w14:textId="77777777" w:rsidR="000B42E9" w:rsidRPr="00A4501C" w:rsidRDefault="000B42E9" w:rsidP="00A4501C">
      <w:pPr>
        <w:pStyle w:val="Prrafodelista"/>
        <w:tabs>
          <w:tab w:val="left" w:pos="709"/>
        </w:tabs>
        <w:spacing w:after="0" w:line="276" w:lineRule="auto"/>
        <w:jc w:val="both"/>
        <w:rPr>
          <w:rFonts w:ascii="Arial" w:hAnsi="Arial" w:cs="Arial"/>
          <w:b/>
          <w:color w:val="002060"/>
        </w:rPr>
      </w:pPr>
    </w:p>
    <w:p w14:paraId="2FBC0C22" w14:textId="77777777" w:rsidR="000B42E9" w:rsidRPr="00445CD4" w:rsidRDefault="000B42E9" w:rsidP="00445CD4">
      <w:pPr>
        <w:pStyle w:val="Default"/>
        <w:numPr>
          <w:ilvl w:val="0"/>
          <w:numId w:val="16"/>
        </w:numPr>
        <w:spacing w:line="276" w:lineRule="auto"/>
        <w:jc w:val="both"/>
        <w:rPr>
          <w:rFonts w:ascii="Calibri" w:hAnsi="Calibri" w:cs="Calibri"/>
          <w:color w:val="auto"/>
          <w:sz w:val="22"/>
          <w:szCs w:val="22"/>
          <w:lang w:val="es-ES"/>
        </w:rPr>
      </w:pPr>
      <w:r w:rsidRPr="00A4501C">
        <w:rPr>
          <w:rFonts w:ascii="Arial" w:hAnsi="Arial" w:cs="Arial"/>
          <w:b/>
          <w:color w:val="002060"/>
          <w:sz w:val="22"/>
          <w:szCs w:val="22"/>
        </w:rPr>
        <w:t xml:space="preserve">Actividades </w:t>
      </w:r>
      <w:r w:rsidR="00C41F18" w:rsidRPr="00A4501C">
        <w:rPr>
          <w:rFonts w:ascii="Arial" w:hAnsi="Arial" w:cs="Arial"/>
          <w:b/>
          <w:color w:val="002060"/>
          <w:sz w:val="22"/>
          <w:szCs w:val="22"/>
        </w:rPr>
        <w:t>de refuerzo académico</w:t>
      </w:r>
      <w:r w:rsidRPr="00A4501C">
        <w:rPr>
          <w:rFonts w:ascii="Arial" w:hAnsi="Arial" w:cs="Arial"/>
          <w:b/>
          <w:color w:val="002060"/>
          <w:sz w:val="22"/>
          <w:szCs w:val="22"/>
        </w:rPr>
        <w:t xml:space="preserve">: </w:t>
      </w:r>
      <w:r w:rsidRPr="00A4501C">
        <w:rPr>
          <w:rFonts w:ascii="Arial" w:hAnsi="Arial" w:cs="Arial"/>
          <w:color w:val="002060"/>
          <w:sz w:val="22"/>
          <w:szCs w:val="22"/>
        </w:rPr>
        <w:t xml:space="preserve">Estas actividades tendrán una ponderación del 30% de la nota total, esto es tres puntos; se consideran dentro de ellas, todas las labores con </w:t>
      </w:r>
      <w:r w:rsidR="00C41F18" w:rsidRPr="00A4501C">
        <w:rPr>
          <w:rFonts w:ascii="Arial" w:hAnsi="Arial" w:cs="Arial"/>
          <w:color w:val="002060"/>
          <w:sz w:val="22"/>
          <w:szCs w:val="22"/>
        </w:rPr>
        <w:t xml:space="preserve">o sin contacto con </w:t>
      </w:r>
      <w:r w:rsidRPr="00A4501C">
        <w:rPr>
          <w:rFonts w:ascii="Arial" w:hAnsi="Arial" w:cs="Arial"/>
          <w:color w:val="002060"/>
          <w:sz w:val="22"/>
          <w:szCs w:val="22"/>
        </w:rPr>
        <w:t xml:space="preserve">el docente, pudiendo evaluarse: </w:t>
      </w:r>
      <w:r w:rsidRPr="00445CD4">
        <w:rPr>
          <w:rFonts w:ascii="Arial" w:hAnsi="Arial" w:cs="Arial"/>
          <w:color w:val="002060"/>
        </w:rPr>
        <w:t xml:space="preserve"> </w:t>
      </w:r>
    </w:p>
    <w:p w14:paraId="5C2A419A"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Ensayos </w:t>
      </w:r>
    </w:p>
    <w:p w14:paraId="5C239533"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Resúmenes </w:t>
      </w:r>
    </w:p>
    <w:p w14:paraId="5C1FA0B7"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Exposiciones </w:t>
      </w:r>
    </w:p>
    <w:p w14:paraId="4465687E"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Presentaciones digitales </w:t>
      </w:r>
    </w:p>
    <w:p w14:paraId="016685B7" w14:textId="77777777" w:rsidR="000B42E9" w:rsidRPr="00A4501C" w:rsidRDefault="000B42E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Revisiones bibliográficas, entre otros. </w:t>
      </w:r>
    </w:p>
    <w:p w14:paraId="55246C16" w14:textId="77777777" w:rsidR="008F0677" w:rsidRPr="00A4501C" w:rsidRDefault="008F0677" w:rsidP="00A4501C">
      <w:pPr>
        <w:tabs>
          <w:tab w:val="left" w:pos="709"/>
        </w:tabs>
        <w:spacing w:after="0" w:line="276" w:lineRule="auto"/>
        <w:jc w:val="both"/>
        <w:rPr>
          <w:rFonts w:ascii="Arial" w:hAnsi="Arial" w:cs="Arial"/>
          <w:color w:val="002060"/>
        </w:rPr>
      </w:pPr>
    </w:p>
    <w:p w14:paraId="71536115" w14:textId="77777777" w:rsidR="00C41F18" w:rsidRPr="00A4501C" w:rsidRDefault="00C41F18" w:rsidP="00A4501C">
      <w:pPr>
        <w:pStyle w:val="Default"/>
        <w:numPr>
          <w:ilvl w:val="0"/>
          <w:numId w:val="16"/>
        </w:numPr>
        <w:spacing w:line="276" w:lineRule="auto"/>
        <w:jc w:val="both"/>
        <w:rPr>
          <w:rFonts w:ascii="Calibri" w:hAnsi="Calibri" w:cs="Calibri"/>
          <w:color w:val="auto"/>
          <w:sz w:val="22"/>
          <w:szCs w:val="22"/>
          <w:lang w:val="es-ES"/>
        </w:rPr>
      </w:pPr>
      <w:r w:rsidRPr="00A4501C">
        <w:rPr>
          <w:rFonts w:ascii="Arial" w:hAnsi="Arial" w:cs="Arial"/>
          <w:b/>
          <w:color w:val="002060"/>
          <w:sz w:val="22"/>
          <w:szCs w:val="22"/>
        </w:rPr>
        <w:t xml:space="preserve">Actividades prácticas y experimentales: </w:t>
      </w:r>
      <w:r w:rsidRPr="00A4501C">
        <w:rPr>
          <w:rFonts w:ascii="Arial" w:hAnsi="Arial" w:cs="Arial"/>
          <w:color w:val="002060"/>
          <w:sz w:val="22"/>
          <w:szCs w:val="22"/>
        </w:rPr>
        <w:t xml:space="preserve">Estas actividades tendrán una ponderación del 30% de la nota total, esto es tres puntos; se consideran dentro de ellas, todas las labores en contacto con el docente, pudiendo evaluarse: </w:t>
      </w:r>
    </w:p>
    <w:p w14:paraId="26C046CF"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Elaboración de maquetas </w:t>
      </w:r>
    </w:p>
    <w:p w14:paraId="3969477F"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Experimentos </w:t>
      </w:r>
    </w:p>
    <w:p w14:paraId="16E893E1"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Socializaciones </w:t>
      </w:r>
    </w:p>
    <w:p w14:paraId="737DCFD0"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Talleres prácticos </w:t>
      </w:r>
    </w:p>
    <w:p w14:paraId="3C9A5DCB"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Visitas técnicas </w:t>
      </w:r>
    </w:p>
    <w:p w14:paraId="090CF8B6"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lastRenderedPageBreak/>
        <w:t xml:space="preserve">Aplicación de instrumentos </w:t>
      </w:r>
    </w:p>
    <w:p w14:paraId="51AE07ED"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Dramatizaciones </w:t>
      </w:r>
    </w:p>
    <w:p w14:paraId="1C72F693"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Resolución de problemas prácticos, comprobación, experimentación, contrastación, replicación, entre otros. </w:t>
      </w:r>
    </w:p>
    <w:p w14:paraId="016A3954" w14:textId="77777777" w:rsidR="00C41F18" w:rsidRPr="00A4501C" w:rsidRDefault="00C41F18" w:rsidP="00A4501C">
      <w:pPr>
        <w:autoSpaceDE w:val="0"/>
        <w:autoSpaceDN w:val="0"/>
        <w:adjustRightInd w:val="0"/>
        <w:spacing w:after="0" w:line="276" w:lineRule="auto"/>
        <w:jc w:val="both"/>
        <w:rPr>
          <w:rFonts w:ascii="Arial" w:hAnsi="Arial" w:cs="Arial"/>
          <w:color w:val="002060"/>
        </w:rPr>
      </w:pPr>
    </w:p>
    <w:p w14:paraId="6325E969" w14:textId="77777777" w:rsidR="00C41F18" w:rsidRPr="00A4501C" w:rsidRDefault="00C41F18" w:rsidP="00A4501C">
      <w:p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Dentro de la Evaluación </w:t>
      </w:r>
      <w:r w:rsidR="00323789" w:rsidRPr="00A4501C">
        <w:rPr>
          <w:rFonts w:ascii="Arial" w:hAnsi="Arial" w:cs="Arial"/>
          <w:color w:val="002060"/>
        </w:rPr>
        <w:t>Sumativa</w:t>
      </w:r>
      <w:r w:rsidRPr="00A4501C">
        <w:rPr>
          <w:rFonts w:ascii="Arial" w:hAnsi="Arial" w:cs="Arial"/>
          <w:color w:val="002060"/>
        </w:rPr>
        <w:t>, está la Evaluación, que tendrá una ponderación de dos (2) puntos, pudiendo considerarse:</w:t>
      </w:r>
    </w:p>
    <w:p w14:paraId="40784D31"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Cuestionarios </w:t>
      </w:r>
    </w:p>
    <w:p w14:paraId="62363341"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Pruebas Orales </w:t>
      </w:r>
    </w:p>
    <w:p w14:paraId="54593860"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Pruebas escritas </w:t>
      </w:r>
    </w:p>
    <w:p w14:paraId="7DD4AD10" w14:textId="77777777" w:rsidR="00C41F18" w:rsidRPr="00FF5F98" w:rsidRDefault="00FF5F9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FF5F98">
        <w:rPr>
          <w:rFonts w:ascii="Arial" w:hAnsi="Arial" w:cs="Arial"/>
          <w:color w:val="002060"/>
        </w:rPr>
        <w:t>Pruebas virtuales</w:t>
      </w:r>
      <w:r w:rsidR="00C41F18" w:rsidRPr="00FF5F98">
        <w:rPr>
          <w:rFonts w:ascii="Arial" w:hAnsi="Arial" w:cs="Arial"/>
          <w:color w:val="002060"/>
        </w:rPr>
        <w:t xml:space="preserve"> </w:t>
      </w:r>
    </w:p>
    <w:p w14:paraId="6300381F" w14:textId="77777777" w:rsidR="00C41F18" w:rsidRPr="00A4501C" w:rsidRDefault="00C41F18"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Actividades prácticas o experimentales, entre otros </w:t>
      </w:r>
    </w:p>
    <w:p w14:paraId="1A75DA1A" w14:textId="77777777" w:rsidR="002A782E" w:rsidRPr="00A4501C" w:rsidRDefault="002A782E" w:rsidP="00A4501C">
      <w:pPr>
        <w:tabs>
          <w:tab w:val="left" w:pos="709"/>
        </w:tabs>
        <w:spacing w:after="0" w:line="276" w:lineRule="auto"/>
        <w:jc w:val="both"/>
        <w:rPr>
          <w:rFonts w:ascii="Arial" w:hAnsi="Arial" w:cs="Arial"/>
          <w:b/>
          <w:color w:val="002060"/>
        </w:rPr>
      </w:pPr>
    </w:p>
    <w:tbl>
      <w:tblPr>
        <w:tblStyle w:val="Tablaconcuadrcula"/>
        <w:tblW w:w="8642" w:type="dxa"/>
        <w:tblLayout w:type="fixed"/>
        <w:tblLook w:val="04A0" w:firstRow="1" w:lastRow="0" w:firstColumn="1" w:lastColumn="0" w:noHBand="0" w:noVBand="1"/>
      </w:tblPr>
      <w:tblGrid>
        <w:gridCol w:w="1838"/>
        <w:gridCol w:w="3402"/>
        <w:gridCol w:w="1843"/>
        <w:gridCol w:w="1559"/>
      </w:tblGrid>
      <w:tr w:rsidR="008F0677" w:rsidRPr="00A4501C" w14:paraId="0411A469" w14:textId="77777777" w:rsidTr="00C9399C">
        <w:tc>
          <w:tcPr>
            <w:tcW w:w="1838" w:type="dxa"/>
          </w:tcPr>
          <w:p w14:paraId="363CCCF2" w14:textId="77777777" w:rsidR="008F0677" w:rsidRPr="00A4501C" w:rsidRDefault="008F0677" w:rsidP="00A4501C">
            <w:pPr>
              <w:tabs>
                <w:tab w:val="left" w:pos="709"/>
              </w:tabs>
              <w:spacing w:line="276" w:lineRule="auto"/>
              <w:jc w:val="center"/>
              <w:rPr>
                <w:rFonts w:ascii="Arial" w:hAnsi="Arial" w:cs="Arial"/>
                <w:b/>
                <w:color w:val="002060"/>
              </w:rPr>
            </w:pPr>
            <w:r w:rsidRPr="00A4501C">
              <w:rPr>
                <w:rFonts w:ascii="Arial" w:hAnsi="Arial" w:cs="Arial"/>
                <w:b/>
                <w:color w:val="002060"/>
              </w:rPr>
              <w:t>TIPO DE EVALUACIÓN</w:t>
            </w:r>
          </w:p>
        </w:tc>
        <w:tc>
          <w:tcPr>
            <w:tcW w:w="3402" w:type="dxa"/>
          </w:tcPr>
          <w:p w14:paraId="558F2DEA" w14:textId="77777777" w:rsidR="008F0677" w:rsidRPr="00A4501C" w:rsidRDefault="008F0677" w:rsidP="00A4501C">
            <w:pPr>
              <w:pStyle w:val="Default"/>
              <w:spacing w:line="276" w:lineRule="auto"/>
              <w:jc w:val="center"/>
              <w:rPr>
                <w:rFonts w:ascii="Arial" w:hAnsi="Arial" w:cs="Arial"/>
                <w:b/>
                <w:color w:val="002060"/>
                <w:sz w:val="22"/>
                <w:szCs w:val="22"/>
              </w:rPr>
            </w:pPr>
            <w:r w:rsidRPr="00A4501C">
              <w:rPr>
                <w:rFonts w:ascii="Arial" w:hAnsi="Arial" w:cs="Arial"/>
                <w:b/>
                <w:color w:val="002060"/>
                <w:sz w:val="22"/>
                <w:szCs w:val="22"/>
              </w:rPr>
              <w:t>CRITERIO DE EVALUACIÓN</w:t>
            </w:r>
          </w:p>
        </w:tc>
        <w:tc>
          <w:tcPr>
            <w:tcW w:w="1843" w:type="dxa"/>
          </w:tcPr>
          <w:p w14:paraId="70E14737" w14:textId="77777777" w:rsidR="008F0677" w:rsidRPr="00A4501C" w:rsidRDefault="008F0677" w:rsidP="00A4501C">
            <w:pPr>
              <w:tabs>
                <w:tab w:val="left" w:pos="709"/>
              </w:tabs>
              <w:spacing w:line="276" w:lineRule="auto"/>
              <w:jc w:val="center"/>
              <w:rPr>
                <w:rFonts w:ascii="Arial" w:hAnsi="Arial" w:cs="Arial"/>
                <w:b/>
                <w:color w:val="002060"/>
              </w:rPr>
            </w:pPr>
            <w:r w:rsidRPr="00A4501C">
              <w:rPr>
                <w:rFonts w:ascii="Arial" w:hAnsi="Arial" w:cs="Arial"/>
                <w:b/>
                <w:color w:val="002060"/>
              </w:rPr>
              <w:t>PRIMER PARCIAL</w:t>
            </w:r>
          </w:p>
        </w:tc>
        <w:tc>
          <w:tcPr>
            <w:tcW w:w="1559" w:type="dxa"/>
          </w:tcPr>
          <w:p w14:paraId="0D7607B0" w14:textId="77777777" w:rsidR="008F0677" w:rsidRPr="00A4501C" w:rsidRDefault="008F0677" w:rsidP="00A4501C">
            <w:pPr>
              <w:tabs>
                <w:tab w:val="left" w:pos="709"/>
              </w:tabs>
              <w:spacing w:line="276" w:lineRule="auto"/>
              <w:jc w:val="center"/>
              <w:rPr>
                <w:rFonts w:ascii="Arial" w:hAnsi="Arial" w:cs="Arial"/>
                <w:b/>
                <w:color w:val="002060"/>
              </w:rPr>
            </w:pPr>
            <w:r w:rsidRPr="00A4501C">
              <w:rPr>
                <w:rFonts w:ascii="Arial" w:hAnsi="Arial" w:cs="Arial"/>
                <w:b/>
                <w:color w:val="002060"/>
              </w:rPr>
              <w:t>SEGUNDO PARCIAL</w:t>
            </w:r>
          </w:p>
        </w:tc>
      </w:tr>
      <w:tr w:rsidR="00FF5F98" w:rsidRPr="00A4501C" w14:paraId="48025DA7" w14:textId="77777777" w:rsidTr="00C9399C">
        <w:tc>
          <w:tcPr>
            <w:tcW w:w="1838" w:type="dxa"/>
            <w:vMerge w:val="restart"/>
            <w:vAlign w:val="center"/>
          </w:tcPr>
          <w:p w14:paraId="33DD0FD6" w14:textId="77777777" w:rsidR="00FF5F98" w:rsidRPr="00A4501C" w:rsidRDefault="00FF5F98" w:rsidP="00FF5F98">
            <w:pPr>
              <w:tabs>
                <w:tab w:val="left" w:pos="709"/>
              </w:tabs>
              <w:spacing w:line="276" w:lineRule="auto"/>
              <w:rPr>
                <w:rFonts w:ascii="Arial" w:hAnsi="Arial" w:cs="Arial"/>
                <w:b/>
                <w:color w:val="002060"/>
              </w:rPr>
            </w:pPr>
            <w:r w:rsidRPr="00A4501C">
              <w:rPr>
                <w:rFonts w:ascii="Arial" w:hAnsi="Arial" w:cs="Arial"/>
                <w:b/>
                <w:color w:val="002060"/>
              </w:rPr>
              <w:t>EVALUACIÓN FORMATIVA</w:t>
            </w:r>
          </w:p>
        </w:tc>
        <w:tc>
          <w:tcPr>
            <w:tcW w:w="3402" w:type="dxa"/>
            <w:vAlign w:val="center"/>
          </w:tcPr>
          <w:p w14:paraId="42B5475B" w14:textId="77777777" w:rsidR="00FF5F98" w:rsidRPr="00A4501C" w:rsidRDefault="00FF5F98" w:rsidP="00FF5F98">
            <w:pPr>
              <w:pStyle w:val="Default"/>
              <w:spacing w:line="276" w:lineRule="auto"/>
              <w:rPr>
                <w:rFonts w:ascii="Arial" w:hAnsi="Arial" w:cs="Arial"/>
                <w:color w:val="002060"/>
                <w:sz w:val="22"/>
                <w:szCs w:val="22"/>
              </w:rPr>
            </w:pPr>
            <w:r w:rsidRPr="00A4501C">
              <w:rPr>
                <w:rFonts w:ascii="Arial" w:hAnsi="Arial" w:cs="Arial"/>
                <w:color w:val="002060"/>
                <w:sz w:val="22"/>
                <w:szCs w:val="22"/>
              </w:rPr>
              <w:t>Actividades en el aula de clase (en contacto con el docente)</w:t>
            </w:r>
          </w:p>
        </w:tc>
        <w:tc>
          <w:tcPr>
            <w:tcW w:w="1843" w:type="dxa"/>
            <w:vAlign w:val="center"/>
          </w:tcPr>
          <w:p w14:paraId="3F7F33E4" w14:textId="77777777" w:rsidR="00FF5F98" w:rsidRPr="00A4501C" w:rsidRDefault="00FF5F98" w:rsidP="00FF5F98">
            <w:pPr>
              <w:tabs>
                <w:tab w:val="left" w:pos="709"/>
              </w:tabs>
              <w:spacing w:line="276" w:lineRule="auto"/>
              <w:jc w:val="center"/>
              <w:rPr>
                <w:rFonts w:ascii="Arial" w:hAnsi="Arial" w:cs="Arial"/>
                <w:color w:val="002060"/>
              </w:rPr>
            </w:pPr>
            <w:r>
              <w:rPr>
                <w:rFonts w:ascii="Arial" w:hAnsi="Arial" w:cs="Arial"/>
                <w:color w:val="002060"/>
              </w:rPr>
              <w:t>2 pt</w:t>
            </w:r>
          </w:p>
        </w:tc>
        <w:tc>
          <w:tcPr>
            <w:tcW w:w="1559" w:type="dxa"/>
            <w:vAlign w:val="center"/>
          </w:tcPr>
          <w:p w14:paraId="0DF696C3" w14:textId="77777777" w:rsidR="00FF5F98" w:rsidRPr="00A4501C" w:rsidRDefault="00FF5F98" w:rsidP="00FF5F98">
            <w:pPr>
              <w:tabs>
                <w:tab w:val="left" w:pos="709"/>
              </w:tabs>
              <w:spacing w:line="276" w:lineRule="auto"/>
              <w:jc w:val="center"/>
              <w:rPr>
                <w:rFonts w:ascii="Arial" w:hAnsi="Arial" w:cs="Arial"/>
                <w:color w:val="002060"/>
              </w:rPr>
            </w:pPr>
            <w:r>
              <w:rPr>
                <w:rFonts w:ascii="Arial" w:hAnsi="Arial" w:cs="Arial"/>
                <w:color w:val="002060"/>
              </w:rPr>
              <w:t>2 pt</w:t>
            </w:r>
          </w:p>
        </w:tc>
      </w:tr>
      <w:tr w:rsidR="00FF5F98" w:rsidRPr="00A4501C" w14:paraId="5637B2CE" w14:textId="77777777" w:rsidTr="00C9399C">
        <w:tc>
          <w:tcPr>
            <w:tcW w:w="1838" w:type="dxa"/>
            <w:vMerge/>
            <w:vAlign w:val="center"/>
          </w:tcPr>
          <w:p w14:paraId="1DCFACF5" w14:textId="77777777" w:rsidR="00FF5F98" w:rsidRPr="00A4501C" w:rsidRDefault="00FF5F98" w:rsidP="00FF5F98">
            <w:pPr>
              <w:tabs>
                <w:tab w:val="left" w:pos="709"/>
              </w:tabs>
              <w:spacing w:line="276" w:lineRule="auto"/>
              <w:rPr>
                <w:rFonts w:ascii="Arial" w:hAnsi="Arial" w:cs="Arial"/>
                <w:b/>
                <w:color w:val="002060"/>
              </w:rPr>
            </w:pPr>
          </w:p>
        </w:tc>
        <w:tc>
          <w:tcPr>
            <w:tcW w:w="3402" w:type="dxa"/>
            <w:vAlign w:val="center"/>
          </w:tcPr>
          <w:p w14:paraId="432AEBF3" w14:textId="77777777" w:rsidR="00FF5F98" w:rsidRPr="00A4501C" w:rsidRDefault="00FF5F98" w:rsidP="00FF5F98">
            <w:pPr>
              <w:pStyle w:val="Default"/>
              <w:spacing w:line="276" w:lineRule="auto"/>
              <w:rPr>
                <w:sz w:val="22"/>
                <w:szCs w:val="22"/>
              </w:rPr>
            </w:pPr>
            <w:r w:rsidRPr="00A4501C">
              <w:rPr>
                <w:rFonts w:ascii="Arial" w:hAnsi="Arial" w:cs="Arial"/>
                <w:color w:val="002060"/>
                <w:sz w:val="22"/>
                <w:szCs w:val="22"/>
              </w:rPr>
              <w:t>Actividades de refuerzo académico (con o sin contacto con el docente)</w:t>
            </w:r>
          </w:p>
        </w:tc>
        <w:tc>
          <w:tcPr>
            <w:tcW w:w="1843" w:type="dxa"/>
            <w:vAlign w:val="center"/>
          </w:tcPr>
          <w:p w14:paraId="60AAA4EA" w14:textId="77777777" w:rsidR="00FF5F98" w:rsidRPr="00A4501C" w:rsidRDefault="00FF5F98" w:rsidP="00FF5F98">
            <w:pPr>
              <w:tabs>
                <w:tab w:val="left" w:pos="709"/>
              </w:tabs>
              <w:spacing w:line="276" w:lineRule="auto"/>
              <w:jc w:val="center"/>
              <w:rPr>
                <w:rFonts w:ascii="Arial" w:hAnsi="Arial" w:cs="Arial"/>
                <w:color w:val="002060"/>
              </w:rPr>
            </w:pPr>
            <w:r>
              <w:rPr>
                <w:rFonts w:ascii="Arial" w:hAnsi="Arial" w:cs="Arial"/>
                <w:color w:val="002060"/>
              </w:rPr>
              <w:t>3 pt</w:t>
            </w:r>
          </w:p>
        </w:tc>
        <w:tc>
          <w:tcPr>
            <w:tcW w:w="1559" w:type="dxa"/>
            <w:vAlign w:val="center"/>
          </w:tcPr>
          <w:p w14:paraId="0D858478" w14:textId="77777777" w:rsidR="00FF5F98" w:rsidRPr="00A4501C" w:rsidRDefault="00FF5F98" w:rsidP="00FF5F98">
            <w:pPr>
              <w:tabs>
                <w:tab w:val="left" w:pos="709"/>
              </w:tabs>
              <w:spacing w:line="276" w:lineRule="auto"/>
              <w:jc w:val="center"/>
              <w:rPr>
                <w:rFonts w:ascii="Arial" w:hAnsi="Arial" w:cs="Arial"/>
                <w:color w:val="002060"/>
              </w:rPr>
            </w:pPr>
            <w:r>
              <w:rPr>
                <w:rFonts w:ascii="Arial" w:hAnsi="Arial" w:cs="Arial"/>
                <w:color w:val="002060"/>
              </w:rPr>
              <w:t>3 pt</w:t>
            </w:r>
          </w:p>
        </w:tc>
      </w:tr>
      <w:tr w:rsidR="00FF5F98" w:rsidRPr="00A4501C" w14:paraId="53231562" w14:textId="77777777" w:rsidTr="00C9399C">
        <w:tc>
          <w:tcPr>
            <w:tcW w:w="1838" w:type="dxa"/>
            <w:vMerge/>
            <w:vAlign w:val="center"/>
          </w:tcPr>
          <w:p w14:paraId="31D3600E" w14:textId="77777777" w:rsidR="00FF5F98" w:rsidRPr="00A4501C" w:rsidRDefault="00FF5F98" w:rsidP="00FF5F98">
            <w:pPr>
              <w:tabs>
                <w:tab w:val="left" w:pos="709"/>
              </w:tabs>
              <w:spacing w:line="276" w:lineRule="auto"/>
              <w:rPr>
                <w:rFonts w:ascii="Arial" w:hAnsi="Arial" w:cs="Arial"/>
                <w:b/>
                <w:color w:val="002060"/>
              </w:rPr>
            </w:pPr>
          </w:p>
        </w:tc>
        <w:tc>
          <w:tcPr>
            <w:tcW w:w="3402" w:type="dxa"/>
            <w:vAlign w:val="center"/>
          </w:tcPr>
          <w:p w14:paraId="1518BD0D" w14:textId="77777777" w:rsidR="00FF5F98" w:rsidRPr="00A4501C" w:rsidRDefault="00FF5F98" w:rsidP="00FF5F98">
            <w:pPr>
              <w:pStyle w:val="Default"/>
              <w:spacing w:line="276" w:lineRule="auto"/>
              <w:rPr>
                <w:rFonts w:ascii="Arial" w:hAnsi="Arial" w:cs="Arial"/>
                <w:color w:val="002060"/>
                <w:sz w:val="22"/>
                <w:szCs w:val="22"/>
              </w:rPr>
            </w:pPr>
            <w:r w:rsidRPr="00A4501C">
              <w:rPr>
                <w:rFonts w:ascii="Arial" w:hAnsi="Arial" w:cs="Arial"/>
                <w:color w:val="002060"/>
                <w:sz w:val="22"/>
                <w:szCs w:val="22"/>
              </w:rPr>
              <w:t>Actividades prácticas y experimentales</w:t>
            </w:r>
          </w:p>
          <w:p w14:paraId="71194588" w14:textId="77777777" w:rsidR="00FF5F98" w:rsidRPr="00A4501C" w:rsidRDefault="00FF5F98" w:rsidP="00FF5F98">
            <w:pPr>
              <w:tabs>
                <w:tab w:val="left" w:pos="709"/>
              </w:tabs>
              <w:spacing w:line="276" w:lineRule="auto"/>
              <w:rPr>
                <w:rFonts w:ascii="Arial" w:hAnsi="Arial" w:cs="Arial"/>
                <w:color w:val="002060"/>
              </w:rPr>
            </w:pPr>
            <w:r w:rsidRPr="00A4501C">
              <w:rPr>
                <w:rFonts w:ascii="Arial" w:hAnsi="Arial" w:cs="Arial"/>
                <w:color w:val="002060"/>
              </w:rPr>
              <w:t>(en contacto con el docente)</w:t>
            </w:r>
          </w:p>
        </w:tc>
        <w:tc>
          <w:tcPr>
            <w:tcW w:w="1843" w:type="dxa"/>
            <w:vAlign w:val="center"/>
          </w:tcPr>
          <w:p w14:paraId="718D59E1" w14:textId="77777777" w:rsidR="00FF5F98" w:rsidRPr="00A4501C" w:rsidRDefault="00FF5F98" w:rsidP="00FF5F98">
            <w:pPr>
              <w:tabs>
                <w:tab w:val="left" w:pos="709"/>
              </w:tabs>
              <w:spacing w:line="276" w:lineRule="auto"/>
              <w:jc w:val="center"/>
              <w:rPr>
                <w:rFonts w:ascii="Arial" w:hAnsi="Arial" w:cs="Arial"/>
                <w:color w:val="002060"/>
              </w:rPr>
            </w:pPr>
            <w:r>
              <w:rPr>
                <w:rFonts w:ascii="Arial" w:hAnsi="Arial" w:cs="Arial"/>
                <w:color w:val="002060"/>
              </w:rPr>
              <w:t>3 pt</w:t>
            </w:r>
          </w:p>
        </w:tc>
        <w:tc>
          <w:tcPr>
            <w:tcW w:w="1559" w:type="dxa"/>
            <w:vAlign w:val="center"/>
          </w:tcPr>
          <w:p w14:paraId="56BE0718" w14:textId="77777777" w:rsidR="00FF5F98" w:rsidRPr="00A4501C" w:rsidRDefault="00FF5F98" w:rsidP="00FF5F98">
            <w:pPr>
              <w:tabs>
                <w:tab w:val="left" w:pos="709"/>
              </w:tabs>
              <w:spacing w:line="276" w:lineRule="auto"/>
              <w:jc w:val="center"/>
              <w:rPr>
                <w:rFonts w:ascii="Arial" w:hAnsi="Arial" w:cs="Arial"/>
                <w:color w:val="002060"/>
              </w:rPr>
            </w:pPr>
            <w:r>
              <w:rPr>
                <w:rFonts w:ascii="Arial" w:hAnsi="Arial" w:cs="Arial"/>
                <w:color w:val="002060"/>
              </w:rPr>
              <w:t>3 pt</w:t>
            </w:r>
          </w:p>
        </w:tc>
      </w:tr>
      <w:tr w:rsidR="00FF5F98" w:rsidRPr="00A4501C" w14:paraId="1C2ED2A4" w14:textId="77777777" w:rsidTr="00C9399C">
        <w:trPr>
          <w:trHeight w:val="609"/>
        </w:trPr>
        <w:tc>
          <w:tcPr>
            <w:tcW w:w="1838" w:type="dxa"/>
            <w:vAlign w:val="center"/>
          </w:tcPr>
          <w:p w14:paraId="03F83F80" w14:textId="77777777" w:rsidR="00FF5F98" w:rsidRPr="00A4501C" w:rsidRDefault="00FF5F98" w:rsidP="00FF5F98">
            <w:pPr>
              <w:tabs>
                <w:tab w:val="left" w:pos="709"/>
              </w:tabs>
              <w:spacing w:line="276" w:lineRule="auto"/>
              <w:rPr>
                <w:rFonts w:ascii="Arial" w:hAnsi="Arial" w:cs="Arial"/>
                <w:b/>
                <w:color w:val="002060"/>
              </w:rPr>
            </w:pPr>
            <w:r w:rsidRPr="00A4501C">
              <w:rPr>
                <w:rFonts w:ascii="Arial" w:hAnsi="Arial" w:cs="Arial"/>
                <w:b/>
                <w:color w:val="002060"/>
              </w:rPr>
              <w:t>EVALUACIÓN SUMATIVA</w:t>
            </w:r>
          </w:p>
        </w:tc>
        <w:tc>
          <w:tcPr>
            <w:tcW w:w="3402" w:type="dxa"/>
            <w:vAlign w:val="center"/>
          </w:tcPr>
          <w:p w14:paraId="65A8BE61" w14:textId="77777777" w:rsidR="00FF5F98" w:rsidRPr="00A4501C" w:rsidRDefault="00FF5F98" w:rsidP="00FF5F98">
            <w:pPr>
              <w:tabs>
                <w:tab w:val="left" w:pos="709"/>
              </w:tabs>
              <w:spacing w:line="276" w:lineRule="auto"/>
              <w:rPr>
                <w:rFonts w:ascii="Arial" w:hAnsi="Arial" w:cs="Arial"/>
                <w:color w:val="002060"/>
              </w:rPr>
            </w:pPr>
            <w:r w:rsidRPr="00A4501C">
              <w:rPr>
                <w:rFonts w:ascii="Arial" w:hAnsi="Arial" w:cs="Arial"/>
                <w:color w:val="002060"/>
              </w:rPr>
              <w:t>Evaluación</w:t>
            </w:r>
          </w:p>
        </w:tc>
        <w:tc>
          <w:tcPr>
            <w:tcW w:w="1843" w:type="dxa"/>
            <w:vAlign w:val="center"/>
          </w:tcPr>
          <w:p w14:paraId="159C87E0" w14:textId="77777777" w:rsidR="00FF5F98" w:rsidRPr="00A4501C" w:rsidRDefault="00FF5F98" w:rsidP="00FF5F98">
            <w:pPr>
              <w:tabs>
                <w:tab w:val="left" w:pos="709"/>
              </w:tabs>
              <w:spacing w:line="276" w:lineRule="auto"/>
              <w:jc w:val="center"/>
              <w:rPr>
                <w:rFonts w:ascii="Arial" w:hAnsi="Arial" w:cs="Arial"/>
                <w:color w:val="002060"/>
              </w:rPr>
            </w:pPr>
            <w:r>
              <w:rPr>
                <w:rFonts w:ascii="Arial" w:hAnsi="Arial" w:cs="Arial"/>
                <w:color w:val="002060"/>
              </w:rPr>
              <w:t>2 pt</w:t>
            </w:r>
          </w:p>
        </w:tc>
        <w:tc>
          <w:tcPr>
            <w:tcW w:w="1559" w:type="dxa"/>
            <w:vAlign w:val="center"/>
          </w:tcPr>
          <w:p w14:paraId="311560C9" w14:textId="77777777" w:rsidR="00FF5F98" w:rsidRPr="00A4501C" w:rsidRDefault="00FF5F98" w:rsidP="00FF5F98">
            <w:pPr>
              <w:tabs>
                <w:tab w:val="left" w:pos="709"/>
              </w:tabs>
              <w:spacing w:line="276" w:lineRule="auto"/>
              <w:jc w:val="center"/>
              <w:rPr>
                <w:rFonts w:ascii="Arial" w:hAnsi="Arial" w:cs="Arial"/>
                <w:color w:val="002060"/>
              </w:rPr>
            </w:pPr>
            <w:r>
              <w:rPr>
                <w:rFonts w:ascii="Arial" w:hAnsi="Arial" w:cs="Arial"/>
                <w:color w:val="002060"/>
              </w:rPr>
              <w:t>2 pt</w:t>
            </w:r>
          </w:p>
        </w:tc>
      </w:tr>
      <w:tr w:rsidR="00FF5F98" w:rsidRPr="00A4501C" w14:paraId="7F2E0AAD" w14:textId="77777777" w:rsidTr="00C9399C">
        <w:trPr>
          <w:trHeight w:val="278"/>
        </w:trPr>
        <w:tc>
          <w:tcPr>
            <w:tcW w:w="5240" w:type="dxa"/>
            <w:gridSpan w:val="2"/>
          </w:tcPr>
          <w:p w14:paraId="4B53AC54" w14:textId="77777777" w:rsidR="00FF5F98" w:rsidRPr="00A4501C" w:rsidRDefault="00FF5F98" w:rsidP="00FF5F98">
            <w:pPr>
              <w:tabs>
                <w:tab w:val="left" w:pos="709"/>
              </w:tabs>
              <w:spacing w:line="276" w:lineRule="auto"/>
              <w:jc w:val="both"/>
              <w:rPr>
                <w:rFonts w:ascii="Arial" w:hAnsi="Arial" w:cs="Arial"/>
                <w:b/>
                <w:color w:val="002060"/>
              </w:rPr>
            </w:pPr>
            <w:r w:rsidRPr="00A4501C">
              <w:rPr>
                <w:rFonts w:ascii="Arial" w:hAnsi="Arial" w:cs="Arial"/>
                <w:b/>
                <w:color w:val="002060"/>
              </w:rPr>
              <w:t>PUNTAJE POR PARCIAL</w:t>
            </w:r>
          </w:p>
        </w:tc>
        <w:tc>
          <w:tcPr>
            <w:tcW w:w="1843" w:type="dxa"/>
          </w:tcPr>
          <w:p w14:paraId="6406E8AE" w14:textId="77777777" w:rsidR="00FF5F98" w:rsidRPr="00A4501C" w:rsidRDefault="00FF5F98" w:rsidP="00FF5F98">
            <w:pPr>
              <w:tabs>
                <w:tab w:val="left" w:pos="709"/>
              </w:tabs>
              <w:spacing w:line="276" w:lineRule="auto"/>
              <w:jc w:val="center"/>
              <w:rPr>
                <w:rFonts w:ascii="Arial" w:hAnsi="Arial" w:cs="Arial"/>
                <w:b/>
                <w:color w:val="002060"/>
              </w:rPr>
            </w:pPr>
            <w:r>
              <w:rPr>
                <w:rFonts w:ascii="Arial" w:hAnsi="Arial" w:cs="Arial"/>
                <w:b/>
                <w:color w:val="002060"/>
              </w:rPr>
              <w:t>10 pt</w:t>
            </w:r>
          </w:p>
        </w:tc>
        <w:tc>
          <w:tcPr>
            <w:tcW w:w="1559" w:type="dxa"/>
          </w:tcPr>
          <w:p w14:paraId="78195710" w14:textId="77777777" w:rsidR="00FF5F98" w:rsidRPr="00A4501C" w:rsidRDefault="00FF5F98" w:rsidP="00FF5F98">
            <w:pPr>
              <w:tabs>
                <w:tab w:val="left" w:pos="709"/>
              </w:tabs>
              <w:spacing w:line="276" w:lineRule="auto"/>
              <w:jc w:val="center"/>
              <w:rPr>
                <w:rFonts w:ascii="Arial" w:hAnsi="Arial" w:cs="Arial"/>
                <w:b/>
                <w:color w:val="002060"/>
              </w:rPr>
            </w:pPr>
            <w:r>
              <w:rPr>
                <w:rFonts w:ascii="Arial" w:hAnsi="Arial" w:cs="Arial"/>
                <w:b/>
                <w:color w:val="002060"/>
              </w:rPr>
              <w:t>10 pt</w:t>
            </w:r>
          </w:p>
        </w:tc>
      </w:tr>
      <w:tr w:rsidR="008F0677" w:rsidRPr="00A4501C" w14:paraId="72A1AAB4" w14:textId="77777777" w:rsidTr="00C9399C">
        <w:trPr>
          <w:trHeight w:val="278"/>
        </w:trPr>
        <w:tc>
          <w:tcPr>
            <w:tcW w:w="5240" w:type="dxa"/>
            <w:gridSpan w:val="2"/>
          </w:tcPr>
          <w:p w14:paraId="245C9772" w14:textId="77777777" w:rsidR="008F0677" w:rsidRPr="00A4501C" w:rsidRDefault="008F0677" w:rsidP="00A4501C">
            <w:pPr>
              <w:tabs>
                <w:tab w:val="left" w:pos="709"/>
              </w:tabs>
              <w:spacing w:line="276" w:lineRule="auto"/>
              <w:jc w:val="both"/>
              <w:rPr>
                <w:rFonts w:ascii="Arial" w:hAnsi="Arial" w:cs="Arial"/>
                <w:b/>
                <w:color w:val="002060"/>
              </w:rPr>
            </w:pPr>
            <w:r w:rsidRPr="00A4501C">
              <w:rPr>
                <w:rFonts w:ascii="Arial" w:hAnsi="Arial" w:cs="Arial"/>
                <w:b/>
                <w:color w:val="002060"/>
              </w:rPr>
              <w:t>PUNTAJE FINAL ASIGNATURA</w:t>
            </w:r>
          </w:p>
        </w:tc>
        <w:tc>
          <w:tcPr>
            <w:tcW w:w="3402" w:type="dxa"/>
            <w:gridSpan w:val="2"/>
          </w:tcPr>
          <w:p w14:paraId="0F2AA8FD" w14:textId="77777777" w:rsidR="008F0677" w:rsidRPr="00A4501C" w:rsidRDefault="008F0677" w:rsidP="00A4501C">
            <w:pPr>
              <w:tabs>
                <w:tab w:val="left" w:pos="709"/>
              </w:tabs>
              <w:spacing w:line="276" w:lineRule="auto"/>
              <w:jc w:val="center"/>
              <w:rPr>
                <w:rFonts w:ascii="Arial" w:hAnsi="Arial" w:cs="Arial"/>
                <w:b/>
                <w:color w:val="002060"/>
              </w:rPr>
            </w:pPr>
            <w:r w:rsidRPr="00A4501C">
              <w:rPr>
                <w:rFonts w:ascii="Arial" w:hAnsi="Arial" w:cs="Arial"/>
                <w:b/>
                <w:color w:val="002060"/>
              </w:rPr>
              <w:t>10/10</w:t>
            </w:r>
            <w:r w:rsidR="00FF5F98">
              <w:rPr>
                <w:rFonts w:ascii="Arial" w:hAnsi="Arial" w:cs="Arial"/>
                <w:b/>
                <w:color w:val="002060"/>
              </w:rPr>
              <w:t xml:space="preserve"> pt</w:t>
            </w:r>
          </w:p>
        </w:tc>
      </w:tr>
    </w:tbl>
    <w:p w14:paraId="3F1EAF74" w14:textId="77777777" w:rsidR="002A782E" w:rsidRPr="00A4501C" w:rsidRDefault="002A782E" w:rsidP="00A4501C">
      <w:pPr>
        <w:tabs>
          <w:tab w:val="left" w:pos="709"/>
        </w:tabs>
        <w:spacing w:after="0" w:line="276" w:lineRule="auto"/>
        <w:jc w:val="both"/>
        <w:rPr>
          <w:rFonts w:ascii="Arial" w:hAnsi="Arial" w:cs="Arial"/>
          <w:color w:val="002060"/>
        </w:rPr>
      </w:pPr>
    </w:p>
    <w:p w14:paraId="173DDCEB" w14:textId="77777777" w:rsidR="00C9399C"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15</w:t>
      </w:r>
      <w:r w:rsidR="00C9399C" w:rsidRPr="00A4501C">
        <w:rPr>
          <w:rFonts w:ascii="Arial" w:hAnsi="Arial" w:cs="Arial"/>
          <w:b/>
          <w:color w:val="002060"/>
        </w:rPr>
        <w:t>.-</w:t>
      </w:r>
      <w:r w:rsidR="00C9399C" w:rsidRPr="00A4501C">
        <w:rPr>
          <w:rFonts w:ascii="Arial" w:hAnsi="Arial" w:cs="Arial"/>
          <w:color w:val="002060"/>
        </w:rPr>
        <w:t xml:space="preserve"> </w:t>
      </w:r>
      <w:r w:rsidR="00C9399C" w:rsidRPr="00A4501C">
        <w:rPr>
          <w:rFonts w:ascii="Arial" w:hAnsi="Arial" w:cs="Arial"/>
          <w:b/>
          <w:color w:val="002060"/>
        </w:rPr>
        <w:t>Los métodos de cálculo. -</w:t>
      </w:r>
      <w:r w:rsidR="00C9399C" w:rsidRPr="00A4501C">
        <w:rPr>
          <w:rFonts w:ascii="Arial" w:hAnsi="Arial" w:cs="Arial"/>
          <w:color w:val="002060"/>
        </w:rPr>
        <w:t xml:space="preserve"> Se utilizará el método promedio para el cálculo de cada uno de los parámetros de evaluación indicados en el artículo anterior (actividades en el aula de clase, actividades de refuerzo; actividades práctico experimentales)</w:t>
      </w:r>
    </w:p>
    <w:p w14:paraId="3B50ECCD" w14:textId="77777777" w:rsidR="00C9399C" w:rsidRPr="00A4501C" w:rsidRDefault="00C9399C" w:rsidP="00A4501C">
      <w:pPr>
        <w:tabs>
          <w:tab w:val="left" w:pos="709"/>
        </w:tabs>
        <w:spacing w:after="0" w:line="276" w:lineRule="auto"/>
        <w:jc w:val="both"/>
        <w:rPr>
          <w:rFonts w:ascii="Arial" w:hAnsi="Arial" w:cs="Arial"/>
          <w:color w:val="002060"/>
        </w:rPr>
      </w:pPr>
    </w:p>
    <w:p w14:paraId="2A994E9D" w14:textId="4562B90E" w:rsidR="00C9399C" w:rsidRDefault="00C9399C" w:rsidP="00A4501C">
      <w:pPr>
        <w:tabs>
          <w:tab w:val="left" w:pos="709"/>
        </w:tabs>
        <w:spacing w:after="0" w:line="276" w:lineRule="auto"/>
        <w:jc w:val="both"/>
        <w:rPr>
          <w:rFonts w:ascii="Arial" w:hAnsi="Arial" w:cs="Arial"/>
          <w:color w:val="002060"/>
        </w:rPr>
      </w:pPr>
      <w:r w:rsidRPr="00A4501C">
        <w:rPr>
          <w:rFonts w:ascii="Arial" w:hAnsi="Arial" w:cs="Arial"/>
          <w:color w:val="002060"/>
        </w:rPr>
        <w:t>De igual manera, se realizará con la nota final del primer y segundo parcial, cuyo promedio nos dará la nota final de la asignatura, curso o equivalente.</w:t>
      </w:r>
    </w:p>
    <w:p w14:paraId="77622659" w14:textId="77777777" w:rsidR="00F76E6E" w:rsidRPr="00A4501C" w:rsidRDefault="00F76E6E" w:rsidP="00A4501C">
      <w:pPr>
        <w:tabs>
          <w:tab w:val="left" w:pos="709"/>
        </w:tabs>
        <w:spacing w:after="0" w:line="276" w:lineRule="auto"/>
        <w:jc w:val="both"/>
        <w:rPr>
          <w:rFonts w:ascii="Arial" w:hAnsi="Arial" w:cs="Arial"/>
          <w:color w:val="002060"/>
        </w:rPr>
      </w:pPr>
    </w:p>
    <w:p w14:paraId="5669A437"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16.-</w:t>
      </w:r>
      <w:r w:rsidRPr="00A4501C">
        <w:rPr>
          <w:rFonts w:ascii="Arial" w:hAnsi="Arial" w:cs="Arial"/>
          <w:color w:val="002060"/>
        </w:rPr>
        <w:t xml:space="preserve"> </w:t>
      </w:r>
      <w:r w:rsidRPr="00A4501C">
        <w:rPr>
          <w:rFonts w:ascii="Arial" w:hAnsi="Arial" w:cs="Arial"/>
          <w:b/>
          <w:color w:val="002060"/>
        </w:rPr>
        <w:t xml:space="preserve">Del valor mínimo de aprobación de las asignaturas, cursos o sus </w:t>
      </w:r>
      <w:proofErr w:type="gramStart"/>
      <w:r w:rsidRPr="00A4501C">
        <w:rPr>
          <w:rFonts w:ascii="Arial" w:hAnsi="Arial" w:cs="Arial"/>
          <w:b/>
          <w:color w:val="002060"/>
        </w:rPr>
        <w:t>equivalentes.</w:t>
      </w:r>
      <w:r w:rsidRPr="00A4501C">
        <w:rPr>
          <w:rFonts w:ascii="Arial" w:hAnsi="Arial" w:cs="Arial"/>
          <w:color w:val="002060"/>
        </w:rPr>
        <w:t>-</w:t>
      </w:r>
      <w:proofErr w:type="gramEnd"/>
      <w:r w:rsidRPr="00A4501C">
        <w:rPr>
          <w:rFonts w:ascii="Arial" w:hAnsi="Arial" w:cs="Arial"/>
          <w:color w:val="002060"/>
        </w:rPr>
        <w:t xml:space="preserve"> Para la aprobación de las asignaturas, cursos o sus equivalentes, los estudiantes deberán alcanzar un puntaje mínimo de siete sobre diez puntos (7,00/10).  </w:t>
      </w:r>
    </w:p>
    <w:p w14:paraId="2DCDC140" w14:textId="77777777" w:rsidR="002A782E" w:rsidRPr="00A4501C" w:rsidRDefault="002A782E" w:rsidP="00A4501C">
      <w:pPr>
        <w:tabs>
          <w:tab w:val="left" w:pos="709"/>
        </w:tabs>
        <w:spacing w:after="0" w:line="276" w:lineRule="auto"/>
        <w:jc w:val="both"/>
        <w:rPr>
          <w:rFonts w:ascii="Arial" w:hAnsi="Arial" w:cs="Arial"/>
          <w:color w:val="002060"/>
        </w:rPr>
      </w:pPr>
    </w:p>
    <w:p w14:paraId="497B83F9" w14:textId="77777777" w:rsidR="001042C0"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17</w:t>
      </w:r>
      <w:r w:rsidRPr="00A4501C">
        <w:rPr>
          <w:rFonts w:ascii="Arial" w:hAnsi="Arial" w:cs="Arial"/>
          <w:color w:val="002060"/>
        </w:rPr>
        <w:t>.</w:t>
      </w:r>
      <w:proofErr w:type="gramStart"/>
      <w:r w:rsidRPr="00A4501C">
        <w:rPr>
          <w:rFonts w:ascii="Arial" w:hAnsi="Arial" w:cs="Arial"/>
          <w:color w:val="002060"/>
        </w:rPr>
        <w:t xml:space="preserve">-  </w:t>
      </w:r>
      <w:r w:rsidR="001042C0" w:rsidRPr="00A4501C">
        <w:rPr>
          <w:rFonts w:ascii="Arial" w:hAnsi="Arial" w:cs="Arial"/>
          <w:b/>
          <w:color w:val="002060"/>
        </w:rPr>
        <w:t>Recuperación</w:t>
      </w:r>
      <w:proofErr w:type="gramEnd"/>
      <w:r w:rsidR="001042C0" w:rsidRPr="00A4501C">
        <w:rPr>
          <w:rFonts w:ascii="Arial" w:hAnsi="Arial" w:cs="Arial"/>
          <w:color w:val="002060"/>
        </w:rPr>
        <w:t>. -</w:t>
      </w:r>
      <w:r w:rsidRPr="00A4501C">
        <w:rPr>
          <w:rFonts w:ascii="Arial" w:hAnsi="Arial" w:cs="Arial"/>
          <w:color w:val="002060"/>
        </w:rPr>
        <w:t xml:space="preserve">  La evaluación de recuperación se podrá rendir por una sola vez durante cada periodo académico, cuando el estudiante no haya alcanzado la nota mínima aprobatoria de la </w:t>
      </w:r>
      <w:r w:rsidR="00C9399C" w:rsidRPr="00A4501C">
        <w:rPr>
          <w:rFonts w:ascii="Arial" w:hAnsi="Arial" w:cs="Arial"/>
          <w:color w:val="002060"/>
        </w:rPr>
        <w:t>asignatura, curso o equivalente.</w:t>
      </w:r>
      <w:r w:rsidR="001042C0" w:rsidRPr="00A4501C">
        <w:rPr>
          <w:rFonts w:ascii="Arial" w:hAnsi="Arial" w:cs="Arial"/>
          <w:color w:val="002060"/>
        </w:rPr>
        <w:t xml:space="preserve"> </w:t>
      </w:r>
    </w:p>
    <w:p w14:paraId="2282CB7D" w14:textId="77777777" w:rsidR="001042C0" w:rsidRPr="00A4501C" w:rsidRDefault="001042C0" w:rsidP="00A4501C">
      <w:pPr>
        <w:tabs>
          <w:tab w:val="left" w:pos="709"/>
        </w:tabs>
        <w:spacing w:after="0" w:line="276" w:lineRule="auto"/>
        <w:jc w:val="both"/>
        <w:rPr>
          <w:rFonts w:ascii="Arial" w:hAnsi="Arial" w:cs="Arial"/>
          <w:color w:val="002060"/>
        </w:rPr>
      </w:pPr>
    </w:p>
    <w:p w14:paraId="0EC540B2" w14:textId="77777777" w:rsidR="001042C0" w:rsidRPr="00A4501C" w:rsidRDefault="001042C0"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La ponderación válida del puntaje para la recuperación será del 50% de la nota obtenida </w:t>
      </w:r>
    </w:p>
    <w:p w14:paraId="404FAEAD" w14:textId="77777777" w:rsidR="001042C0" w:rsidRPr="00A4501C" w:rsidRDefault="001042C0" w:rsidP="00A4501C">
      <w:pPr>
        <w:tabs>
          <w:tab w:val="left" w:pos="709"/>
        </w:tabs>
        <w:spacing w:after="0" w:line="276" w:lineRule="auto"/>
        <w:jc w:val="both"/>
        <w:rPr>
          <w:rFonts w:ascii="Arial" w:hAnsi="Arial" w:cs="Arial"/>
          <w:color w:val="002060"/>
        </w:rPr>
      </w:pPr>
    </w:p>
    <w:p w14:paraId="4BECFDA9" w14:textId="77777777" w:rsidR="001042C0" w:rsidRPr="00A4501C" w:rsidRDefault="001042C0" w:rsidP="00A4501C">
      <w:pPr>
        <w:tabs>
          <w:tab w:val="left" w:pos="709"/>
        </w:tabs>
        <w:spacing w:after="0" w:line="276" w:lineRule="auto"/>
        <w:jc w:val="both"/>
        <w:rPr>
          <w:rFonts w:ascii="Arial" w:hAnsi="Arial" w:cs="Arial"/>
          <w:color w:val="002060"/>
        </w:rPr>
      </w:pPr>
      <w:r w:rsidRPr="001F2E86">
        <w:rPr>
          <w:rFonts w:ascii="Arial" w:hAnsi="Arial" w:cs="Arial"/>
          <w:color w:val="002060"/>
        </w:rPr>
        <w:t xml:space="preserve">Para el puntaje final de la asignatura curso o equivalente, se sumará la nota de recuperación ponderada al 50%, con la nota promedio de los dos parciales; si el resultado es </w:t>
      </w:r>
      <w:r w:rsidR="004C7BD9" w:rsidRPr="001F2E86">
        <w:rPr>
          <w:rFonts w:ascii="Arial" w:hAnsi="Arial" w:cs="Arial"/>
          <w:color w:val="002060"/>
        </w:rPr>
        <w:t xml:space="preserve">igual o </w:t>
      </w:r>
      <w:r w:rsidRPr="001F2E86">
        <w:rPr>
          <w:rFonts w:ascii="Arial" w:hAnsi="Arial" w:cs="Arial"/>
          <w:color w:val="002060"/>
        </w:rPr>
        <w:lastRenderedPageBreak/>
        <w:t>superior a siete, sobre diez 7/10 puntos, se aprueba la asignatura; si el resultado es inferior reprueba.</w:t>
      </w:r>
    </w:p>
    <w:p w14:paraId="5DCC1BED" w14:textId="77777777" w:rsidR="001042C0" w:rsidRPr="00A4501C" w:rsidRDefault="001042C0" w:rsidP="00A4501C">
      <w:pPr>
        <w:tabs>
          <w:tab w:val="left" w:pos="709"/>
        </w:tabs>
        <w:spacing w:after="0" w:line="276" w:lineRule="auto"/>
        <w:jc w:val="both"/>
        <w:rPr>
          <w:rFonts w:ascii="Arial" w:hAnsi="Arial" w:cs="Arial"/>
          <w:color w:val="002060"/>
        </w:rPr>
      </w:pPr>
    </w:p>
    <w:p w14:paraId="7A5843A3" w14:textId="77777777" w:rsidR="0086227B" w:rsidRDefault="001042C0" w:rsidP="00A4501C">
      <w:pPr>
        <w:tabs>
          <w:tab w:val="left" w:pos="709"/>
        </w:tabs>
        <w:spacing w:after="0" w:line="276" w:lineRule="auto"/>
        <w:jc w:val="both"/>
        <w:rPr>
          <w:rFonts w:ascii="Arial" w:hAnsi="Arial" w:cs="Arial"/>
          <w:color w:val="002060"/>
        </w:rPr>
      </w:pPr>
      <w:r w:rsidRPr="00A4501C">
        <w:rPr>
          <w:rFonts w:ascii="Arial" w:hAnsi="Arial" w:cs="Arial"/>
          <w:color w:val="002060"/>
        </w:rPr>
        <w:t>Una vez rendida la actividad evaluativa de recuperación la nota final de aprobación de la asignatura, curso o su equivalente se</w:t>
      </w:r>
      <w:r w:rsidR="001F2E86">
        <w:rPr>
          <w:rFonts w:ascii="Arial" w:hAnsi="Arial" w:cs="Arial"/>
          <w:color w:val="002060"/>
        </w:rPr>
        <w:t>rá máximo de ocho sobre diez (8</w:t>
      </w:r>
      <w:r w:rsidRPr="00A4501C">
        <w:rPr>
          <w:rFonts w:ascii="Arial" w:hAnsi="Arial" w:cs="Arial"/>
          <w:color w:val="002060"/>
        </w:rPr>
        <w:t xml:space="preserve">/10) </w:t>
      </w:r>
      <w:r w:rsidR="001F2E86">
        <w:rPr>
          <w:rFonts w:ascii="Arial" w:hAnsi="Arial" w:cs="Arial"/>
          <w:color w:val="002060"/>
        </w:rPr>
        <w:t xml:space="preserve">puntos, independientemente de la </w:t>
      </w:r>
      <w:r w:rsidR="00C02824">
        <w:rPr>
          <w:rFonts w:ascii="Arial" w:hAnsi="Arial" w:cs="Arial"/>
          <w:color w:val="002060"/>
        </w:rPr>
        <w:t>adquirida en la evaluación de recuperación.</w:t>
      </w:r>
    </w:p>
    <w:p w14:paraId="4E276999" w14:textId="77777777" w:rsidR="0086227B" w:rsidRPr="00A4501C" w:rsidRDefault="0086227B" w:rsidP="00A4501C">
      <w:pPr>
        <w:tabs>
          <w:tab w:val="left" w:pos="709"/>
        </w:tabs>
        <w:spacing w:after="0" w:line="276" w:lineRule="auto"/>
        <w:jc w:val="both"/>
        <w:rPr>
          <w:rFonts w:ascii="Arial" w:hAnsi="Arial" w:cs="Arial"/>
          <w:color w:val="002060"/>
        </w:rPr>
      </w:pPr>
    </w:p>
    <w:p w14:paraId="590AE155" w14:textId="7A1863AA" w:rsidR="004D38B6" w:rsidRPr="00A4501C" w:rsidRDefault="004D38B6"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1</w:t>
      </w:r>
      <w:r w:rsidR="00482302">
        <w:rPr>
          <w:rFonts w:ascii="Arial" w:hAnsi="Arial" w:cs="Arial"/>
          <w:b/>
          <w:color w:val="002060"/>
        </w:rPr>
        <w:t>8</w:t>
      </w:r>
      <w:r w:rsidRPr="00A4501C">
        <w:rPr>
          <w:rFonts w:ascii="Arial" w:hAnsi="Arial" w:cs="Arial"/>
          <w:color w:val="002060"/>
        </w:rPr>
        <w:t>.</w:t>
      </w:r>
      <w:proofErr w:type="gramStart"/>
      <w:r w:rsidRPr="00A4501C">
        <w:rPr>
          <w:rFonts w:ascii="Arial" w:hAnsi="Arial" w:cs="Arial"/>
          <w:color w:val="002060"/>
        </w:rPr>
        <w:t xml:space="preserve">-  </w:t>
      </w:r>
      <w:r w:rsidRPr="00C02824">
        <w:rPr>
          <w:rFonts w:ascii="Arial" w:hAnsi="Arial" w:cs="Arial"/>
          <w:b/>
          <w:color w:val="002060"/>
        </w:rPr>
        <w:t>No</w:t>
      </w:r>
      <w:proofErr w:type="gramEnd"/>
      <w:r w:rsidRPr="00C02824">
        <w:rPr>
          <w:rFonts w:ascii="Arial" w:hAnsi="Arial" w:cs="Arial"/>
          <w:b/>
          <w:color w:val="002060"/>
        </w:rPr>
        <w:t xml:space="preserve"> tienen derecho a</w:t>
      </w:r>
      <w:r w:rsidRPr="00C02824">
        <w:rPr>
          <w:rFonts w:ascii="Arial" w:hAnsi="Arial" w:cs="Arial"/>
          <w:color w:val="002060"/>
        </w:rPr>
        <w:t xml:space="preserve"> </w:t>
      </w:r>
      <w:r w:rsidRPr="00C02824">
        <w:rPr>
          <w:rFonts w:ascii="Arial" w:hAnsi="Arial" w:cs="Arial"/>
          <w:b/>
          <w:color w:val="002060"/>
        </w:rPr>
        <w:t>Recuperación.</w:t>
      </w:r>
      <w:r w:rsidRPr="00A4501C">
        <w:rPr>
          <w:rFonts w:ascii="Arial" w:hAnsi="Arial" w:cs="Arial"/>
          <w:b/>
          <w:color w:val="002060"/>
        </w:rPr>
        <w:t xml:space="preserve"> – </w:t>
      </w:r>
      <w:r w:rsidRPr="00A4501C">
        <w:rPr>
          <w:rFonts w:ascii="Arial" w:hAnsi="Arial" w:cs="Arial"/>
          <w:color w:val="002060"/>
        </w:rPr>
        <w:t xml:space="preserve">Si un estudiante obtiene un puntaje final de la asignatura, curso o su equivalente inferior a tres (3,00) puntos, como resultado del promedio de los dos parciales, reprobará de forma automática la asignatura, curso o su equivalente, sin tener la posibilidad de estar habilitado a la actividad evaluativa de recuperación. </w:t>
      </w:r>
    </w:p>
    <w:p w14:paraId="1173500D" w14:textId="77777777" w:rsidR="004D38B6" w:rsidRPr="00A4501C" w:rsidRDefault="004D38B6"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 </w:t>
      </w:r>
    </w:p>
    <w:p w14:paraId="0FD2B1DB" w14:textId="18F74254" w:rsidR="004D38B6" w:rsidRDefault="004D38B6"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Tampoco </w:t>
      </w:r>
      <w:r w:rsidR="002A782E" w:rsidRPr="00A4501C">
        <w:rPr>
          <w:rFonts w:ascii="Arial" w:hAnsi="Arial" w:cs="Arial"/>
          <w:color w:val="002060"/>
        </w:rPr>
        <w:t xml:space="preserve">tendrán derecho a este tipo de pruebas, aquellos estudiantes que </w:t>
      </w:r>
      <w:r w:rsidR="006748BD">
        <w:rPr>
          <w:rFonts w:ascii="Arial" w:hAnsi="Arial" w:cs="Arial"/>
          <w:color w:val="002060"/>
        </w:rPr>
        <w:t xml:space="preserve">no </w:t>
      </w:r>
      <w:r w:rsidR="002A782E" w:rsidRPr="00A4501C">
        <w:rPr>
          <w:rFonts w:ascii="Arial" w:hAnsi="Arial" w:cs="Arial"/>
          <w:color w:val="002060"/>
        </w:rPr>
        <w:t xml:space="preserve">hayan </w:t>
      </w:r>
      <w:r w:rsidR="006748BD">
        <w:rPr>
          <w:rFonts w:ascii="Arial" w:hAnsi="Arial" w:cs="Arial"/>
          <w:color w:val="002060"/>
        </w:rPr>
        <w:t>superado el 70% de asistencia dentro de la asignatura</w:t>
      </w:r>
      <w:r w:rsidR="002A782E" w:rsidRPr="00A4501C">
        <w:rPr>
          <w:rFonts w:ascii="Arial" w:hAnsi="Arial" w:cs="Arial"/>
          <w:color w:val="002060"/>
        </w:rPr>
        <w:t>,</w:t>
      </w:r>
      <w:r w:rsidR="006748BD">
        <w:rPr>
          <w:rFonts w:ascii="Arial" w:hAnsi="Arial" w:cs="Arial"/>
          <w:color w:val="002060"/>
        </w:rPr>
        <w:t xml:space="preserve"> curso o equivalente;</w:t>
      </w:r>
      <w:r w:rsidR="002A782E" w:rsidRPr="00A4501C">
        <w:rPr>
          <w:rFonts w:ascii="Arial" w:hAnsi="Arial" w:cs="Arial"/>
          <w:color w:val="002060"/>
        </w:rPr>
        <w:t xml:space="preserve"> retiro</w:t>
      </w:r>
      <w:r w:rsidRPr="00A4501C">
        <w:rPr>
          <w:rFonts w:ascii="Arial" w:hAnsi="Arial" w:cs="Arial"/>
          <w:color w:val="002060"/>
        </w:rPr>
        <w:t xml:space="preserve"> o deserción</w:t>
      </w:r>
      <w:r w:rsidR="002A782E" w:rsidRPr="00A4501C">
        <w:rPr>
          <w:rFonts w:ascii="Arial" w:hAnsi="Arial" w:cs="Arial"/>
          <w:color w:val="002060"/>
        </w:rPr>
        <w:t xml:space="preserve">; </w:t>
      </w:r>
      <w:r w:rsidRPr="00A4501C">
        <w:rPr>
          <w:rFonts w:ascii="Arial" w:hAnsi="Arial" w:cs="Arial"/>
          <w:color w:val="002060"/>
        </w:rPr>
        <w:t>ni aquellos estudiantes que estuvieren cursando una tercera matrícula, en la materia, curso o equivalente, cuya nota final será el promedio del primer y segundo parcial.</w:t>
      </w:r>
    </w:p>
    <w:p w14:paraId="60B84989" w14:textId="5AD69AE8" w:rsidR="00F76E6E" w:rsidRDefault="00F76E6E" w:rsidP="00A4501C">
      <w:pPr>
        <w:tabs>
          <w:tab w:val="left" w:pos="709"/>
        </w:tabs>
        <w:spacing w:after="0" w:line="276" w:lineRule="auto"/>
        <w:jc w:val="both"/>
        <w:rPr>
          <w:rFonts w:ascii="Arial" w:hAnsi="Arial" w:cs="Arial"/>
          <w:color w:val="002060"/>
        </w:rPr>
      </w:pPr>
    </w:p>
    <w:p w14:paraId="7601AD7D" w14:textId="623E907E" w:rsidR="00F76E6E" w:rsidRPr="00F76E6E" w:rsidRDefault="00F76E6E" w:rsidP="00A4501C">
      <w:pPr>
        <w:tabs>
          <w:tab w:val="left" w:pos="709"/>
        </w:tabs>
        <w:spacing w:after="0" w:line="276" w:lineRule="auto"/>
        <w:jc w:val="both"/>
        <w:rPr>
          <w:rFonts w:ascii="Arial" w:hAnsi="Arial" w:cs="Arial"/>
          <w:color w:val="FF0000"/>
        </w:rPr>
      </w:pPr>
      <w:r w:rsidRPr="00F76E6E">
        <w:rPr>
          <w:rFonts w:ascii="Arial" w:hAnsi="Arial" w:cs="Arial"/>
          <w:color w:val="FF0000"/>
        </w:rPr>
        <w:t xml:space="preserve">En el caso de Conservatorios Superiores, no podrán acogerse al examen de recuperación </w:t>
      </w:r>
      <w:r w:rsidR="00F348F5">
        <w:rPr>
          <w:rFonts w:ascii="Arial" w:hAnsi="Arial" w:cs="Arial"/>
          <w:color w:val="FF0000"/>
        </w:rPr>
        <w:t>los alumnos que</w:t>
      </w:r>
      <w:r w:rsidRPr="00F76E6E">
        <w:rPr>
          <w:rFonts w:ascii="Arial" w:hAnsi="Arial" w:cs="Arial"/>
          <w:color w:val="FF0000"/>
        </w:rPr>
        <w:t xml:space="preserve"> reprueben la materia de especialidad</w:t>
      </w:r>
      <w:r w:rsidR="00F348F5">
        <w:rPr>
          <w:rFonts w:ascii="Arial" w:hAnsi="Arial" w:cs="Arial"/>
          <w:color w:val="FF0000"/>
        </w:rPr>
        <w:t xml:space="preserve">, en dependencia de la carrera que cursaren (artes escénicas, artes visuales, artes audiovisuales, diseño, artes musicales y sonoras; artes literarias </w:t>
      </w:r>
      <w:r w:rsidRPr="00F76E6E">
        <w:rPr>
          <w:rFonts w:ascii="Arial" w:hAnsi="Arial" w:cs="Arial"/>
          <w:color w:val="FF0000"/>
        </w:rPr>
        <w:t>y otras que con po</w:t>
      </w:r>
      <w:r w:rsidR="00F348F5">
        <w:rPr>
          <w:rFonts w:ascii="Arial" w:hAnsi="Arial" w:cs="Arial"/>
          <w:color w:val="FF0000"/>
        </w:rPr>
        <w:t>sterioridad se pudieren aprobar).</w:t>
      </w:r>
    </w:p>
    <w:p w14:paraId="20FDDBB4" w14:textId="77777777" w:rsidR="004D38B6" w:rsidRPr="00A4501C" w:rsidRDefault="004D38B6" w:rsidP="00A4501C">
      <w:pPr>
        <w:tabs>
          <w:tab w:val="left" w:pos="709"/>
        </w:tabs>
        <w:spacing w:after="0" w:line="276" w:lineRule="auto"/>
        <w:jc w:val="both"/>
        <w:rPr>
          <w:rFonts w:ascii="Arial" w:hAnsi="Arial" w:cs="Arial"/>
          <w:color w:val="002060"/>
        </w:rPr>
      </w:pPr>
    </w:p>
    <w:p w14:paraId="45E24442" w14:textId="4F00532E" w:rsidR="0036569B" w:rsidRPr="00A4501C" w:rsidRDefault="004D38B6" w:rsidP="00A4501C">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w:t>
      </w:r>
      <w:r w:rsidR="00482302">
        <w:rPr>
          <w:rFonts w:ascii="Arial" w:hAnsi="Arial" w:cs="Arial"/>
          <w:b/>
          <w:color w:val="002060"/>
        </w:rPr>
        <w:t>19</w:t>
      </w:r>
      <w:r w:rsidRPr="00A4501C">
        <w:rPr>
          <w:rFonts w:ascii="Arial" w:hAnsi="Arial" w:cs="Arial"/>
          <w:color w:val="002060"/>
        </w:rPr>
        <w:t>.</w:t>
      </w:r>
      <w:proofErr w:type="gramStart"/>
      <w:r w:rsidRPr="00A4501C">
        <w:rPr>
          <w:rFonts w:ascii="Arial" w:hAnsi="Arial" w:cs="Arial"/>
          <w:color w:val="002060"/>
        </w:rPr>
        <w:t xml:space="preserve">-  </w:t>
      </w:r>
      <w:r w:rsidRPr="00A4501C">
        <w:rPr>
          <w:rFonts w:ascii="Arial" w:hAnsi="Arial" w:cs="Arial"/>
          <w:b/>
          <w:color w:val="002060"/>
        </w:rPr>
        <w:t>Actividades</w:t>
      </w:r>
      <w:proofErr w:type="gramEnd"/>
      <w:r w:rsidRPr="00A4501C">
        <w:rPr>
          <w:rFonts w:ascii="Arial" w:hAnsi="Arial" w:cs="Arial"/>
          <w:b/>
          <w:color w:val="002060"/>
        </w:rPr>
        <w:t xml:space="preserve"> recuperables. – </w:t>
      </w:r>
      <w:r w:rsidRPr="00A4501C">
        <w:rPr>
          <w:rFonts w:ascii="Arial" w:hAnsi="Arial" w:cs="Arial"/>
          <w:color w:val="002060"/>
        </w:rPr>
        <w:t xml:space="preserve">Es responsabilidad del estudiante asistir a todas las evaluaciones y actividades académicas de las cuales se derive una evaluación; de no hacerlo, se consignará la nota de cero (0,00). </w:t>
      </w:r>
    </w:p>
    <w:p w14:paraId="146176D7" w14:textId="77777777" w:rsidR="0036569B" w:rsidRPr="00A4501C" w:rsidRDefault="0036569B" w:rsidP="00A4501C">
      <w:pPr>
        <w:tabs>
          <w:tab w:val="left" w:pos="709"/>
        </w:tabs>
        <w:spacing w:after="0" w:line="276" w:lineRule="auto"/>
        <w:jc w:val="both"/>
        <w:rPr>
          <w:rFonts w:ascii="Arial" w:hAnsi="Arial" w:cs="Arial"/>
          <w:color w:val="002060"/>
        </w:rPr>
      </w:pPr>
    </w:p>
    <w:p w14:paraId="7A18C7EE" w14:textId="77777777" w:rsidR="0036569B" w:rsidRPr="00A4501C" w:rsidRDefault="004D38B6" w:rsidP="00A4501C">
      <w:pPr>
        <w:tabs>
          <w:tab w:val="left" w:pos="709"/>
        </w:tabs>
        <w:spacing w:after="0" w:line="276" w:lineRule="auto"/>
        <w:jc w:val="both"/>
        <w:rPr>
          <w:rFonts w:ascii="Arial" w:hAnsi="Arial" w:cs="Arial"/>
          <w:color w:val="002060"/>
        </w:rPr>
      </w:pPr>
      <w:r w:rsidRPr="00A4501C">
        <w:rPr>
          <w:rFonts w:ascii="Arial" w:hAnsi="Arial" w:cs="Arial"/>
          <w:color w:val="002060"/>
        </w:rPr>
        <w:t>Todas las actividades que formen parte de la Evaluación Formativa y Sumativa, son susceptibles de recuperación por causas debidamente justificadas</w:t>
      </w:r>
      <w:r w:rsidR="0036569B" w:rsidRPr="00A4501C">
        <w:rPr>
          <w:rFonts w:ascii="Arial" w:hAnsi="Arial" w:cs="Arial"/>
          <w:color w:val="002060"/>
        </w:rPr>
        <w:t>; para el efecto el estudiante deberá presentar la respectiva petición con la documentación de respaldo en un plazo máximo de tres (3) días hábiles de ocurrido el suceso; siguiendo el proceso que la institución haya instaurado para el efecto.</w:t>
      </w:r>
    </w:p>
    <w:p w14:paraId="23BAEDA6" w14:textId="77777777" w:rsidR="0036569B" w:rsidRPr="00A4501C" w:rsidRDefault="0036569B" w:rsidP="00A4501C">
      <w:pPr>
        <w:tabs>
          <w:tab w:val="left" w:pos="709"/>
        </w:tabs>
        <w:spacing w:after="0" w:line="276" w:lineRule="auto"/>
        <w:jc w:val="both"/>
        <w:rPr>
          <w:rFonts w:ascii="Arial" w:hAnsi="Arial" w:cs="Arial"/>
          <w:color w:val="002060"/>
        </w:rPr>
      </w:pPr>
    </w:p>
    <w:p w14:paraId="553BBA44" w14:textId="77777777" w:rsidR="0036569B" w:rsidRPr="00A4501C" w:rsidRDefault="0036569B" w:rsidP="00A4501C">
      <w:pPr>
        <w:tabs>
          <w:tab w:val="left" w:pos="709"/>
        </w:tabs>
        <w:spacing w:after="0" w:line="276" w:lineRule="auto"/>
        <w:jc w:val="both"/>
        <w:rPr>
          <w:rFonts w:ascii="Arial" w:hAnsi="Arial" w:cs="Arial"/>
          <w:color w:val="002060"/>
        </w:rPr>
      </w:pPr>
      <w:r w:rsidRPr="00A4501C">
        <w:rPr>
          <w:rFonts w:ascii="Arial" w:hAnsi="Arial" w:cs="Arial"/>
          <w:color w:val="002060"/>
        </w:rPr>
        <w:t>Una vez aprobada la petición, la calificación de una actividad evaluativa reprogramada a será sobre el 100% de la nota y la nueva fecha asignada será de carácter impostergable.</w:t>
      </w:r>
    </w:p>
    <w:p w14:paraId="6F65AF0C" w14:textId="77777777" w:rsidR="0036569B" w:rsidRPr="00A4501C" w:rsidRDefault="0036569B" w:rsidP="00A4501C">
      <w:pPr>
        <w:tabs>
          <w:tab w:val="left" w:pos="709"/>
        </w:tabs>
        <w:spacing w:after="0" w:line="276" w:lineRule="auto"/>
        <w:jc w:val="both"/>
        <w:rPr>
          <w:rFonts w:ascii="Arial" w:hAnsi="Arial" w:cs="Arial"/>
          <w:color w:val="002060"/>
        </w:rPr>
      </w:pPr>
    </w:p>
    <w:p w14:paraId="2AF9523A" w14:textId="77777777" w:rsidR="0036569B" w:rsidRPr="00A4501C" w:rsidRDefault="0036569B"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La actividad evaluativa de recuperación de fin de curso no está sujeta a solicitudes de reprogramación, salvo resolución del Órgano Colegiado Superior, quien determinará la pertinencia de aprobar o no cada caso, considerándose el mismo </w:t>
      </w:r>
      <w:r w:rsidR="003C11DF" w:rsidRPr="00A4501C">
        <w:rPr>
          <w:rFonts w:ascii="Arial" w:hAnsi="Arial" w:cs="Arial"/>
          <w:color w:val="002060"/>
        </w:rPr>
        <w:t>término</w:t>
      </w:r>
      <w:r w:rsidRPr="00A4501C">
        <w:rPr>
          <w:rFonts w:ascii="Arial" w:hAnsi="Arial" w:cs="Arial"/>
          <w:color w:val="002060"/>
        </w:rPr>
        <w:t xml:space="preserve"> de tres (3) días hábiles para la </w:t>
      </w:r>
      <w:r w:rsidR="003C11DF" w:rsidRPr="00A4501C">
        <w:rPr>
          <w:rFonts w:ascii="Arial" w:hAnsi="Arial" w:cs="Arial"/>
          <w:color w:val="002060"/>
        </w:rPr>
        <w:t>presentación</w:t>
      </w:r>
      <w:r w:rsidRPr="00A4501C">
        <w:rPr>
          <w:rFonts w:ascii="Arial" w:hAnsi="Arial" w:cs="Arial"/>
          <w:color w:val="002060"/>
        </w:rPr>
        <w:t xml:space="preserve"> de la petición.</w:t>
      </w:r>
    </w:p>
    <w:p w14:paraId="39D44014" w14:textId="77777777" w:rsidR="002A782E" w:rsidRPr="00A4501C" w:rsidRDefault="002A782E" w:rsidP="00A4501C">
      <w:pPr>
        <w:tabs>
          <w:tab w:val="left" w:pos="709"/>
        </w:tabs>
        <w:spacing w:after="0" w:line="276" w:lineRule="auto"/>
        <w:jc w:val="both"/>
        <w:rPr>
          <w:rFonts w:ascii="Arial" w:hAnsi="Arial" w:cs="Arial"/>
          <w:color w:val="002060"/>
        </w:rPr>
      </w:pPr>
    </w:p>
    <w:p w14:paraId="1EAB2445" w14:textId="11A83CC9"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w:t>
      </w:r>
      <w:r w:rsidR="007A743B" w:rsidRPr="00A4501C">
        <w:rPr>
          <w:rFonts w:ascii="Arial" w:hAnsi="Arial" w:cs="Arial"/>
          <w:b/>
          <w:color w:val="002060"/>
        </w:rPr>
        <w:t>2</w:t>
      </w:r>
      <w:r w:rsidR="00482302">
        <w:rPr>
          <w:rFonts w:ascii="Arial" w:hAnsi="Arial" w:cs="Arial"/>
          <w:b/>
          <w:color w:val="002060"/>
        </w:rPr>
        <w:t>0</w:t>
      </w:r>
      <w:r w:rsidRPr="00A4501C">
        <w:rPr>
          <w:rFonts w:ascii="Arial" w:hAnsi="Arial" w:cs="Arial"/>
          <w:b/>
          <w:color w:val="002060"/>
        </w:rPr>
        <w:t>.</w:t>
      </w:r>
      <w:proofErr w:type="gramStart"/>
      <w:r w:rsidRPr="00A4501C">
        <w:rPr>
          <w:rFonts w:ascii="Arial" w:hAnsi="Arial" w:cs="Arial"/>
          <w:b/>
          <w:color w:val="002060"/>
        </w:rPr>
        <w:t>-  De</w:t>
      </w:r>
      <w:proofErr w:type="gramEnd"/>
      <w:r w:rsidRPr="00A4501C">
        <w:rPr>
          <w:rFonts w:ascii="Arial" w:hAnsi="Arial" w:cs="Arial"/>
          <w:b/>
          <w:color w:val="002060"/>
        </w:rPr>
        <w:t xml:space="preserve"> la reprobación de asignaturas, cursos o sus equivalentes por otras causas</w:t>
      </w:r>
      <w:r w:rsidRPr="00A4501C">
        <w:rPr>
          <w:rFonts w:ascii="Arial" w:hAnsi="Arial" w:cs="Arial"/>
          <w:color w:val="002060"/>
        </w:rPr>
        <w:t>.- Las asignaturas, cursos o sus equivalentes se reprobarán además de no haber alcanzado la calificación mínima de aprobación, por:</w:t>
      </w:r>
    </w:p>
    <w:p w14:paraId="269B3F36" w14:textId="77777777" w:rsidR="002A782E" w:rsidRPr="00A4501C" w:rsidRDefault="002A782E" w:rsidP="00A4501C">
      <w:pPr>
        <w:pStyle w:val="Prrafodelista"/>
        <w:numPr>
          <w:ilvl w:val="0"/>
          <w:numId w:val="9"/>
        </w:numPr>
        <w:tabs>
          <w:tab w:val="left" w:pos="709"/>
        </w:tabs>
        <w:spacing w:after="0" w:line="276" w:lineRule="auto"/>
        <w:jc w:val="both"/>
        <w:rPr>
          <w:rFonts w:ascii="Arial" w:hAnsi="Arial" w:cs="Arial"/>
          <w:color w:val="002060"/>
        </w:rPr>
      </w:pPr>
      <w:r w:rsidRPr="00A4501C">
        <w:rPr>
          <w:rFonts w:ascii="Arial" w:hAnsi="Arial" w:cs="Arial"/>
          <w:color w:val="002060"/>
        </w:rPr>
        <w:t xml:space="preserve">Reincidencia en la inasistencia a clases que sobrepasen el </w:t>
      </w:r>
      <w:r w:rsidR="000B42E9" w:rsidRPr="00A4501C">
        <w:rPr>
          <w:rFonts w:ascii="Arial" w:hAnsi="Arial" w:cs="Arial"/>
          <w:color w:val="002060"/>
        </w:rPr>
        <w:t>30</w:t>
      </w:r>
      <w:r w:rsidRPr="00A4501C">
        <w:rPr>
          <w:rFonts w:ascii="Arial" w:hAnsi="Arial" w:cs="Arial"/>
          <w:color w:val="002060"/>
        </w:rPr>
        <w:t xml:space="preserve">%, del total de horas clase; </w:t>
      </w:r>
    </w:p>
    <w:p w14:paraId="159B04B9" w14:textId="77777777" w:rsidR="002A782E" w:rsidRPr="00A4501C" w:rsidRDefault="002A782E" w:rsidP="00A4501C">
      <w:pPr>
        <w:pStyle w:val="Prrafodelista"/>
        <w:numPr>
          <w:ilvl w:val="0"/>
          <w:numId w:val="9"/>
        </w:numPr>
        <w:tabs>
          <w:tab w:val="left" w:pos="709"/>
        </w:tabs>
        <w:spacing w:after="0" w:line="276" w:lineRule="auto"/>
        <w:jc w:val="both"/>
        <w:rPr>
          <w:rFonts w:ascii="Arial" w:hAnsi="Arial" w:cs="Arial"/>
          <w:color w:val="002060"/>
        </w:rPr>
      </w:pPr>
      <w:r w:rsidRPr="00A4501C">
        <w:rPr>
          <w:rFonts w:ascii="Arial" w:hAnsi="Arial" w:cs="Arial"/>
          <w:color w:val="002060"/>
        </w:rPr>
        <w:t>Por existir sanción ejecutoriada del Órgano Colegiado Superior</w:t>
      </w:r>
    </w:p>
    <w:p w14:paraId="7710F80F" w14:textId="77777777" w:rsidR="002A782E" w:rsidRPr="00A4501C" w:rsidRDefault="002A782E" w:rsidP="00A4501C">
      <w:pPr>
        <w:tabs>
          <w:tab w:val="left" w:pos="709"/>
        </w:tabs>
        <w:spacing w:after="0" w:line="276" w:lineRule="auto"/>
        <w:jc w:val="both"/>
        <w:rPr>
          <w:rFonts w:ascii="Arial" w:hAnsi="Arial" w:cs="Arial"/>
          <w:color w:val="002060"/>
        </w:rPr>
      </w:pPr>
    </w:p>
    <w:p w14:paraId="610942E5" w14:textId="77777777" w:rsidR="002A782E" w:rsidRPr="00A4501C" w:rsidRDefault="002A782E" w:rsidP="00A4501C">
      <w:pPr>
        <w:tabs>
          <w:tab w:val="left" w:pos="709"/>
        </w:tabs>
        <w:spacing w:after="0" w:line="276" w:lineRule="auto"/>
        <w:jc w:val="both"/>
        <w:rPr>
          <w:rFonts w:ascii="Arial" w:hAnsi="Arial" w:cs="Arial"/>
          <w:color w:val="002060"/>
        </w:rPr>
      </w:pPr>
    </w:p>
    <w:p w14:paraId="3B583750"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CAPÍTULO IV</w:t>
      </w:r>
    </w:p>
    <w:p w14:paraId="424ED606"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DEL REGISTRO DE CALIFICACIONES</w:t>
      </w:r>
    </w:p>
    <w:p w14:paraId="6575757A" w14:textId="77777777" w:rsidR="002A782E" w:rsidRPr="00A4501C" w:rsidRDefault="002A782E" w:rsidP="00A4501C">
      <w:pPr>
        <w:tabs>
          <w:tab w:val="left" w:pos="709"/>
        </w:tabs>
        <w:spacing w:after="0" w:line="276" w:lineRule="auto"/>
        <w:jc w:val="center"/>
        <w:rPr>
          <w:rFonts w:ascii="Arial" w:hAnsi="Arial" w:cs="Arial"/>
          <w:b/>
          <w:color w:val="002060"/>
        </w:rPr>
      </w:pPr>
    </w:p>
    <w:p w14:paraId="6628A63B" w14:textId="0E9CBA9D" w:rsidR="002A782E"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2</w:t>
      </w:r>
      <w:r w:rsidR="00CE6F12">
        <w:rPr>
          <w:rFonts w:ascii="Arial" w:hAnsi="Arial" w:cs="Arial"/>
          <w:b/>
          <w:color w:val="002060"/>
        </w:rPr>
        <w:t>1</w:t>
      </w:r>
      <w:r w:rsidR="002A782E" w:rsidRPr="00A4501C">
        <w:rPr>
          <w:rFonts w:ascii="Arial" w:hAnsi="Arial" w:cs="Arial"/>
          <w:b/>
          <w:color w:val="002060"/>
        </w:rPr>
        <w:t>. – Registro de calificaciones</w:t>
      </w:r>
      <w:r w:rsidR="002A782E" w:rsidRPr="00A4501C">
        <w:rPr>
          <w:rFonts w:ascii="Arial" w:hAnsi="Arial" w:cs="Arial"/>
          <w:color w:val="002060"/>
        </w:rPr>
        <w:t xml:space="preserve">. - Para efectos del registro de calificaciones, tanto en las actas parciales, </w:t>
      </w:r>
      <w:r w:rsidR="0036569B" w:rsidRPr="00A4501C">
        <w:rPr>
          <w:rFonts w:ascii="Arial" w:hAnsi="Arial" w:cs="Arial"/>
          <w:color w:val="002060"/>
        </w:rPr>
        <w:t>como de recuperación</w:t>
      </w:r>
      <w:r w:rsidR="002A782E" w:rsidRPr="00A4501C">
        <w:rPr>
          <w:rFonts w:ascii="Arial" w:hAnsi="Arial" w:cs="Arial"/>
          <w:color w:val="002060"/>
        </w:rPr>
        <w:t>; se consignará el resultado en la escala cuantitativa del Instituto y en la equivalencia Sistema de Educación Superior.  El plazo máximo de entreg</w:t>
      </w:r>
      <w:r w:rsidR="006748BD">
        <w:rPr>
          <w:rFonts w:ascii="Arial" w:hAnsi="Arial" w:cs="Arial"/>
          <w:color w:val="002060"/>
        </w:rPr>
        <w:t xml:space="preserve">a será de 3 días (tres) hábiles desde la </w:t>
      </w:r>
      <w:r w:rsidR="006F750E">
        <w:rPr>
          <w:rFonts w:ascii="Arial" w:hAnsi="Arial" w:cs="Arial"/>
          <w:color w:val="002060"/>
        </w:rPr>
        <w:t>notificación de la calificación.</w:t>
      </w:r>
    </w:p>
    <w:p w14:paraId="407E0844" w14:textId="77777777" w:rsidR="002A782E" w:rsidRPr="00A4501C" w:rsidRDefault="002A782E" w:rsidP="00A4501C">
      <w:pPr>
        <w:tabs>
          <w:tab w:val="left" w:pos="709"/>
        </w:tabs>
        <w:spacing w:after="0" w:line="276" w:lineRule="auto"/>
        <w:jc w:val="both"/>
        <w:rPr>
          <w:rFonts w:ascii="Arial" w:hAnsi="Arial" w:cs="Arial"/>
          <w:color w:val="002060"/>
        </w:rPr>
      </w:pPr>
    </w:p>
    <w:p w14:paraId="3E0FE295" w14:textId="4C7C2CCE" w:rsidR="002A782E"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2</w:t>
      </w:r>
      <w:r w:rsidR="00CE6F12">
        <w:rPr>
          <w:rFonts w:ascii="Arial" w:hAnsi="Arial" w:cs="Arial"/>
          <w:b/>
          <w:color w:val="002060"/>
        </w:rPr>
        <w:t>2</w:t>
      </w:r>
      <w:r w:rsidR="002A782E" w:rsidRPr="00A4501C">
        <w:rPr>
          <w:rFonts w:ascii="Arial" w:hAnsi="Arial" w:cs="Arial"/>
          <w:b/>
          <w:color w:val="002060"/>
        </w:rPr>
        <w:t>.-</w:t>
      </w:r>
      <w:r w:rsidR="002A782E" w:rsidRPr="00A4501C">
        <w:rPr>
          <w:rFonts w:ascii="Arial" w:hAnsi="Arial" w:cs="Arial"/>
          <w:color w:val="002060"/>
        </w:rPr>
        <w:t xml:space="preserve"> </w:t>
      </w:r>
      <w:r w:rsidR="002A782E" w:rsidRPr="00A4501C">
        <w:rPr>
          <w:rFonts w:ascii="Arial" w:hAnsi="Arial" w:cs="Arial"/>
          <w:b/>
          <w:color w:val="002060"/>
        </w:rPr>
        <w:t>Recalificación de las evaluaciones. -</w:t>
      </w:r>
      <w:r w:rsidR="002A782E" w:rsidRPr="00A4501C">
        <w:rPr>
          <w:rFonts w:ascii="Arial" w:hAnsi="Arial" w:cs="Arial"/>
          <w:color w:val="002060"/>
        </w:rPr>
        <w:t xml:space="preserve"> El estudiante que se creyere perjudicado, tendrá derecho a solicitar la recalificación de los instrumentos que hayan sido utilizados para valorar los aprendizajes (trabajos individuales, grupales, deberes, pruebas escritas), ante el mismo docente; y, sólo en caso de no obtener respuesta se lo hará ante el Coordinador de Carrera/Vicerrectorado.</w:t>
      </w:r>
    </w:p>
    <w:p w14:paraId="02744BB8" w14:textId="77777777" w:rsidR="002A782E" w:rsidRPr="00A4501C" w:rsidRDefault="002A782E" w:rsidP="00A4501C">
      <w:pPr>
        <w:tabs>
          <w:tab w:val="left" w:pos="709"/>
        </w:tabs>
        <w:spacing w:after="0" w:line="276" w:lineRule="auto"/>
        <w:jc w:val="both"/>
        <w:rPr>
          <w:rFonts w:ascii="Arial" w:hAnsi="Arial" w:cs="Arial"/>
          <w:color w:val="002060"/>
        </w:rPr>
      </w:pPr>
    </w:p>
    <w:p w14:paraId="4289804D"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El plazo para requerir y atender las peticiones de recalificación será máximo de 3 días (tres) hábiles posteriores a la notificación de la calificación.  La petición deberá ser debidamente fundamentada; y/o acompañada de los documentos motivo de </w:t>
      </w:r>
      <w:r w:rsidR="003C11DF" w:rsidRPr="00A4501C">
        <w:rPr>
          <w:rFonts w:ascii="Arial" w:hAnsi="Arial" w:cs="Arial"/>
          <w:color w:val="002060"/>
        </w:rPr>
        <w:t>reclamo, dejando</w:t>
      </w:r>
      <w:r w:rsidRPr="00A4501C">
        <w:rPr>
          <w:rFonts w:ascii="Arial" w:hAnsi="Arial" w:cs="Arial"/>
          <w:color w:val="002060"/>
        </w:rPr>
        <w:t xml:space="preserve"> constancia de haber procurado previamente la revisión de la calificación con el profesor.</w:t>
      </w:r>
    </w:p>
    <w:p w14:paraId="300BD521" w14:textId="77777777" w:rsidR="002A782E" w:rsidRPr="00A4501C" w:rsidRDefault="002A782E" w:rsidP="00A4501C">
      <w:pPr>
        <w:tabs>
          <w:tab w:val="left" w:pos="709"/>
        </w:tabs>
        <w:spacing w:after="0" w:line="276" w:lineRule="auto"/>
        <w:jc w:val="both"/>
        <w:rPr>
          <w:rFonts w:ascii="Arial" w:hAnsi="Arial" w:cs="Arial"/>
          <w:color w:val="002060"/>
        </w:rPr>
      </w:pPr>
    </w:p>
    <w:p w14:paraId="50FC2496" w14:textId="77777777" w:rsidR="00163E64"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Una vez presentada la petición, la Autoridad académica nombrará un tribunal para al proceso de recalificación, bajo los mismos parámetros de Evaluación original; </w:t>
      </w:r>
      <w:r w:rsidR="00163E64" w:rsidRPr="00A4501C">
        <w:rPr>
          <w:rFonts w:ascii="Arial" w:hAnsi="Arial" w:cs="Arial"/>
          <w:color w:val="002060"/>
        </w:rPr>
        <w:t>quienes en</w:t>
      </w:r>
      <w:r w:rsidRPr="00A4501C">
        <w:rPr>
          <w:rFonts w:ascii="Arial" w:hAnsi="Arial" w:cs="Arial"/>
          <w:color w:val="002060"/>
        </w:rPr>
        <w:t xml:space="preserve"> un plazo máximo de </w:t>
      </w:r>
      <w:r w:rsidR="00163E64" w:rsidRPr="00A4501C">
        <w:rPr>
          <w:rFonts w:ascii="Arial" w:hAnsi="Arial" w:cs="Arial"/>
          <w:color w:val="002060"/>
        </w:rPr>
        <w:t xml:space="preserve">dos </w:t>
      </w:r>
      <w:r w:rsidRPr="00A4501C">
        <w:rPr>
          <w:rFonts w:ascii="Arial" w:hAnsi="Arial" w:cs="Arial"/>
          <w:color w:val="002060"/>
        </w:rPr>
        <w:t>(</w:t>
      </w:r>
      <w:r w:rsidR="00163E64" w:rsidRPr="00A4501C">
        <w:rPr>
          <w:rFonts w:ascii="Arial" w:hAnsi="Arial" w:cs="Arial"/>
          <w:color w:val="002060"/>
        </w:rPr>
        <w:t>dos) días, presentarán</w:t>
      </w:r>
      <w:r w:rsidRPr="00A4501C">
        <w:rPr>
          <w:rFonts w:ascii="Arial" w:hAnsi="Arial" w:cs="Arial"/>
          <w:color w:val="002060"/>
        </w:rPr>
        <w:t xml:space="preserve"> el debido informe, con la nota alcanzada por el peticionario, la cual, deberá ser</w:t>
      </w:r>
      <w:r w:rsidR="00163E64" w:rsidRPr="00A4501C">
        <w:rPr>
          <w:rFonts w:ascii="Arial" w:hAnsi="Arial" w:cs="Arial"/>
          <w:color w:val="002060"/>
        </w:rPr>
        <w:t xml:space="preserve"> debidamente notificada al peticionario.</w:t>
      </w:r>
    </w:p>
    <w:p w14:paraId="741460E9" w14:textId="77777777" w:rsidR="00163E64" w:rsidRPr="00A4501C" w:rsidRDefault="00163E64" w:rsidP="00A4501C">
      <w:pPr>
        <w:tabs>
          <w:tab w:val="left" w:pos="709"/>
        </w:tabs>
        <w:spacing w:after="0" w:line="276" w:lineRule="auto"/>
        <w:jc w:val="both"/>
        <w:rPr>
          <w:rFonts w:ascii="Arial" w:hAnsi="Arial" w:cs="Arial"/>
          <w:color w:val="002060"/>
        </w:rPr>
      </w:pPr>
    </w:p>
    <w:p w14:paraId="4CD6C35B" w14:textId="77777777" w:rsidR="002A782E" w:rsidRPr="00A4501C" w:rsidRDefault="00163E64" w:rsidP="00A4501C">
      <w:pPr>
        <w:tabs>
          <w:tab w:val="left" w:pos="709"/>
        </w:tabs>
        <w:spacing w:after="0" w:line="276" w:lineRule="auto"/>
        <w:jc w:val="both"/>
        <w:rPr>
          <w:rFonts w:ascii="Arial" w:hAnsi="Arial" w:cs="Arial"/>
          <w:color w:val="002060"/>
        </w:rPr>
      </w:pPr>
      <w:r w:rsidRPr="00A4501C">
        <w:rPr>
          <w:rFonts w:ascii="Arial" w:hAnsi="Arial" w:cs="Arial"/>
          <w:color w:val="002060"/>
        </w:rPr>
        <w:t>En caso de tratarse de Evaluaciones de Parcial o Recuperación, se seguirá el mismo procedimiento, pero el informe será</w:t>
      </w:r>
      <w:r w:rsidR="002A782E" w:rsidRPr="00A4501C">
        <w:rPr>
          <w:rFonts w:ascii="Arial" w:hAnsi="Arial" w:cs="Arial"/>
          <w:color w:val="002060"/>
        </w:rPr>
        <w:t xml:space="preserve"> conocid</w:t>
      </w:r>
      <w:r w:rsidRPr="00A4501C">
        <w:rPr>
          <w:rFonts w:ascii="Arial" w:hAnsi="Arial" w:cs="Arial"/>
          <w:color w:val="002060"/>
        </w:rPr>
        <w:t>o</w:t>
      </w:r>
      <w:r w:rsidR="002A782E" w:rsidRPr="00A4501C">
        <w:rPr>
          <w:rFonts w:ascii="Arial" w:hAnsi="Arial" w:cs="Arial"/>
          <w:color w:val="002060"/>
        </w:rPr>
        <w:t xml:space="preserve"> y aprobad</w:t>
      </w:r>
      <w:r w:rsidRPr="00A4501C">
        <w:rPr>
          <w:rFonts w:ascii="Arial" w:hAnsi="Arial" w:cs="Arial"/>
          <w:color w:val="002060"/>
        </w:rPr>
        <w:t>o</w:t>
      </w:r>
      <w:r w:rsidR="002A782E" w:rsidRPr="00A4501C">
        <w:rPr>
          <w:rFonts w:ascii="Arial" w:hAnsi="Arial" w:cs="Arial"/>
          <w:color w:val="002060"/>
        </w:rPr>
        <w:t xml:space="preserve"> por OCS.   Luego de lo cual, OCS, remitirá a Secretaría con el propósito que se siente razón de la nota alcanzada de acuerdo al informe</w:t>
      </w:r>
      <w:r w:rsidR="006F750E">
        <w:rPr>
          <w:rFonts w:ascii="Arial" w:hAnsi="Arial" w:cs="Arial"/>
          <w:color w:val="002060"/>
        </w:rPr>
        <w:t xml:space="preserve"> en </w:t>
      </w:r>
      <w:r w:rsidR="006F750E" w:rsidRPr="00A4501C">
        <w:rPr>
          <w:rFonts w:ascii="Arial" w:hAnsi="Arial" w:cs="Arial"/>
          <w:color w:val="002060"/>
        </w:rPr>
        <w:t>máximo de 3 días (tres) hábiles posteriores a la notificación de la calificación</w:t>
      </w:r>
      <w:r w:rsidR="002A782E" w:rsidRPr="00A4501C">
        <w:rPr>
          <w:rFonts w:ascii="Arial" w:hAnsi="Arial" w:cs="Arial"/>
          <w:color w:val="002060"/>
        </w:rPr>
        <w:t xml:space="preserve">.    </w:t>
      </w:r>
    </w:p>
    <w:p w14:paraId="66114582" w14:textId="77777777" w:rsidR="002A782E" w:rsidRPr="00A4501C" w:rsidRDefault="002A782E" w:rsidP="00A4501C">
      <w:pPr>
        <w:tabs>
          <w:tab w:val="left" w:pos="709"/>
        </w:tabs>
        <w:spacing w:after="0" w:line="276" w:lineRule="auto"/>
        <w:jc w:val="both"/>
        <w:rPr>
          <w:rFonts w:ascii="Arial" w:hAnsi="Arial" w:cs="Arial"/>
          <w:color w:val="002060"/>
        </w:rPr>
      </w:pPr>
    </w:p>
    <w:p w14:paraId="3FA4890F" w14:textId="77777777" w:rsidR="002A782E" w:rsidRDefault="00163E64" w:rsidP="00A4501C">
      <w:pPr>
        <w:tabs>
          <w:tab w:val="left" w:pos="709"/>
        </w:tabs>
        <w:spacing w:after="0" w:line="276" w:lineRule="auto"/>
        <w:jc w:val="both"/>
        <w:rPr>
          <w:rFonts w:ascii="Arial" w:hAnsi="Arial" w:cs="Arial"/>
          <w:color w:val="002060"/>
        </w:rPr>
      </w:pPr>
      <w:r w:rsidRPr="00A4501C">
        <w:rPr>
          <w:rFonts w:ascii="Arial" w:hAnsi="Arial" w:cs="Arial"/>
          <w:color w:val="002060"/>
        </w:rPr>
        <w:t>Una vez ejecutada la recalificación, n</w:t>
      </w:r>
      <w:r w:rsidR="002A782E" w:rsidRPr="00A4501C">
        <w:rPr>
          <w:rFonts w:ascii="Arial" w:hAnsi="Arial" w:cs="Arial"/>
          <w:color w:val="002060"/>
        </w:rPr>
        <w:t xml:space="preserve">o se admitirá </w:t>
      </w:r>
      <w:r w:rsidRPr="00A4501C">
        <w:rPr>
          <w:rFonts w:ascii="Arial" w:hAnsi="Arial" w:cs="Arial"/>
          <w:color w:val="002060"/>
        </w:rPr>
        <w:t>otras</w:t>
      </w:r>
      <w:r w:rsidR="002A782E" w:rsidRPr="00A4501C">
        <w:rPr>
          <w:rFonts w:ascii="Arial" w:hAnsi="Arial" w:cs="Arial"/>
          <w:color w:val="002060"/>
        </w:rPr>
        <w:t xml:space="preserve"> peticiones de recalificación</w:t>
      </w:r>
      <w:r w:rsidRPr="00A4501C">
        <w:rPr>
          <w:rFonts w:ascii="Arial" w:hAnsi="Arial" w:cs="Arial"/>
          <w:color w:val="002060"/>
        </w:rPr>
        <w:t xml:space="preserve"> sobre el mismo instrumento</w:t>
      </w:r>
      <w:r w:rsidR="002A782E" w:rsidRPr="00A4501C">
        <w:rPr>
          <w:rFonts w:ascii="Arial" w:hAnsi="Arial" w:cs="Arial"/>
          <w:color w:val="002060"/>
        </w:rPr>
        <w:t xml:space="preserve"> y únicamente podrán ser apeladas ante el Consejo de Educación Superior, de conformidad a lo establecido en la Ley Orgánica de Educación Superior.</w:t>
      </w:r>
    </w:p>
    <w:p w14:paraId="262ACF74" w14:textId="77777777" w:rsidR="006F750E" w:rsidRPr="00A4501C" w:rsidRDefault="006F750E" w:rsidP="00A4501C">
      <w:pPr>
        <w:tabs>
          <w:tab w:val="left" w:pos="709"/>
        </w:tabs>
        <w:spacing w:after="0" w:line="276" w:lineRule="auto"/>
        <w:jc w:val="both"/>
        <w:rPr>
          <w:rFonts w:ascii="Arial" w:hAnsi="Arial" w:cs="Arial"/>
          <w:color w:val="002060"/>
        </w:rPr>
      </w:pPr>
    </w:p>
    <w:p w14:paraId="53656829" w14:textId="05058604"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2</w:t>
      </w:r>
      <w:r w:rsidR="00CE6F12">
        <w:rPr>
          <w:rFonts w:ascii="Arial" w:hAnsi="Arial" w:cs="Arial"/>
          <w:b/>
          <w:color w:val="002060"/>
        </w:rPr>
        <w:t>3</w:t>
      </w:r>
      <w:r w:rsidRPr="00A4501C">
        <w:rPr>
          <w:rFonts w:ascii="Arial" w:hAnsi="Arial" w:cs="Arial"/>
          <w:b/>
          <w:color w:val="002060"/>
        </w:rPr>
        <w:t xml:space="preserve">.- </w:t>
      </w:r>
      <w:proofErr w:type="gramStart"/>
      <w:r w:rsidRPr="00A4501C">
        <w:rPr>
          <w:rFonts w:ascii="Arial" w:hAnsi="Arial" w:cs="Arial"/>
          <w:b/>
          <w:color w:val="002060"/>
        </w:rPr>
        <w:t>Estímulos</w:t>
      </w:r>
      <w:r w:rsidRPr="00A4501C">
        <w:rPr>
          <w:rFonts w:ascii="Arial" w:hAnsi="Arial" w:cs="Arial"/>
          <w:color w:val="002060"/>
        </w:rPr>
        <w:t>.-</w:t>
      </w:r>
      <w:proofErr w:type="gramEnd"/>
      <w:r w:rsidRPr="00A4501C">
        <w:rPr>
          <w:rFonts w:ascii="Arial" w:hAnsi="Arial" w:cs="Arial"/>
          <w:color w:val="002060"/>
        </w:rPr>
        <w:t xml:space="preserve"> El Instituto Superior Tecnológico </w:t>
      </w:r>
      <w:r w:rsidR="001834BA" w:rsidRPr="00A4501C">
        <w:rPr>
          <w:rFonts w:ascii="Arial" w:hAnsi="Arial" w:cs="Arial"/>
          <w:color w:val="002060"/>
        </w:rPr>
        <w:t>XXXX</w:t>
      </w:r>
      <w:r w:rsidRPr="00A4501C">
        <w:rPr>
          <w:rFonts w:ascii="Arial" w:hAnsi="Arial" w:cs="Arial"/>
          <w:color w:val="002060"/>
        </w:rPr>
        <w:t xml:space="preserve">, hará un reconocimiento público a estudiantes que se hayan </w:t>
      </w:r>
      <w:r w:rsidR="006F750E">
        <w:rPr>
          <w:rFonts w:ascii="Arial" w:hAnsi="Arial" w:cs="Arial"/>
          <w:color w:val="002060"/>
        </w:rPr>
        <w:t xml:space="preserve">obtenido notas de excelencia académica y/o </w:t>
      </w:r>
      <w:r w:rsidRPr="00A4501C">
        <w:rPr>
          <w:rFonts w:ascii="Arial" w:hAnsi="Arial" w:cs="Arial"/>
          <w:color w:val="002060"/>
        </w:rPr>
        <w:t xml:space="preserve">destacado en eventos nacionales e internacionales, ferias de ciencias, concursos, o cualquier otra actividad con mérito académico, además recomendará su nombre para becas, pasantías, ayudantías de cátedra, </w:t>
      </w:r>
      <w:r w:rsidR="00135FD0" w:rsidRPr="00A4501C">
        <w:rPr>
          <w:rFonts w:ascii="Arial" w:hAnsi="Arial" w:cs="Arial"/>
          <w:color w:val="002060"/>
        </w:rPr>
        <w:t xml:space="preserve">bolsas de empleo, </w:t>
      </w:r>
      <w:r w:rsidRPr="00A4501C">
        <w:rPr>
          <w:rFonts w:ascii="Arial" w:hAnsi="Arial" w:cs="Arial"/>
          <w:color w:val="002060"/>
        </w:rPr>
        <w:t>entre otros.</w:t>
      </w:r>
    </w:p>
    <w:p w14:paraId="7459D09F" w14:textId="77777777" w:rsidR="002A782E" w:rsidRPr="00A4501C" w:rsidRDefault="002A782E" w:rsidP="00A4501C">
      <w:pPr>
        <w:tabs>
          <w:tab w:val="left" w:pos="709"/>
        </w:tabs>
        <w:spacing w:after="0" w:line="276" w:lineRule="auto"/>
        <w:jc w:val="both"/>
        <w:rPr>
          <w:rFonts w:ascii="Arial" w:hAnsi="Arial" w:cs="Arial"/>
          <w:color w:val="002060"/>
        </w:rPr>
      </w:pPr>
    </w:p>
    <w:p w14:paraId="34A55AE6" w14:textId="66ED7581" w:rsidR="002A782E" w:rsidRPr="00A4501C" w:rsidRDefault="00A4501C" w:rsidP="00A4501C">
      <w:pPr>
        <w:tabs>
          <w:tab w:val="left" w:pos="709"/>
        </w:tabs>
        <w:spacing w:after="0" w:line="276" w:lineRule="auto"/>
        <w:jc w:val="both"/>
        <w:rPr>
          <w:rFonts w:ascii="Arial" w:hAnsi="Arial" w:cs="Arial"/>
          <w:b/>
          <w:color w:val="002060"/>
        </w:rPr>
      </w:pPr>
      <w:r w:rsidRPr="00A4501C">
        <w:rPr>
          <w:rFonts w:ascii="Arial" w:hAnsi="Arial" w:cs="Arial"/>
          <w:b/>
          <w:color w:val="002060"/>
        </w:rPr>
        <w:t>Artículo 2</w:t>
      </w:r>
      <w:r w:rsidR="00CE6F12">
        <w:rPr>
          <w:rFonts w:ascii="Arial" w:hAnsi="Arial" w:cs="Arial"/>
          <w:b/>
          <w:color w:val="002060"/>
        </w:rPr>
        <w:t>4</w:t>
      </w:r>
      <w:r w:rsidR="002A782E" w:rsidRPr="00A4501C">
        <w:rPr>
          <w:rFonts w:ascii="Arial" w:hAnsi="Arial" w:cs="Arial"/>
          <w:b/>
          <w:color w:val="002060"/>
        </w:rPr>
        <w:t xml:space="preserve">. Evaluación de aprendizajes a estudiantes con necesidades </w:t>
      </w:r>
      <w:proofErr w:type="gramStart"/>
      <w:r w:rsidR="002A782E" w:rsidRPr="00A4501C">
        <w:rPr>
          <w:rFonts w:ascii="Arial" w:hAnsi="Arial" w:cs="Arial"/>
          <w:b/>
          <w:color w:val="002060"/>
        </w:rPr>
        <w:t>especiales.-</w:t>
      </w:r>
      <w:proofErr w:type="gramEnd"/>
      <w:r w:rsidR="002A782E" w:rsidRPr="00A4501C">
        <w:rPr>
          <w:rFonts w:ascii="Arial" w:hAnsi="Arial" w:cs="Arial"/>
          <w:b/>
          <w:color w:val="002060"/>
        </w:rPr>
        <w:t xml:space="preserve"> </w:t>
      </w:r>
    </w:p>
    <w:p w14:paraId="469CFC33"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En el caso de alumnos con capacidades diferentes, asociadas o no a la discapacidad en el Instituto Superior Tecnológico </w:t>
      </w:r>
      <w:r w:rsidR="001834BA" w:rsidRPr="00A4501C">
        <w:rPr>
          <w:rFonts w:ascii="Arial" w:hAnsi="Arial" w:cs="Arial"/>
          <w:color w:val="002060"/>
        </w:rPr>
        <w:t>XXXX</w:t>
      </w:r>
      <w:r w:rsidRPr="00A4501C">
        <w:rPr>
          <w:rFonts w:ascii="Arial" w:hAnsi="Arial" w:cs="Arial"/>
          <w:color w:val="002060"/>
        </w:rPr>
        <w:t>, considerará:</w:t>
      </w:r>
    </w:p>
    <w:p w14:paraId="0F8417C8" w14:textId="77777777" w:rsidR="002A782E" w:rsidRPr="00A4501C" w:rsidRDefault="002A782E" w:rsidP="00A4501C">
      <w:pPr>
        <w:tabs>
          <w:tab w:val="left" w:pos="709"/>
        </w:tabs>
        <w:spacing w:after="0" w:line="276" w:lineRule="auto"/>
        <w:jc w:val="both"/>
        <w:rPr>
          <w:rFonts w:ascii="Arial" w:hAnsi="Arial" w:cs="Arial"/>
          <w:color w:val="002060"/>
        </w:rPr>
      </w:pPr>
    </w:p>
    <w:p w14:paraId="599112AB" w14:textId="77777777" w:rsidR="002A782E" w:rsidRPr="00A4501C" w:rsidRDefault="002A782E" w:rsidP="00A4501C">
      <w:pPr>
        <w:pStyle w:val="Default"/>
        <w:numPr>
          <w:ilvl w:val="0"/>
          <w:numId w:val="11"/>
        </w:numPr>
        <w:spacing w:line="276" w:lineRule="auto"/>
        <w:jc w:val="both"/>
        <w:rPr>
          <w:rFonts w:ascii="Arial" w:hAnsi="Arial" w:cs="Arial"/>
          <w:color w:val="002060"/>
          <w:sz w:val="22"/>
          <w:szCs w:val="22"/>
        </w:rPr>
      </w:pPr>
      <w:r w:rsidRPr="00A4501C">
        <w:rPr>
          <w:rFonts w:ascii="Arial" w:hAnsi="Arial" w:cs="Arial"/>
          <w:b/>
          <w:color w:val="002060"/>
          <w:sz w:val="22"/>
          <w:szCs w:val="22"/>
        </w:rPr>
        <w:lastRenderedPageBreak/>
        <w:t xml:space="preserve">Durante la </w:t>
      </w:r>
      <w:proofErr w:type="gramStart"/>
      <w:r w:rsidRPr="00A4501C">
        <w:rPr>
          <w:rFonts w:ascii="Arial" w:hAnsi="Arial" w:cs="Arial"/>
          <w:b/>
          <w:color w:val="002060"/>
          <w:sz w:val="22"/>
          <w:szCs w:val="22"/>
        </w:rPr>
        <w:t>carrera</w:t>
      </w:r>
      <w:r w:rsidRPr="00A4501C">
        <w:rPr>
          <w:rFonts w:ascii="Arial" w:hAnsi="Arial" w:cs="Arial"/>
          <w:color w:val="002060"/>
          <w:sz w:val="22"/>
          <w:szCs w:val="22"/>
        </w:rPr>
        <w:t>.-</w:t>
      </w:r>
      <w:proofErr w:type="gramEnd"/>
      <w:r w:rsidRPr="00A4501C">
        <w:rPr>
          <w:rFonts w:ascii="Arial" w:hAnsi="Arial" w:cs="Arial"/>
          <w:color w:val="002060"/>
          <w:sz w:val="22"/>
          <w:szCs w:val="22"/>
        </w:rPr>
        <w:t xml:space="preserve"> Se realizarán adaptaciones curriculares no significativas para atender los requerimientos de estudiantes con necesidades educativas especiales asociadas o no a la discapacidad. </w:t>
      </w:r>
    </w:p>
    <w:p w14:paraId="2D86211C" w14:textId="77777777" w:rsidR="00135FD0" w:rsidRPr="00A4501C" w:rsidRDefault="00135FD0" w:rsidP="00A4501C">
      <w:pPr>
        <w:pStyle w:val="Default"/>
        <w:spacing w:line="276" w:lineRule="auto"/>
        <w:ind w:left="708"/>
        <w:jc w:val="both"/>
        <w:rPr>
          <w:rFonts w:ascii="Arial" w:hAnsi="Arial" w:cs="Arial"/>
          <w:color w:val="002060"/>
          <w:sz w:val="22"/>
          <w:szCs w:val="22"/>
        </w:rPr>
      </w:pPr>
    </w:p>
    <w:p w14:paraId="0DB0F3BC" w14:textId="77777777" w:rsidR="002A782E" w:rsidRPr="00A4501C" w:rsidRDefault="002A782E" w:rsidP="00A4501C">
      <w:pPr>
        <w:pStyle w:val="Default"/>
        <w:spacing w:line="276" w:lineRule="auto"/>
        <w:ind w:left="708"/>
        <w:jc w:val="both"/>
        <w:rPr>
          <w:rFonts w:ascii="Arial" w:hAnsi="Arial" w:cs="Arial"/>
          <w:color w:val="002060"/>
          <w:sz w:val="22"/>
          <w:szCs w:val="22"/>
        </w:rPr>
      </w:pPr>
      <w:r w:rsidRPr="00A4501C">
        <w:rPr>
          <w:rFonts w:ascii="Arial" w:hAnsi="Arial" w:cs="Arial"/>
          <w:color w:val="002060"/>
          <w:sz w:val="22"/>
          <w:szCs w:val="22"/>
        </w:rPr>
        <w:t xml:space="preserve">Las adaptaciones curriculares no significativas se realizarán en las asignaturas no profesionalizantes; dichas adaptaciones no deberán influir en el perfil de egreso, y en el aprendizaje de una segunda lengua. </w:t>
      </w:r>
    </w:p>
    <w:p w14:paraId="58832E7D" w14:textId="77777777" w:rsidR="00135FD0" w:rsidRPr="00A4501C" w:rsidRDefault="00135FD0" w:rsidP="00A4501C">
      <w:pPr>
        <w:pStyle w:val="Prrafodelista"/>
        <w:tabs>
          <w:tab w:val="left" w:pos="709"/>
        </w:tabs>
        <w:spacing w:after="0" w:line="276" w:lineRule="auto"/>
        <w:jc w:val="both"/>
        <w:rPr>
          <w:rFonts w:ascii="Arial" w:hAnsi="Arial" w:cs="Arial"/>
          <w:color w:val="002060"/>
        </w:rPr>
      </w:pPr>
    </w:p>
    <w:p w14:paraId="3B9B5E48" w14:textId="77777777" w:rsidR="00135FD0" w:rsidRPr="00A4501C" w:rsidRDefault="00135FD0" w:rsidP="00A4501C">
      <w:pPr>
        <w:pStyle w:val="Prrafodelista"/>
        <w:tabs>
          <w:tab w:val="left" w:pos="709"/>
        </w:tabs>
        <w:spacing w:after="0" w:line="276" w:lineRule="auto"/>
        <w:jc w:val="both"/>
        <w:rPr>
          <w:rFonts w:ascii="Arial" w:hAnsi="Arial" w:cs="Arial"/>
          <w:color w:val="002060"/>
        </w:rPr>
      </w:pPr>
      <w:r w:rsidRPr="00A4501C">
        <w:rPr>
          <w:rFonts w:ascii="Arial" w:hAnsi="Arial" w:cs="Arial"/>
          <w:color w:val="002060"/>
        </w:rPr>
        <w:t xml:space="preserve">En el caso de que sea necesario realizar adaptaciones curriculares para atender requerimientos de estudiantes con necesidades educativas especiales, asociadas o no la discapacidad, los mecanismos de adaptación de los procesos de enseñanza-aprendizaje y de evaluación, deberán ser: </w:t>
      </w:r>
    </w:p>
    <w:p w14:paraId="527CC713" w14:textId="77777777" w:rsidR="00135FD0" w:rsidRPr="00A4501C" w:rsidRDefault="00135FD0" w:rsidP="00A4501C">
      <w:pPr>
        <w:pStyle w:val="Prrafodelista"/>
        <w:tabs>
          <w:tab w:val="left" w:pos="709"/>
        </w:tabs>
        <w:spacing w:after="0" w:line="276" w:lineRule="auto"/>
        <w:jc w:val="both"/>
        <w:rPr>
          <w:rFonts w:ascii="Arial" w:hAnsi="Arial" w:cs="Arial"/>
          <w:color w:val="002060"/>
        </w:rPr>
      </w:pPr>
      <w:r w:rsidRPr="00A4501C">
        <w:rPr>
          <w:rFonts w:ascii="Arial" w:hAnsi="Arial" w:cs="Arial"/>
          <w:color w:val="002060"/>
        </w:rPr>
        <w:t>a) Programados antes de iniciar el período académico correspondiente;</w:t>
      </w:r>
    </w:p>
    <w:p w14:paraId="17EDF25B" w14:textId="77777777" w:rsidR="00135FD0" w:rsidRPr="00A4501C" w:rsidRDefault="00135FD0" w:rsidP="00A4501C">
      <w:pPr>
        <w:pStyle w:val="Prrafodelista"/>
        <w:tabs>
          <w:tab w:val="left" w:pos="709"/>
        </w:tabs>
        <w:spacing w:after="0" w:line="276" w:lineRule="auto"/>
        <w:jc w:val="both"/>
        <w:rPr>
          <w:rFonts w:ascii="Arial" w:hAnsi="Arial" w:cs="Arial"/>
          <w:color w:val="002060"/>
        </w:rPr>
      </w:pPr>
      <w:r w:rsidRPr="00A4501C">
        <w:rPr>
          <w:rFonts w:ascii="Arial" w:hAnsi="Arial" w:cs="Arial"/>
          <w:color w:val="002060"/>
        </w:rPr>
        <w:t xml:space="preserve">b) Comunicados oportunamente a los estudiantes; y, </w:t>
      </w:r>
    </w:p>
    <w:p w14:paraId="1E77475B" w14:textId="77777777" w:rsidR="00135FD0" w:rsidRPr="00A4501C" w:rsidRDefault="00135FD0" w:rsidP="00A4501C">
      <w:pPr>
        <w:pStyle w:val="Default"/>
        <w:tabs>
          <w:tab w:val="left" w:pos="709"/>
        </w:tabs>
        <w:spacing w:line="276" w:lineRule="auto"/>
        <w:ind w:left="708"/>
        <w:jc w:val="both"/>
        <w:rPr>
          <w:rFonts w:ascii="Arial" w:hAnsi="Arial" w:cs="Arial"/>
          <w:color w:val="002060"/>
          <w:sz w:val="22"/>
          <w:szCs w:val="22"/>
        </w:rPr>
      </w:pPr>
      <w:r w:rsidRPr="00A4501C">
        <w:rPr>
          <w:rFonts w:ascii="Arial" w:hAnsi="Arial" w:cs="Arial"/>
          <w:color w:val="002060"/>
          <w:sz w:val="22"/>
          <w:szCs w:val="22"/>
        </w:rPr>
        <w:tab/>
        <w:t>c) Objeto de seguimiento pedagógico de los estudiantes en cuanto a sus avances durante el proceso formativo.</w:t>
      </w:r>
    </w:p>
    <w:p w14:paraId="60F92DAC" w14:textId="77777777" w:rsidR="00135FD0" w:rsidRPr="00A4501C" w:rsidRDefault="00135FD0" w:rsidP="00A4501C">
      <w:pPr>
        <w:pStyle w:val="Prrafodelista"/>
        <w:tabs>
          <w:tab w:val="left" w:pos="709"/>
        </w:tabs>
        <w:spacing w:after="0" w:line="276" w:lineRule="auto"/>
        <w:jc w:val="both"/>
        <w:rPr>
          <w:rFonts w:ascii="Arial" w:hAnsi="Arial" w:cs="Arial"/>
          <w:color w:val="002060"/>
        </w:rPr>
      </w:pPr>
    </w:p>
    <w:p w14:paraId="525A017D" w14:textId="77777777" w:rsidR="00135FD0" w:rsidRPr="00A4501C" w:rsidRDefault="002A782E" w:rsidP="00A4501C">
      <w:pPr>
        <w:pStyle w:val="Prrafodelista"/>
        <w:tabs>
          <w:tab w:val="left" w:pos="709"/>
        </w:tabs>
        <w:spacing w:after="0" w:line="276" w:lineRule="auto"/>
        <w:jc w:val="both"/>
        <w:rPr>
          <w:rFonts w:ascii="Arial" w:hAnsi="Arial" w:cs="Arial"/>
          <w:color w:val="002060"/>
        </w:rPr>
      </w:pPr>
      <w:r w:rsidRPr="00A4501C">
        <w:rPr>
          <w:rFonts w:ascii="Arial" w:hAnsi="Arial" w:cs="Arial"/>
          <w:color w:val="002060"/>
        </w:rPr>
        <w:t>El acompañamiento a estudiantes con necesidades educativas especiales también tendrá lugar en el proceso de prácticas preprofesionales y de vinculación con la sociedad, a fin de detectar oportunamente el apoyo académico requerido para la superación de los problemas</w:t>
      </w:r>
      <w:r w:rsidR="00135FD0" w:rsidRPr="00A4501C">
        <w:rPr>
          <w:rFonts w:ascii="Arial" w:hAnsi="Arial" w:cs="Arial"/>
          <w:color w:val="002060"/>
        </w:rPr>
        <w:t xml:space="preserve"> teórico-prácticos encontrados.</w:t>
      </w:r>
    </w:p>
    <w:p w14:paraId="61F808BA" w14:textId="77777777" w:rsidR="00135FD0" w:rsidRPr="00A4501C" w:rsidRDefault="00135FD0" w:rsidP="00A4501C">
      <w:pPr>
        <w:pStyle w:val="Prrafodelista"/>
        <w:tabs>
          <w:tab w:val="left" w:pos="709"/>
        </w:tabs>
        <w:spacing w:after="0" w:line="276" w:lineRule="auto"/>
        <w:jc w:val="both"/>
        <w:rPr>
          <w:rFonts w:ascii="Arial" w:hAnsi="Arial" w:cs="Arial"/>
          <w:color w:val="002060"/>
        </w:rPr>
      </w:pPr>
    </w:p>
    <w:p w14:paraId="0373AC21" w14:textId="77777777" w:rsidR="002A782E" w:rsidRPr="00A4501C" w:rsidRDefault="002A782E" w:rsidP="00A4501C">
      <w:pPr>
        <w:pStyle w:val="Prrafodelista"/>
        <w:numPr>
          <w:ilvl w:val="0"/>
          <w:numId w:val="10"/>
        </w:numPr>
        <w:tabs>
          <w:tab w:val="left" w:pos="709"/>
        </w:tabs>
        <w:spacing w:after="0" w:line="276" w:lineRule="auto"/>
        <w:jc w:val="both"/>
        <w:rPr>
          <w:rFonts w:ascii="Arial" w:hAnsi="Arial" w:cs="Arial"/>
          <w:b/>
          <w:color w:val="002060"/>
        </w:rPr>
      </w:pPr>
      <w:r w:rsidRPr="00A4501C">
        <w:rPr>
          <w:rFonts w:ascii="Arial" w:hAnsi="Arial" w:cs="Arial"/>
          <w:b/>
          <w:color w:val="002060"/>
        </w:rPr>
        <w:t xml:space="preserve">Durante la Unidad de Integración Curricular o Unidad de </w:t>
      </w:r>
      <w:r w:rsidR="008D4176" w:rsidRPr="00A4501C">
        <w:rPr>
          <w:rFonts w:ascii="Arial" w:hAnsi="Arial" w:cs="Arial"/>
          <w:b/>
          <w:color w:val="002060"/>
        </w:rPr>
        <w:t>Titulación</w:t>
      </w:r>
      <w:r w:rsidR="008D4176" w:rsidRPr="00A4501C">
        <w:rPr>
          <w:rFonts w:ascii="Arial" w:hAnsi="Arial" w:cs="Arial"/>
          <w:b/>
        </w:rPr>
        <w:t>. -</w:t>
      </w:r>
      <w:r w:rsidRPr="00A4501C">
        <w:rPr>
          <w:rFonts w:ascii="Arial" w:hAnsi="Arial" w:cs="Arial"/>
          <w:color w:val="002060"/>
        </w:rPr>
        <w:t xml:space="preserve"> Cuando se trate de la defensa del trabajo de titulación se realizarán adaptaciones curriculares no significativas, según las necesidades educativas especiales del </w:t>
      </w:r>
      <w:r w:rsidR="00D13948" w:rsidRPr="00A4501C">
        <w:rPr>
          <w:rFonts w:ascii="Arial" w:hAnsi="Arial" w:cs="Arial"/>
          <w:color w:val="002060"/>
        </w:rPr>
        <w:t>egresado</w:t>
      </w:r>
      <w:r w:rsidRPr="00A4501C">
        <w:rPr>
          <w:rFonts w:ascii="Arial" w:hAnsi="Arial" w:cs="Arial"/>
          <w:color w:val="002060"/>
        </w:rPr>
        <w:t>.</w:t>
      </w:r>
    </w:p>
    <w:p w14:paraId="079F1854" w14:textId="77777777" w:rsidR="002A782E" w:rsidRPr="00A4501C" w:rsidRDefault="002A782E" w:rsidP="00A4501C">
      <w:pPr>
        <w:pStyle w:val="Prrafodelista"/>
        <w:tabs>
          <w:tab w:val="left" w:pos="709"/>
        </w:tabs>
        <w:spacing w:after="0" w:line="276" w:lineRule="auto"/>
        <w:jc w:val="both"/>
        <w:rPr>
          <w:rFonts w:ascii="Arial" w:hAnsi="Arial" w:cs="Arial"/>
          <w:color w:val="002060"/>
        </w:rPr>
      </w:pPr>
    </w:p>
    <w:p w14:paraId="7D74F3AD" w14:textId="77777777" w:rsidR="002A782E" w:rsidRPr="00A4501C" w:rsidRDefault="002A782E" w:rsidP="00A4501C">
      <w:pPr>
        <w:tabs>
          <w:tab w:val="left" w:pos="709"/>
        </w:tabs>
        <w:spacing w:after="0" w:line="276" w:lineRule="auto"/>
        <w:jc w:val="both"/>
        <w:rPr>
          <w:rFonts w:ascii="Arial" w:hAnsi="Arial" w:cs="Arial"/>
          <w:color w:val="002060"/>
        </w:rPr>
      </w:pPr>
    </w:p>
    <w:p w14:paraId="0AB537A6"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CAPITULO V</w:t>
      </w:r>
    </w:p>
    <w:p w14:paraId="6524A243" w14:textId="77777777" w:rsidR="002A782E" w:rsidRPr="00A4501C" w:rsidRDefault="008D4176"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 xml:space="preserve">DE LAS </w:t>
      </w:r>
      <w:r w:rsidR="002A782E" w:rsidRPr="00A4501C">
        <w:rPr>
          <w:rFonts w:ascii="Arial" w:hAnsi="Arial" w:cs="Arial"/>
          <w:b/>
          <w:color w:val="002060"/>
        </w:rPr>
        <w:t>CARRERAS DUALES</w:t>
      </w:r>
    </w:p>
    <w:p w14:paraId="4971BEB4" w14:textId="77777777" w:rsidR="002A782E" w:rsidRPr="00A4501C" w:rsidRDefault="002A782E" w:rsidP="00A4501C">
      <w:pPr>
        <w:tabs>
          <w:tab w:val="left" w:pos="709"/>
        </w:tabs>
        <w:spacing w:after="0" w:line="276" w:lineRule="auto"/>
        <w:jc w:val="center"/>
        <w:rPr>
          <w:rFonts w:ascii="Arial" w:hAnsi="Arial" w:cs="Arial"/>
          <w:b/>
          <w:color w:val="002060"/>
        </w:rPr>
      </w:pPr>
    </w:p>
    <w:p w14:paraId="2BADDB7B" w14:textId="282236B1" w:rsidR="002A782E" w:rsidRPr="00A4501C" w:rsidRDefault="00A4501C"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2</w:t>
      </w:r>
      <w:r w:rsidR="00CE6F12">
        <w:rPr>
          <w:rFonts w:ascii="Arial" w:hAnsi="Arial" w:cs="Arial"/>
          <w:b/>
          <w:color w:val="002060"/>
        </w:rPr>
        <w:t>5</w:t>
      </w:r>
      <w:r w:rsidR="002A782E" w:rsidRPr="00A4501C">
        <w:rPr>
          <w:rFonts w:ascii="Arial" w:hAnsi="Arial" w:cs="Arial"/>
          <w:b/>
          <w:color w:val="002060"/>
        </w:rPr>
        <w:t xml:space="preserve">.- Modalidad </w:t>
      </w:r>
      <w:proofErr w:type="gramStart"/>
      <w:r w:rsidR="002A782E" w:rsidRPr="00A4501C">
        <w:rPr>
          <w:rFonts w:ascii="Arial" w:hAnsi="Arial" w:cs="Arial"/>
          <w:b/>
          <w:color w:val="002060"/>
        </w:rPr>
        <w:t>dual.-</w:t>
      </w:r>
      <w:proofErr w:type="gramEnd"/>
      <w:r w:rsidR="002A782E" w:rsidRPr="00A4501C">
        <w:rPr>
          <w:rFonts w:ascii="Arial" w:hAnsi="Arial" w:cs="Arial"/>
          <w:color w:val="002060"/>
        </w:rPr>
        <w:t xml:space="preserve"> La modalidad dual es aquella en la que el proceso formativo se realiza de forma sistemática y secuencial/continua en dos entornos de aprendizaje: el académico y el laboral.    La formación de carácter teórico se realiza en la institución educativa, en tanto que la formación práctica se realiza en un entorno laboral específico, que puede ser creado por la IES o provisto por una entidad receptora de manera complementaria y correspondiente.</w:t>
      </w:r>
    </w:p>
    <w:p w14:paraId="47C9BA3A" w14:textId="77777777" w:rsidR="00C118F5" w:rsidRPr="00A4501C" w:rsidRDefault="00C118F5" w:rsidP="00A4501C">
      <w:pPr>
        <w:tabs>
          <w:tab w:val="left" w:pos="709"/>
        </w:tabs>
        <w:spacing w:after="0" w:line="276" w:lineRule="auto"/>
        <w:rPr>
          <w:rFonts w:ascii="Arial" w:hAnsi="Arial" w:cs="Arial"/>
          <w:b/>
          <w:color w:val="002060"/>
        </w:rPr>
      </w:pPr>
    </w:p>
    <w:p w14:paraId="20FA13EC" w14:textId="77777777" w:rsidR="00C118F5" w:rsidRPr="00A4501C" w:rsidRDefault="00C118F5" w:rsidP="00A4501C">
      <w:pPr>
        <w:tabs>
          <w:tab w:val="left" w:pos="709"/>
        </w:tabs>
        <w:spacing w:after="0" w:line="276" w:lineRule="auto"/>
        <w:rPr>
          <w:rFonts w:ascii="Arial" w:hAnsi="Arial" w:cs="Arial"/>
          <w:color w:val="002060"/>
        </w:rPr>
      </w:pPr>
      <w:r w:rsidRPr="00A4501C">
        <w:rPr>
          <w:rFonts w:ascii="Arial" w:hAnsi="Arial" w:cs="Arial"/>
          <w:color w:val="002060"/>
        </w:rPr>
        <w:t>La modalidad Dual, puede tener la siguiente organización:</w:t>
      </w:r>
    </w:p>
    <w:p w14:paraId="34DAF7D6" w14:textId="77777777" w:rsidR="00C118F5" w:rsidRPr="00A4501C" w:rsidRDefault="00C118F5" w:rsidP="00A4501C">
      <w:pPr>
        <w:pStyle w:val="Prrafodelista"/>
        <w:numPr>
          <w:ilvl w:val="0"/>
          <w:numId w:val="22"/>
        </w:numPr>
        <w:tabs>
          <w:tab w:val="left" w:pos="709"/>
        </w:tabs>
        <w:spacing w:after="0" w:line="276" w:lineRule="auto"/>
        <w:jc w:val="both"/>
        <w:rPr>
          <w:rFonts w:ascii="Arial" w:hAnsi="Arial" w:cs="Arial"/>
          <w:color w:val="002060"/>
        </w:rPr>
      </w:pPr>
      <w:r w:rsidRPr="00A4501C">
        <w:rPr>
          <w:rFonts w:ascii="Arial" w:hAnsi="Arial" w:cs="Arial"/>
          <w:b/>
          <w:color w:val="002060"/>
        </w:rPr>
        <w:t>Continua</w:t>
      </w:r>
      <w:r w:rsidRPr="00A4501C">
        <w:rPr>
          <w:rFonts w:ascii="Arial" w:hAnsi="Arial" w:cs="Arial"/>
          <w:color w:val="002060"/>
        </w:rPr>
        <w:t>: Es la distribución de las actividades de aprendizaje dentro de un determinado número de semanas en el entorno institucional educativo y en el entorno laboral real; esto es, primero se desarrolla la fase teórica y luego la fase práctica.</w:t>
      </w:r>
    </w:p>
    <w:p w14:paraId="4F62A1EF" w14:textId="77777777" w:rsidR="00C118F5" w:rsidRPr="00A4501C" w:rsidRDefault="00C118F5" w:rsidP="00A4501C">
      <w:pPr>
        <w:pStyle w:val="Prrafodelista"/>
        <w:numPr>
          <w:ilvl w:val="0"/>
          <w:numId w:val="22"/>
        </w:numPr>
        <w:tabs>
          <w:tab w:val="left" w:pos="709"/>
        </w:tabs>
        <w:spacing w:after="0" w:line="276" w:lineRule="auto"/>
        <w:rPr>
          <w:rFonts w:ascii="Arial" w:hAnsi="Arial" w:cs="Arial"/>
          <w:color w:val="002060"/>
        </w:rPr>
      </w:pPr>
      <w:r w:rsidRPr="00A4501C">
        <w:rPr>
          <w:rFonts w:ascii="Arial" w:hAnsi="Arial" w:cs="Arial"/>
          <w:b/>
          <w:color w:val="002060"/>
        </w:rPr>
        <w:t>Paralela:</w:t>
      </w:r>
      <w:r w:rsidRPr="00A4501C">
        <w:rPr>
          <w:rFonts w:ascii="Arial" w:hAnsi="Arial" w:cs="Arial"/>
          <w:color w:val="002060"/>
        </w:rPr>
        <w:t xml:space="preserve"> Es la distribución de las actividades de aprendizaje dentro de un determinado número de horas al día en el entorno institucional educativo y en el entorno laboral real: esto es, que tanto la fase teórica como la fase práctica se ejecutan simultáneamente.</w:t>
      </w:r>
    </w:p>
    <w:p w14:paraId="15EB3BD2" w14:textId="77777777" w:rsidR="00C118F5" w:rsidRPr="00A4501C" w:rsidRDefault="00C118F5" w:rsidP="00A4501C">
      <w:pPr>
        <w:tabs>
          <w:tab w:val="left" w:pos="709"/>
        </w:tabs>
        <w:spacing w:after="0" w:line="276" w:lineRule="auto"/>
        <w:jc w:val="center"/>
        <w:rPr>
          <w:rFonts w:ascii="Arial" w:hAnsi="Arial" w:cs="Arial"/>
          <w:b/>
          <w:color w:val="002060"/>
        </w:rPr>
      </w:pPr>
    </w:p>
    <w:p w14:paraId="7C62B3A3" w14:textId="5E9425AC" w:rsidR="002A782E" w:rsidRPr="00A4501C" w:rsidRDefault="00A4501C"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2</w:t>
      </w:r>
      <w:r w:rsidR="00CE6F12">
        <w:rPr>
          <w:rFonts w:ascii="Arial" w:hAnsi="Arial" w:cs="Arial"/>
          <w:b/>
          <w:color w:val="002060"/>
        </w:rPr>
        <w:t>6</w:t>
      </w:r>
      <w:r w:rsidR="002A782E" w:rsidRPr="00A4501C">
        <w:rPr>
          <w:rFonts w:ascii="Arial" w:hAnsi="Arial" w:cs="Arial"/>
          <w:b/>
          <w:color w:val="002060"/>
        </w:rPr>
        <w:t xml:space="preserve">.- Parámetros de Evaluación Modalidad </w:t>
      </w:r>
      <w:proofErr w:type="gramStart"/>
      <w:r w:rsidR="002A782E" w:rsidRPr="00A4501C">
        <w:rPr>
          <w:rFonts w:ascii="Arial" w:hAnsi="Arial" w:cs="Arial"/>
          <w:b/>
          <w:color w:val="002060"/>
        </w:rPr>
        <w:t>Dual.-</w:t>
      </w:r>
      <w:proofErr w:type="gramEnd"/>
      <w:r w:rsidR="002A782E" w:rsidRPr="00A4501C">
        <w:rPr>
          <w:rFonts w:ascii="Arial" w:hAnsi="Arial" w:cs="Arial"/>
          <w:b/>
          <w:color w:val="002060"/>
        </w:rPr>
        <w:t xml:space="preserve"> </w:t>
      </w:r>
      <w:r w:rsidR="002A782E" w:rsidRPr="00A4501C">
        <w:rPr>
          <w:rFonts w:ascii="Arial" w:hAnsi="Arial" w:cs="Arial"/>
          <w:color w:val="002060"/>
        </w:rPr>
        <w:t xml:space="preserve">En base a lo establecido en los artículos precedentes, en el Instituto Superior Tecnológico </w:t>
      </w:r>
      <w:r w:rsidR="001834BA" w:rsidRPr="00A4501C">
        <w:rPr>
          <w:rFonts w:ascii="Arial" w:hAnsi="Arial" w:cs="Arial"/>
          <w:color w:val="002060"/>
        </w:rPr>
        <w:t>XXXX</w:t>
      </w:r>
      <w:r w:rsidR="002A782E" w:rsidRPr="00A4501C">
        <w:rPr>
          <w:rFonts w:ascii="Arial" w:hAnsi="Arial" w:cs="Arial"/>
          <w:color w:val="002060"/>
        </w:rPr>
        <w:t xml:space="preserve">, se determina que la </w:t>
      </w:r>
      <w:r w:rsidR="002A782E" w:rsidRPr="00A4501C">
        <w:rPr>
          <w:rFonts w:ascii="Arial" w:hAnsi="Arial" w:cs="Arial"/>
          <w:color w:val="002060"/>
        </w:rPr>
        <w:lastRenderedPageBreak/>
        <w:t>formación Fase Teórica tendrá una ponderación de 50% y la formación Fase Práctica equivaldrá al 50% restante.</w:t>
      </w:r>
    </w:p>
    <w:p w14:paraId="719277F0" w14:textId="77777777" w:rsidR="002A782E" w:rsidRPr="00A4501C" w:rsidRDefault="002A782E" w:rsidP="00A4501C">
      <w:pPr>
        <w:tabs>
          <w:tab w:val="left" w:pos="709"/>
        </w:tabs>
        <w:spacing w:after="0" w:line="276" w:lineRule="auto"/>
        <w:jc w:val="both"/>
        <w:rPr>
          <w:rFonts w:ascii="Arial" w:hAnsi="Arial" w:cs="Arial"/>
          <w:b/>
          <w:color w:val="002060"/>
        </w:rPr>
      </w:pPr>
    </w:p>
    <w:p w14:paraId="1B10189E" w14:textId="72D0B44F" w:rsidR="002A782E" w:rsidRPr="00A4501C" w:rsidRDefault="00A4501C"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2</w:t>
      </w:r>
      <w:r w:rsidR="00CE6F12">
        <w:rPr>
          <w:rFonts w:ascii="Arial" w:hAnsi="Arial" w:cs="Arial"/>
          <w:b/>
          <w:color w:val="002060"/>
        </w:rPr>
        <w:t>7</w:t>
      </w:r>
      <w:r w:rsidR="00323789" w:rsidRPr="00A4501C">
        <w:rPr>
          <w:rFonts w:ascii="Arial" w:hAnsi="Arial" w:cs="Arial"/>
          <w:b/>
          <w:color w:val="002060"/>
        </w:rPr>
        <w:t>.- Parámetros de Evaluación Modalidad Dual</w:t>
      </w:r>
      <w:r w:rsidR="00323789" w:rsidRPr="00A4501C">
        <w:rPr>
          <w:rFonts w:ascii="Arial" w:hAnsi="Arial" w:cs="Arial"/>
          <w:color w:val="002060"/>
        </w:rPr>
        <w:t xml:space="preserve"> </w:t>
      </w:r>
      <w:r w:rsidR="00600A79" w:rsidRPr="00A4501C">
        <w:rPr>
          <w:rFonts w:ascii="Arial" w:hAnsi="Arial" w:cs="Arial"/>
          <w:b/>
          <w:color w:val="002060"/>
        </w:rPr>
        <w:t xml:space="preserve">organización </w:t>
      </w:r>
      <w:r w:rsidR="00323789" w:rsidRPr="00A4501C">
        <w:rPr>
          <w:rFonts w:ascii="Arial" w:hAnsi="Arial" w:cs="Arial"/>
          <w:b/>
          <w:color w:val="002060"/>
        </w:rPr>
        <w:t xml:space="preserve">continua. - </w:t>
      </w:r>
      <w:r w:rsidR="00323789" w:rsidRPr="00A4501C">
        <w:rPr>
          <w:rFonts w:ascii="Arial" w:hAnsi="Arial" w:cs="Arial"/>
          <w:color w:val="002060"/>
        </w:rPr>
        <w:t>La evaluación en las carreras de Modalidad Dual, organización continua será:</w:t>
      </w:r>
    </w:p>
    <w:p w14:paraId="538D2490" w14:textId="77777777" w:rsidR="002A782E" w:rsidRPr="00A4501C" w:rsidRDefault="002A782E" w:rsidP="00A4501C">
      <w:pPr>
        <w:tabs>
          <w:tab w:val="left" w:pos="709"/>
        </w:tabs>
        <w:spacing w:after="0" w:line="276" w:lineRule="auto"/>
        <w:jc w:val="both"/>
        <w:rPr>
          <w:rFonts w:ascii="Arial" w:hAnsi="Arial" w:cs="Arial"/>
          <w:b/>
          <w:color w:val="002060"/>
        </w:rPr>
      </w:pPr>
    </w:p>
    <w:p w14:paraId="68C086DF" w14:textId="77777777" w:rsidR="00323789" w:rsidRPr="00A4501C" w:rsidRDefault="00323789" w:rsidP="00A4501C">
      <w:pPr>
        <w:tabs>
          <w:tab w:val="left" w:pos="709"/>
        </w:tabs>
        <w:spacing w:after="0" w:line="276" w:lineRule="auto"/>
        <w:jc w:val="both"/>
        <w:rPr>
          <w:rFonts w:ascii="Arial" w:hAnsi="Arial" w:cs="Arial"/>
          <w:color w:val="002060"/>
        </w:rPr>
      </w:pPr>
      <w:r w:rsidRPr="00A4501C">
        <w:rPr>
          <w:rFonts w:ascii="Arial" w:hAnsi="Arial" w:cs="Arial"/>
          <w:color w:val="002060"/>
        </w:rPr>
        <w:t>En la Fase Teórica, dentro de la Evaluación Formativa, se considera:</w:t>
      </w:r>
    </w:p>
    <w:p w14:paraId="3D02FBB1" w14:textId="77777777" w:rsidR="00323789" w:rsidRPr="00A4501C" w:rsidRDefault="00323789" w:rsidP="00A4501C">
      <w:pPr>
        <w:pStyle w:val="Default"/>
        <w:numPr>
          <w:ilvl w:val="0"/>
          <w:numId w:val="16"/>
        </w:numPr>
        <w:spacing w:line="276" w:lineRule="auto"/>
        <w:jc w:val="both"/>
        <w:rPr>
          <w:rFonts w:ascii="Calibri" w:hAnsi="Calibri" w:cs="Calibri"/>
          <w:color w:val="auto"/>
          <w:sz w:val="22"/>
          <w:szCs w:val="22"/>
          <w:lang w:val="es-ES"/>
        </w:rPr>
      </w:pPr>
      <w:r w:rsidRPr="00A4501C">
        <w:rPr>
          <w:rFonts w:ascii="Arial" w:hAnsi="Arial" w:cs="Arial"/>
          <w:b/>
          <w:color w:val="002060"/>
          <w:sz w:val="22"/>
          <w:szCs w:val="22"/>
        </w:rPr>
        <w:t xml:space="preserve">Actividades en el aula de clase: </w:t>
      </w:r>
      <w:r w:rsidRPr="00A4501C">
        <w:rPr>
          <w:rFonts w:ascii="Arial" w:hAnsi="Arial" w:cs="Arial"/>
          <w:color w:val="002060"/>
          <w:sz w:val="22"/>
          <w:szCs w:val="22"/>
        </w:rPr>
        <w:t xml:space="preserve">Estas actividades tendrán una ponderación del 20% de la nota total, esto es dos puntos; se consideran dentro de ellas, todas las labores en contacto con el docente, pudiendo evaluarse: </w:t>
      </w:r>
    </w:p>
    <w:p w14:paraId="367E979C"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Resumen de clase </w:t>
      </w:r>
    </w:p>
    <w:p w14:paraId="318AFB23"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Talleres teóricos </w:t>
      </w:r>
    </w:p>
    <w:p w14:paraId="3BD141C9"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Mesas de trabajo </w:t>
      </w:r>
    </w:p>
    <w:p w14:paraId="65D58E37"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Debates </w:t>
      </w:r>
    </w:p>
    <w:p w14:paraId="4CBDB7C9"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Seminarios </w:t>
      </w:r>
    </w:p>
    <w:p w14:paraId="254071C3"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Participación en el aula (preguntas, lluvia de ideas, etc.) </w:t>
      </w:r>
    </w:p>
    <w:p w14:paraId="34591437"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Proyectos en aula </w:t>
      </w:r>
    </w:p>
    <w:p w14:paraId="58695BAB"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Ensayos </w:t>
      </w:r>
    </w:p>
    <w:p w14:paraId="5CEE9938"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Resúmenes </w:t>
      </w:r>
    </w:p>
    <w:p w14:paraId="4878DAFA"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Exposiciones </w:t>
      </w:r>
    </w:p>
    <w:p w14:paraId="5F75764B"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Presentaciones digitales </w:t>
      </w:r>
    </w:p>
    <w:p w14:paraId="38481468"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Revisiones bibliográficas, entre otros. </w:t>
      </w:r>
    </w:p>
    <w:p w14:paraId="4043A89B" w14:textId="77777777" w:rsidR="00323789" w:rsidRPr="00A4501C" w:rsidRDefault="00323789" w:rsidP="00A4501C">
      <w:pPr>
        <w:pStyle w:val="Prrafodelista"/>
        <w:tabs>
          <w:tab w:val="left" w:pos="709"/>
        </w:tabs>
        <w:spacing w:after="0" w:line="276" w:lineRule="auto"/>
        <w:jc w:val="both"/>
        <w:rPr>
          <w:rFonts w:ascii="Arial" w:hAnsi="Arial" w:cs="Arial"/>
          <w:b/>
          <w:color w:val="002060"/>
        </w:rPr>
      </w:pPr>
    </w:p>
    <w:p w14:paraId="7EA81F71" w14:textId="77777777" w:rsidR="00323789" w:rsidRPr="00A4501C" w:rsidRDefault="00323789" w:rsidP="00A4501C">
      <w:pPr>
        <w:pStyle w:val="Default"/>
        <w:numPr>
          <w:ilvl w:val="0"/>
          <w:numId w:val="16"/>
        </w:numPr>
        <w:spacing w:line="276" w:lineRule="auto"/>
        <w:jc w:val="both"/>
        <w:rPr>
          <w:rFonts w:ascii="Calibri" w:hAnsi="Calibri" w:cs="Calibri"/>
          <w:color w:val="auto"/>
          <w:sz w:val="22"/>
          <w:szCs w:val="22"/>
          <w:lang w:val="es-ES"/>
        </w:rPr>
      </w:pPr>
      <w:r w:rsidRPr="00A4501C">
        <w:rPr>
          <w:rFonts w:ascii="Arial" w:hAnsi="Arial" w:cs="Arial"/>
          <w:b/>
          <w:color w:val="002060"/>
          <w:sz w:val="22"/>
          <w:szCs w:val="22"/>
        </w:rPr>
        <w:t xml:space="preserve">Actividades de refuerzo académico: </w:t>
      </w:r>
      <w:r w:rsidRPr="00A4501C">
        <w:rPr>
          <w:rFonts w:ascii="Arial" w:hAnsi="Arial" w:cs="Arial"/>
          <w:color w:val="002060"/>
          <w:sz w:val="22"/>
          <w:szCs w:val="22"/>
        </w:rPr>
        <w:t xml:space="preserve">Estas actividades tendrán una ponderación del 20% de la nota total, esto es tres puntos; se consideran dentro de ellas, todas las labores con o sin contacto con el docente, pudiendo evaluarse: </w:t>
      </w:r>
    </w:p>
    <w:p w14:paraId="12CB29CA"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Resumen de clase </w:t>
      </w:r>
    </w:p>
    <w:p w14:paraId="170EE80D"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Talleres teóricos </w:t>
      </w:r>
    </w:p>
    <w:p w14:paraId="31E90102"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Mesas de trabajo </w:t>
      </w:r>
    </w:p>
    <w:p w14:paraId="52D86BBD"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Debates </w:t>
      </w:r>
    </w:p>
    <w:p w14:paraId="53AA0C79"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Seminarios </w:t>
      </w:r>
    </w:p>
    <w:p w14:paraId="3DAD5D7E"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Participación en el aula (preguntas, lluvia de ideas, etc.) </w:t>
      </w:r>
    </w:p>
    <w:p w14:paraId="3EE874F4"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Proyectos en aula </w:t>
      </w:r>
    </w:p>
    <w:p w14:paraId="76DB87BC"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Ensayos </w:t>
      </w:r>
    </w:p>
    <w:p w14:paraId="5EF321FE"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Resúmenes </w:t>
      </w:r>
    </w:p>
    <w:p w14:paraId="306C004A"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Exposiciones </w:t>
      </w:r>
    </w:p>
    <w:p w14:paraId="3A53E9C1"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Presentaciones digitales </w:t>
      </w:r>
    </w:p>
    <w:p w14:paraId="403B66E8"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Revisiones bibliográficas, entre otros. </w:t>
      </w:r>
    </w:p>
    <w:p w14:paraId="41E7AB4C" w14:textId="77777777" w:rsidR="00323789" w:rsidRPr="00A4501C" w:rsidRDefault="00323789" w:rsidP="00A4501C">
      <w:pPr>
        <w:tabs>
          <w:tab w:val="left" w:pos="709"/>
        </w:tabs>
        <w:spacing w:after="0" w:line="276" w:lineRule="auto"/>
        <w:jc w:val="both"/>
        <w:rPr>
          <w:rFonts w:ascii="Arial" w:hAnsi="Arial" w:cs="Arial"/>
          <w:color w:val="002060"/>
        </w:rPr>
      </w:pPr>
    </w:p>
    <w:p w14:paraId="6FA3545B" w14:textId="77777777" w:rsidR="00323789" w:rsidRPr="00A4501C" w:rsidRDefault="00323789" w:rsidP="00A4501C">
      <w:pPr>
        <w:pStyle w:val="Default"/>
        <w:numPr>
          <w:ilvl w:val="0"/>
          <w:numId w:val="16"/>
        </w:numPr>
        <w:spacing w:line="276" w:lineRule="auto"/>
        <w:jc w:val="both"/>
        <w:rPr>
          <w:rFonts w:ascii="Calibri" w:hAnsi="Calibri" w:cs="Calibri"/>
          <w:color w:val="auto"/>
          <w:sz w:val="22"/>
          <w:szCs w:val="22"/>
          <w:lang w:val="es-ES"/>
        </w:rPr>
      </w:pPr>
      <w:r w:rsidRPr="00A4501C">
        <w:rPr>
          <w:rFonts w:ascii="Arial" w:hAnsi="Arial" w:cs="Arial"/>
          <w:b/>
          <w:color w:val="002060"/>
          <w:sz w:val="22"/>
          <w:szCs w:val="22"/>
        </w:rPr>
        <w:t xml:space="preserve">Actividades prácticas y experimentales: </w:t>
      </w:r>
      <w:r w:rsidRPr="00A4501C">
        <w:rPr>
          <w:rFonts w:ascii="Arial" w:hAnsi="Arial" w:cs="Arial"/>
          <w:color w:val="002060"/>
          <w:sz w:val="22"/>
          <w:szCs w:val="22"/>
        </w:rPr>
        <w:t xml:space="preserve">Estas actividades tendrán una ponderación del 20% de la nota total, esto es tres puntos; se consideran dentro de ellas, todas las labores en contacto con el docente, pudiendo evaluarse: </w:t>
      </w:r>
    </w:p>
    <w:p w14:paraId="67E8076A"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Elaboración de maquetas </w:t>
      </w:r>
    </w:p>
    <w:p w14:paraId="4B715E20"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Experimentos </w:t>
      </w:r>
    </w:p>
    <w:p w14:paraId="5734CBB0"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Socializaciones </w:t>
      </w:r>
    </w:p>
    <w:p w14:paraId="1F770584"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Talleres prácticos </w:t>
      </w:r>
    </w:p>
    <w:p w14:paraId="341B65FB"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Visitas técnicas </w:t>
      </w:r>
    </w:p>
    <w:p w14:paraId="1A241D89"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lastRenderedPageBreak/>
        <w:t xml:space="preserve">Aplicación de instrumentos </w:t>
      </w:r>
    </w:p>
    <w:p w14:paraId="768DD1F4"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Dramatizaciones </w:t>
      </w:r>
    </w:p>
    <w:p w14:paraId="39BC7EE5"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Resolución de problemas prácticos, comprobación, experimentación, contrastación, replicación, entre otros. </w:t>
      </w:r>
    </w:p>
    <w:p w14:paraId="0F5CD769" w14:textId="77777777" w:rsidR="00323789" w:rsidRPr="00A4501C" w:rsidRDefault="00323789" w:rsidP="00A4501C">
      <w:pPr>
        <w:autoSpaceDE w:val="0"/>
        <w:autoSpaceDN w:val="0"/>
        <w:adjustRightInd w:val="0"/>
        <w:spacing w:after="0" w:line="276" w:lineRule="auto"/>
        <w:jc w:val="both"/>
        <w:rPr>
          <w:rFonts w:ascii="Arial" w:hAnsi="Arial" w:cs="Arial"/>
          <w:color w:val="002060"/>
        </w:rPr>
      </w:pPr>
    </w:p>
    <w:p w14:paraId="77C07DCE" w14:textId="77777777" w:rsidR="00323789" w:rsidRPr="00A4501C" w:rsidRDefault="00323789" w:rsidP="00A4501C">
      <w:p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Dentro de la Evaluación Sumativa, está la Evaluación, que tendrá una ponderación de cuatro (4) puntos, pudiendo considerarse:</w:t>
      </w:r>
    </w:p>
    <w:p w14:paraId="2EA73D8D"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Cuestionarios </w:t>
      </w:r>
    </w:p>
    <w:p w14:paraId="60F10B7C"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Pruebas Orales </w:t>
      </w:r>
    </w:p>
    <w:p w14:paraId="1A5275E8"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Pruebas escritas </w:t>
      </w:r>
    </w:p>
    <w:p w14:paraId="6882014C"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Pruebas virtuales (gamificación) </w:t>
      </w:r>
    </w:p>
    <w:p w14:paraId="5E78AD67" w14:textId="77777777" w:rsidR="00323789" w:rsidRPr="00A4501C" w:rsidRDefault="00323789"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Actividades prácticas o experimentales, entre otros </w:t>
      </w:r>
    </w:p>
    <w:p w14:paraId="56A13EBB" w14:textId="77777777" w:rsidR="00323789" w:rsidRPr="00A4501C" w:rsidRDefault="00323789" w:rsidP="00A4501C">
      <w:pPr>
        <w:tabs>
          <w:tab w:val="left" w:pos="709"/>
        </w:tabs>
        <w:spacing w:after="0" w:line="276" w:lineRule="auto"/>
        <w:jc w:val="both"/>
        <w:rPr>
          <w:rFonts w:ascii="Arial" w:hAnsi="Arial" w:cs="Arial"/>
          <w:b/>
          <w:color w:val="002060"/>
        </w:rPr>
      </w:pPr>
    </w:p>
    <w:p w14:paraId="02F05E82" w14:textId="77777777" w:rsidR="00323789" w:rsidRPr="00A4501C" w:rsidRDefault="00323789" w:rsidP="00A4501C">
      <w:pPr>
        <w:tabs>
          <w:tab w:val="left" w:pos="709"/>
        </w:tabs>
        <w:spacing w:after="0" w:line="276" w:lineRule="auto"/>
        <w:jc w:val="both"/>
        <w:rPr>
          <w:rFonts w:ascii="Arial" w:hAnsi="Arial" w:cs="Arial"/>
          <w:color w:val="002060"/>
        </w:rPr>
      </w:pPr>
      <w:r w:rsidRPr="00A4501C">
        <w:rPr>
          <w:rFonts w:ascii="Arial" w:hAnsi="Arial" w:cs="Arial"/>
          <w:color w:val="002060"/>
        </w:rPr>
        <w:t>En la fase práctica, se considera los diferentes tipos de Evaluación:</w:t>
      </w:r>
    </w:p>
    <w:p w14:paraId="5A665B25" w14:textId="77777777" w:rsidR="009A0FDA" w:rsidRPr="00A4501C" w:rsidRDefault="00323789" w:rsidP="00A4501C">
      <w:pPr>
        <w:pStyle w:val="Default"/>
        <w:numPr>
          <w:ilvl w:val="0"/>
          <w:numId w:val="16"/>
        </w:numPr>
        <w:spacing w:line="276" w:lineRule="auto"/>
        <w:ind w:left="714" w:hanging="357"/>
        <w:jc w:val="both"/>
        <w:rPr>
          <w:rFonts w:ascii="Arial" w:hAnsi="Arial" w:cs="Arial"/>
          <w:color w:val="002060"/>
          <w:sz w:val="22"/>
          <w:szCs w:val="22"/>
        </w:rPr>
      </w:pPr>
      <w:r w:rsidRPr="00A4501C">
        <w:rPr>
          <w:rFonts w:ascii="Arial" w:hAnsi="Arial" w:cs="Arial"/>
          <w:b/>
          <w:color w:val="002060"/>
          <w:sz w:val="22"/>
          <w:szCs w:val="22"/>
        </w:rPr>
        <w:t>Plan Marco de Formación:</w:t>
      </w:r>
      <w:r w:rsidRPr="00A4501C">
        <w:rPr>
          <w:rFonts w:ascii="Arial" w:hAnsi="Arial" w:cs="Arial"/>
          <w:color w:val="002060"/>
          <w:sz w:val="22"/>
          <w:szCs w:val="22"/>
        </w:rPr>
        <w:t xml:space="preserve"> </w:t>
      </w:r>
      <w:r w:rsidR="009A0FDA" w:rsidRPr="00A4501C">
        <w:rPr>
          <w:rFonts w:ascii="Arial" w:hAnsi="Arial" w:cs="Arial"/>
          <w:color w:val="002060"/>
          <w:sz w:val="22"/>
          <w:szCs w:val="22"/>
        </w:rPr>
        <w:t>Será ponderado al 50% de la nota de la Fase práctica.</w:t>
      </w:r>
    </w:p>
    <w:p w14:paraId="23C383F2" w14:textId="77777777" w:rsidR="009A0FDA" w:rsidRPr="00A4501C" w:rsidRDefault="00323789" w:rsidP="00A4501C">
      <w:pPr>
        <w:pStyle w:val="Default"/>
        <w:spacing w:line="276" w:lineRule="auto"/>
        <w:ind w:left="714"/>
        <w:jc w:val="both"/>
        <w:rPr>
          <w:rFonts w:ascii="Arial" w:hAnsi="Arial" w:cs="Arial"/>
          <w:color w:val="002060"/>
          <w:sz w:val="22"/>
          <w:szCs w:val="22"/>
        </w:rPr>
      </w:pPr>
      <w:r w:rsidRPr="00A4501C">
        <w:rPr>
          <w:rFonts w:ascii="Arial" w:hAnsi="Arial" w:cs="Arial"/>
          <w:color w:val="002060"/>
          <w:sz w:val="22"/>
          <w:szCs w:val="22"/>
        </w:rPr>
        <w:t>a) Datos generales informativos de la IES y la carrera o programa;</w:t>
      </w:r>
    </w:p>
    <w:p w14:paraId="1EA99BCE" w14:textId="77777777" w:rsidR="009A0FDA" w:rsidRPr="00A4501C" w:rsidRDefault="00323789" w:rsidP="00A4501C">
      <w:pPr>
        <w:pStyle w:val="Default"/>
        <w:spacing w:line="276" w:lineRule="auto"/>
        <w:ind w:left="714"/>
        <w:jc w:val="both"/>
        <w:rPr>
          <w:rFonts w:ascii="Arial" w:hAnsi="Arial" w:cs="Arial"/>
          <w:color w:val="002060"/>
          <w:sz w:val="22"/>
          <w:szCs w:val="22"/>
        </w:rPr>
      </w:pPr>
      <w:r w:rsidRPr="00A4501C">
        <w:rPr>
          <w:rFonts w:ascii="Arial" w:hAnsi="Arial" w:cs="Arial"/>
          <w:color w:val="002060"/>
          <w:sz w:val="22"/>
          <w:szCs w:val="22"/>
        </w:rPr>
        <w:t xml:space="preserve">b) Objetivos a lograr por el estudiante en el entorno laboral </w:t>
      </w:r>
      <w:r w:rsidR="009A0FDA" w:rsidRPr="00A4501C">
        <w:rPr>
          <w:rFonts w:ascii="Arial" w:hAnsi="Arial" w:cs="Arial"/>
          <w:color w:val="002060"/>
          <w:sz w:val="22"/>
          <w:szCs w:val="22"/>
        </w:rPr>
        <w:t xml:space="preserve">real por periodo académico; y, </w:t>
      </w:r>
    </w:p>
    <w:p w14:paraId="6BCAECD9" w14:textId="77777777" w:rsidR="009A0FDA" w:rsidRDefault="00323789" w:rsidP="00A4501C">
      <w:pPr>
        <w:pStyle w:val="Default"/>
        <w:spacing w:line="276" w:lineRule="auto"/>
        <w:ind w:left="714"/>
        <w:jc w:val="both"/>
        <w:rPr>
          <w:rFonts w:ascii="Arial" w:hAnsi="Arial" w:cs="Arial"/>
          <w:color w:val="002060"/>
          <w:sz w:val="22"/>
          <w:szCs w:val="22"/>
        </w:rPr>
      </w:pPr>
      <w:r w:rsidRPr="00A4501C">
        <w:rPr>
          <w:rFonts w:ascii="Arial" w:hAnsi="Arial" w:cs="Arial"/>
          <w:color w:val="002060"/>
          <w:sz w:val="22"/>
          <w:szCs w:val="22"/>
        </w:rPr>
        <w:t xml:space="preserve">c) Proyección del tiempo requerido para el logro de los objetivos planteados. </w:t>
      </w:r>
    </w:p>
    <w:p w14:paraId="62ED37D1" w14:textId="77777777" w:rsidR="00444BBF" w:rsidRPr="00A4501C" w:rsidRDefault="00444BBF" w:rsidP="00A4501C">
      <w:pPr>
        <w:pStyle w:val="Default"/>
        <w:spacing w:line="276" w:lineRule="auto"/>
        <w:ind w:left="714"/>
        <w:jc w:val="both"/>
        <w:rPr>
          <w:rFonts w:ascii="Arial" w:hAnsi="Arial" w:cs="Arial"/>
          <w:color w:val="002060"/>
          <w:sz w:val="22"/>
          <w:szCs w:val="22"/>
        </w:rPr>
      </w:pPr>
    </w:p>
    <w:p w14:paraId="418337D9" w14:textId="77777777" w:rsidR="009A0FDA" w:rsidRPr="00A4501C" w:rsidRDefault="009A0FDA" w:rsidP="00A4501C">
      <w:pPr>
        <w:pStyle w:val="Default"/>
        <w:numPr>
          <w:ilvl w:val="0"/>
          <w:numId w:val="16"/>
        </w:numPr>
        <w:spacing w:line="276" w:lineRule="auto"/>
        <w:ind w:left="714" w:hanging="357"/>
        <w:jc w:val="both"/>
        <w:rPr>
          <w:rFonts w:ascii="Arial" w:hAnsi="Arial" w:cs="Arial"/>
          <w:b/>
          <w:color w:val="002060"/>
          <w:sz w:val="22"/>
          <w:szCs w:val="22"/>
        </w:rPr>
      </w:pPr>
      <w:r w:rsidRPr="00A4501C">
        <w:rPr>
          <w:rFonts w:ascii="Arial" w:hAnsi="Arial" w:cs="Arial"/>
          <w:b/>
          <w:color w:val="002060"/>
          <w:sz w:val="22"/>
          <w:szCs w:val="22"/>
        </w:rPr>
        <w:t xml:space="preserve">Plan de Aprendizaje Práctico y Rotación, </w:t>
      </w:r>
      <w:r w:rsidRPr="00A4501C">
        <w:rPr>
          <w:rFonts w:ascii="Arial" w:hAnsi="Arial" w:cs="Arial"/>
          <w:color w:val="002060"/>
          <w:sz w:val="22"/>
          <w:szCs w:val="22"/>
        </w:rPr>
        <w:t>ponderado al 50% restante de la Fase Práctica.</w:t>
      </w:r>
      <w:r w:rsidRPr="00A4501C">
        <w:rPr>
          <w:rFonts w:ascii="Arial" w:hAnsi="Arial" w:cs="Arial"/>
          <w:b/>
          <w:color w:val="002060"/>
          <w:sz w:val="22"/>
          <w:szCs w:val="22"/>
        </w:rPr>
        <w:t xml:space="preserve"> </w:t>
      </w:r>
    </w:p>
    <w:p w14:paraId="62026163"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a) Datos generales informativos de la ÍES y la carrera o programa; </w:t>
      </w:r>
    </w:p>
    <w:p w14:paraId="105EFFD7"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b) Datos generales informativos del estudiante (nombre completo y periodo académico); </w:t>
      </w:r>
    </w:p>
    <w:p w14:paraId="27898BA9"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c) Datos generales informativos de la entidad receptora formadora (nombre de la entidad, nombre del tutor general); </w:t>
      </w:r>
    </w:p>
    <w:p w14:paraId="62BFA0D8"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d) Objetivos a lograr por el estudiante en el entorno laboral real del periodo académico establecidos en el plan marco de formación; </w:t>
      </w:r>
    </w:p>
    <w:p w14:paraId="6C8A5F20"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e) Actividades de aprendizaje en correspondencia con cada objetivo; </w:t>
      </w:r>
    </w:p>
    <w:p w14:paraId="1370349B"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f) Áreas de la entidad receptora formadora por las que rotará el estudiante, tiempo de permanencia, intervalo de fechas y tutor específico, en cada una; </w:t>
      </w:r>
    </w:p>
    <w:p w14:paraId="529EDA07"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g) Plan de desarrollo del proyecto empresarial; </w:t>
      </w:r>
    </w:p>
    <w:p w14:paraId="331F0F77"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h) Técnicas e instrumentos de evaluación; y, </w:t>
      </w:r>
    </w:p>
    <w:p w14:paraId="49A128AA" w14:textId="77777777" w:rsidR="009A0FDA" w:rsidRPr="00A4501C"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i) Firmas del estudiante y del tutor general de la entidad receptora formadora. </w:t>
      </w:r>
    </w:p>
    <w:p w14:paraId="46A1D2D5" w14:textId="77777777" w:rsidR="00323789" w:rsidRPr="00A4501C" w:rsidRDefault="00323789" w:rsidP="00A4501C">
      <w:pPr>
        <w:pStyle w:val="Default"/>
        <w:spacing w:line="276" w:lineRule="auto"/>
        <w:ind w:left="714"/>
        <w:jc w:val="both"/>
        <w:rPr>
          <w:rFonts w:ascii="Arial" w:hAnsi="Arial" w:cs="Arial"/>
          <w:color w:val="002060"/>
          <w:sz w:val="22"/>
          <w:szCs w:val="22"/>
        </w:rPr>
      </w:pPr>
      <w:r w:rsidRPr="00A4501C">
        <w:rPr>
          <w:rFonts w:ascii="Arial" w:hAnsi="Arial" w:cs="Arial"/>
          <w:color w:val="002060"/>
          <w:sz w:val="22"/>
          <w:szCs w:val="22"/>
        </w:rPr>
        <w:t xml:space="preserve"> </w:t>
      </w:r>
    </w:p>
    <w:p w14:paraId="4921FD62" w14:textId="77777777" w:rsidR="00323789" w:rsidRPr="00A4501C" w:rsidRDefault="009A0FDA" w:rsidP="00A4501C">
      <w:pPr>
        <w:tabs>
          <w:tab w:val="left" w:pos="709"/>
        </w:tabs>
        <w:spacing w:after="0" w:line="276" w:lineRule="auto"/>
        <w:jc w:val="both"/>
        <w:rPr>
          <w:rFonts w:ascii="Arial" w:hAnsi="Arial" w:cs="Arial"/>
          <w:color w:val="002060"/>
        </w:rPr>
      </w:pPr>
      <w:r w:rsidRPr="00A4501C">
        <w:rPr>
          <w:rFonts w:ascii="Arial" w:hAnsi="Arial" w:cs="Arial"/>
          <w:color w:val="002060"/>
        </w:rPr>
        <w:t>La nota final de cada asignatura corresponderá al promedio de la nota de la fase teórica con la fase práctica.</w:t>
      </w:r>
    </w:p>
    <w:p w14:paraId="380287CC" w14:textId="77777777" w:rsidR="009A0FDA" w:rsidRPr="00A4501C" w:rsidRDefault="009A0FDA" w:rsidP="00A4501C">
      <w:pPr>
        <w:tabs>
          <w:tab w:val="left" w:pos="709"/>
        </w:tabs>
        <w:spacing w:after="0" w:line="276" w:lineRule="auto"/>
        <w:jc w:val="both"/>
        <w:rPr>
          <w:rFonts w:ascii="Arial" w:hAnsi="Arial" w:cs="Arial"/>
          <w:color w:val="002060"/>
        </w:rPr>
      </w:pPr>
    </w:p>
    <w:tbl>
      <w:tblPr>
        <w:tblStyle w:val="Tablaconcuadrcula"/>
        <w:tblW w:w="8366" w:type="dxa"/>
        <w:tblLayout w:type="fixed"/>
        <w:tblLook w:val="04A0" w:firstRow="1" w:lastRow="0" w:firstColumn="1" w:lastColumn="0" w:noHBand="0" w:noVBand="1"/>
      </w:tblPr>
      <w:tblGrid>
        <w:gridCol w:w="419"/>
        <w:gridCol w:w="1843"/>
        <w:gridCol w:w="3398"/>
        <w:gridCol w:w="1281"/>
        <w:gridCol w:w="1419"/>
        <w:gridCol w:w="6"/>
      </w:tblGrid>
      <w:tr w:rsidR="000068A5" w:rsidRPr="00A4501C" w14:paraId="16215B32" w14:textId="77777777" w:rsidTr="00685795">
        <w:trPr>
          <w:gridAfter w:val="1"/>
          <w:wAfter w:w="6" w:type="dxa"/>
        </w:trPr>
        <w:tc>
          <w:tcPr>
            <w:tcW w:w="419" w:type="dxa"/>
          </w:tcPr>
          <w:p w14:paraId="542065DD" w14:textId="77777777" w:rsidR="000068A5" w:rsidRPr="00A4501C" w:rsidRDefault="000068A5" w:rsidP="00A4501C">
            <w:pPr>
              <w:tabs>
                <w:tab w:val="left" w:pos="709"/>
              </w:tabs>
              <w:spacing w:line="276" w:lineRule="auto"/>
              <w:jc w:val="center"/>
              <w:rPr>
                <w:rFonts w:ascii="Arial" w:hAnsi="Arial" w:cs="Arial"/>
                <w:b/>
                <w:color w:val="002060"/>
              </w:rPr>
            </w:pPr>
          </w:p>
        </w:tc>
        <w:tc>
          <w:tcPr>
            <w:tcW w:w="1843" w:type="dxa"/>
          </w:tcPr>
          <w:p w14:paraId="79F0B76F" w14:textId="77777777" w:rsidR="000068A5" w:rsidRPr="00A4501C" w:rsidRDefault="000068A5" w:rsidP="00A4501C">
            <w:pPr>
              <w:tabs>
                <w:tab w:val="left" w:pos="709"/>
              </w:tabs>
              <w:spacing w:line="276" w:lineRule="auto"/>
              <w:jc w:val="center"/>
              <w:rPr>
                <w:rFonts w:ascii="Arial" w:hAnsi="Arial" w:cs="Arial"/>
                <w:b/>
                <w:color w:val="002060"/>
              </w:rPr>
            </w:pPr>
            <w:r w:rsidRPr="00A4501C">
              <w:rPr>
                <w:rFonts w:ascii="Arial" w:hAnsi="Arial" w:cs="Arial"/>
                <w:b/>
                <w:color w:val="002060"/>
              </w:rPr>
              <w:t>TIPO DE EVALUACIÓN</w:t>
            </w:r>
          </w:p>
        </w:tc>
        <w:tc>
          <w:tcPr>
            <w:tcW w:w="3398" w:type="dxa"/>
          </w:tcPr>
          <w:p w14:paraId="22BA0999" w14:textId="77777777" w:rsidR="000068A5" w:rsidRPr="00A4501C" w:rsidRDefault="000068A5" w:rsidP="00A4501C">
            <w:pPr>
              <w:pStyle w:val="Default"/>
              <w:spacing w:line="276" w:lineRule="auto"/>
              <w:jc w:val="center"/>
              <w:rPr>
                <w:rFonts w:ascii="Arial" w:hAnsi="Arial" w:cs="Arial"/>
                <w:b/>
                <w:color w:val="002060"/>
                <w:sz w:val="22"/>
                <w:szCs w:val="22"/>
              </w:rPr>
            </w:pPr>
            <w:r w:rsidRPr="00A4501C">
              <w:rPr>
                <w:rFonts w:ascii="Arial" w:hAnsi="Arial" w:cs="Arial"/>
                <w:b/>
                <w:color w:val="002060"/>
                <w:sz w:val="22"/>
                <w:szCs w:val="22"/>
              </w:rPr>
              <w:t>CRITERIO DE EVALUACIÓN</w:t>
            </w:r>
          </w:p>
        </w:tc>
        <w:tc>
          <w:tcPr>
            <w:tcW w:w="1281" w:type="dxa"/>
          </w:tcPr>
          <w:p w14:paraId="560EF830" w14:textId="77777777" w:rsidR="000068A5" w:rsidRPr="00A4501C" w:rsidRDefault="000068A5" w:rsidP="00A4501C">
            <w:pPr>
              <w:tabs>
                <w:tab w:val="left" w:pos="709"/>
              </w:tabs>
              <w:spacing w:line="276" w:lineRule="auto"/>
              <w:jc w:val="center"/>
              <w:rPr>
                <w:rFonts w:ascii="Arial" w:hAnsi="Arial" w:cs="Arial"/>
                <w:b/>
                <w:color w:val="002060"/>
              </w:rPr>
            </w:pPr>
            <w:r w:rsidRPr="00A4501C">
              <w:rPr>
                <w:rFonts w:ascii="Arial" w:hAnsi="Arial" w:cs="Arial"/>
                <w:b/>
                <w:color w:val="002060"/>
              </w:rPr>
              <w:t>PRIMER PARCIAL</w:t>
            </w:r>
          </w:p>
        </w:tc>
        <w:tc>
          <w:tcPr>
            <w:tcW w:w="1419" w:type="dxa"/>
          </w:tcPr>
          <w:p w14:paraId="17543FD4" w14:textId="77777777" w:rsidR="000068A5" w:rsidRPr="00A4501C" w:rsidRDefault="000068A5" w:rsidP="00A4501C">
            <w:pPr>
              <w:tabs>
                <w:tab w:val="left" w:pos="709"/>
              </w:tabs>
              <w:spacing w:line="276" w:lineRule="auto"/>
              <w:jc w:val="center"/>
              <w:rPr>
                <w:rFonts w:ascii="Arial" w:hAnsi="Arial" w:cs="Arial"/>
                <w:b/>
                <w:color w:val="002060"/>
              </w:rPr>
            </w:pPr>
            <w:r w:rsidRPr="00A4501C">
              <w:rPr>
                <w:rFonts w:ascii="Arial" w:hAnsi="Arial" w:cs="Arial"/>
                <w:b/>
                <w:color w:val="002060"/>
              </w:rPr>
              <w:t>SEGUNDO PARCIAL</w:t>
            </w:r>
          </w:p>
        </w:tc>
      </w:tr>
      <w:tr w:rsidR="00F76E6E" w:rsidRPr="00A4501C" w14:paraId="738E56EE" w14:textId="77777777" w:rsidTr="00F76E6E">
        <w:trPr>
          <w:gridAfter w:val="1"/>
          <w:wAfter w:w="6" w:type="dxa"/>
        </w:trPr>
        <w:tc>
          <w:tcPr>
            <w:tcW w:w="419" w:type="dxa"/>
            <w:vMerge w:val="restart"/>
            <w:textDirection w:val="btLr"/>
          </w:tcPr>
          <w:p w14:paraId="18B442F7" w14:textId="77777777" w:rsidR="00F76E6E" w:rsidRPr="00A4501C" w:rsidRDefault="00F76E6E" w:rsidP="00F76E6E">
            <w:pPr>
              <w:tabs>
                <w:tab w:val="left" w:pos="709"/>
              </w:tabs>
              <w:spacing w:line="276" w:lineRule="auto"/>
              <w:ind w:left="113" w:right="113"/>
              <w:jc w:val="center"/>
              <w:rPr>
                <w:rFonts w:ascii="Arial" w:hAnsi="Arial" w:cs="Arial"/>
                <w:b/>
                <w:color w:val="002060"/>
              </w:rPr>
            </w:pPr>
            <w:r w:rsidRPr="00A4501C">
              <w:rPr>
                <w:rFonts w:ascii="Arial" w:hAnsi="Arial" w:cs="Arial"/>
                <w:b/>
                <w:color w:val="002060"/>
              </w:rPr>
              <w:t>FASE TEÓRICA</w:t>
            </w:r>
          </w:p>
        </w:tc>
        <w:tc>
          <w:tcPr>
            <w:tcW w:w="1843" w:type="dxa"/>
            <w:vMerge w:val="restart"/>
            <w:vAlign w:val="center"/>
          </w:tcPr>
          <w:p w14:paraId="5679C13D" w14:textId="77777777" w:rsidR="00F76E6E" w:rsidRPr="00A4501C" w:rsidRDefault="00F76E6E" w:rsidP="00F76E6E">
            <w:pPr>
              <w:tabs>
                <w:tab w:val="left" w:pos="709"/>
              </w:tabs>
              <w:spacing w:line="276" w:lineRule="auto"/>
              <w:rPr>
                <w:rFonts w:ascii="Arial" w:hAnsi="Arial" w:cs="Arial"/>
                <w:b/>
                <w:color w:val="002060"/>
              </w:rPr>
            </w:pPr>
            <w:r w:rsidRPr="00A4501C">
              <w:rPr>
                <w:rFonts w:ascii="Arial" w:hAnsi="Arial" w:cs="Arial"/>
                <w:b/>
                <w:color w:val="002060"/>
              </w:rPr>
              <w:t>EVALUACIÓN FORMATIVA</w:t>
            </w:r>
          </w:p>
        </w:tc>
        <w:tc>
          <w:tcPr>
            <w:tcW w:w="3398" w:type="dxa"/>
            <w:vAlign w:val="center"/>
          </w:tcPr>
          <w:p w14:paraId="17F73441" w14:textId="77777777" w:rsidR="00F76E6E" w:rsidRPr="00A4501C" w:rsidRDefault="00F76E6E" w:rsidP="00F76E6E">
            <w:pPr>
              <w:pStyle w:val="Default"/>
              <w:spacing w:line="276" w:lineRule="auto"/>
              <w:rPr>
                <w:rFonts w:ascii="Arial" w:hAnsi="Arial" w:cs="Arial"/>
                <w:color w:val="002060"/>
                <w:sz w:val="22"/>
                <w:szCs w:val="22"/>
              </w:rPr>
            </w:pPr>
            <w:r w:rsidRPr="00A4501C">
              <w:rPr>
                <w:rFonts w:ascii="Arial" w:hAnsi="Arial" w:cs="Arial"/>
                <w:color w:val="002060"/>
                <w:sz w:val="22"/>
                <w:szCs w:val="22"/>
              </w:rPr>
              <w:t>Actividades en el aula de clase (en contacto con el docente)</w:t>
            </w:r>
          </w:p>
        </w:tc>
        <w:tc>
          <w:tcPr>
            <w:tcW w:w="1281" w:type="dxa"/>
            <w:vAlign w:val="center"/>
          </w:tcPr>
          <w:p w14:paraId="019C5518" w14:textId="48D93340" w:rsidR="00F76E6E" w:rsidRPr="00A4501C" w:rsidRDefault="00F76E6E" w:rsidP="00F76E6E">
            <w:pPr>
              <w:tabs>
                <w:tab w:val="left" w:pos="709"/>
              </w:tabs>
              <w:spacing w:line="276" w:lineRule="auto"/>
              <w:jc w:val="center"/>
              <w:rPr>
                <w:rFonts w:ascii="Arial" w:hAnsi="Arial" w:cs="Arial"/>
                <w:color w:val="002060"/>
              </w:rPr>
            </w:pPr>
            <w:r w:rsidRPr="00360CEC">
              <w:rPr>
                <w:rFonts w:ascii="Arial" w:hAnsi="Arial" w:cs="Arial"/>
                <w:color w:val="002060"/>
              </w:rPr>
              <w:t xml:space="preserve">2 </w:t>
            </w:r>
            <w:proofErr w:type="spellStart"/>
            <w:r w:rsidRPr="00360CEC">
              <w:rPr>
                <w:rFonts w:ascii="Arial" w:hAnsi="Arial" w:cs="Arial"/>
                <w:color w:val="002060"/>
              </w:rPr>
              <w:t>pts</w:t>
            </w:r>
            <w:proofErr w:type="spellEnd"/>
          </w:p>
        </w:tc>
        <w:tc>
          <w:tcPr>
            <w:tcW w:w="1419" w:type="dxa"/>
            <w:vAlign w:val="center"/>
          </w:tcPr>
          <w:p w14:paraId="65792506" w14:textId="2CCB1193" w:rsidR="00F76E6E" w:rsidRPr="00A4501C" w:rsidRDefault="00F76E6E" w:rsidP="00F76E6E">
            <w:pPr>
              <w:tabs>
                <w:tab w:val="left" w:pos="709"/>
              </w:tabs>
              <w:spacing w:line="276" w:lineRule="auto"/>
              <w:jc w:val="center"/>
              <w:rPr>
                <w:rFonts w:ascii="Arial" w:hAnsi="Arial" w:cs="Arial"/>
                <w:color w:val="002060"/>
              </w:rPr>
            </w:pPr>
            <w:r w:rsidRPr="00360CEC">
              <w:rPr>
                <w:rFonts w:ascii="Arial" w:hAnsi="Arial" w:cs="Arial"/>
                <w:color w:val="002060"/>
              </w:rPr>
              <w:t xml:space="preserve">2 </w:t>
            </w:r>
            <w:proofErr w:type="spellStart"/>
            <w:r w:rsidRPr="00360CEC">
              <w:rPr>
                <w:rFonts w:ascii="Arial" w:hAnsi="Arial" w:cs="Arial"/>
                <w:color w:val="002060"/>
              </w:rPr>
              <w:t>pts</w:t>
            </w:r>
            <w:proofErr w:type="spellEnd"/>
          </w:p>
        </w:tc>
      </w:tr>
      <w:tr w:rsidR="00F76E6E" w:rsidRPr="00A4501C" w14:paraId="02E583F3" w14:textId="77777777" w:rsidTr="00F76E6E">
        <w:trPr>
          <w:gridAfter w:val="1"/>
          <w:wAfter w:w="6" w:type="dxa"/>
        </w:trPr>
        <w:tc>
          <w:tcPr>
            <w:tcW w:w="419" w:type="dxa"/>
            <w:vMerge/>
          </w:tcPr>
          <w:p w14:paraId="36A9E884" w14:textId="77777777" w:rsidR="00F76E6E" w:rsidRPr="00A4501C" w:rsidRDefault="00F76E6E" w:rsidP="00F76E6E">
            <w:pPr>
              <w:tabs>
                <w:tab w:val="left" w:pos="709"/>
              </w:tabs>
              <w:spacing w:line="276" w:lineRule="auto"/>
              <w:rPr>
                <w:rFonts w:ascii="Arial" w:hAnsi="Arial" w:cs="Arial"/>
                <w:b/>
                <w:color w:val="002060"/>
              </w:rPr>
            </w:pPr>
          </w:p>
        </w:tc>
        <w:tc>
          <w:tcPr>
            <w:tcW w:w="1843" w:type="dxa"/>
            <w:vMerge/>
            <w:vAlign w:val="center"/>
          </w:tcPr>
          <w:p w14:paraId="2F49D3C4" w14:textId="77777777" w:rsidR="00F76E6E" w:rsidRPr="00A4501C" w:rsidRDefault="00F76E6E" w:rsidP="00F76E6E">
            <w:pPr>
              <w:tabs>
                <w:tab w:val="left" w:pos="709"/>
              </w:tabs>
              <w:spacing w:line="276" w:lineRule="auto"/>
              <w:rPr>
                <w:rFonts w:ascii="Arial" w:hAnsi="Arial" w:cs="Arial"/>
                <w:b/>
                <w:color w:val="002060"/>
              </w:rPr>
            </w:pPr>
          </w:p>
        </w:tc>
        <w:tc>
          <w:tcPr>
            <w:tcW w:w="3398" w:type="dxa"/>
            <w:vAlign w:val="center"/>
          </w:tcPr>
          <w:p w14:paraId="3E4DC871" w14:textId="77777777" w:rsidR="00F76E6E" w:rsidRPr="00A4501C" w:rsidRDefault="00F76E6E" w:rsidP="00F76E6E">
            <w:pPr>
              <w:pStyle w:val="Default"/>
              <w:spacing w:line="276" w:lineRule="auto"/>
              <w:rPr>
                <w:sz w:val="22"/>
                <w:szCs w:val="22"/>
              </w:rPr>
            </w:pPr>
            <w:r w:rsidRPr="00A4501C">
              <w:rPr>
                <w:rFonts w:ascii="Arial" w:hAnsi="Arial" w:cs="Arial"/>
                <w:color w:val="002060"/>
                <w:sz w:val="22"/>
                <w:szCs w:val="22"/>
              </w:rPr>
              <w:t>Actividades de refuerzo académico (con o sin contacto con el docente)</w:t>
            </w:r>
          </w:p>
        </w:tc>
        <w:tc>
          <w:tcPr>
            <w:tcW w:w="1281" w:type="dxa"/>
            <w:vAlign w:val="center"/>
          </w:tcPr>
          <w:p w14:paraId="490F6068" w14:textId="62B44A70" w:rsidR="00F76E6E" w:rsidRPr="00A4501C" w:rsidRDefault="00F76E6E" w:rsidP="00F76E6E">
            <w:pPr>
              <w:tabs>
                <w:tab w:val="left" w:pos="709"/>
              </w:tabs>
              <w:spacing w:line="276" w:lineRule="auto"/>
              <w:jc w:val="center"/>
              <w:rPr>
                <w:rFonts w:ascii="Arial" w:hAnsi="Arial" w:cs="Arial"/>
                <w:color w:val="002060"/>
              </w:rPr>
            </w:pPr>
            <w:r w:rsidRPr="00360CEC">
              <w:rPr>
                <w:rFonts w:ascii="Arial" w:hAnsi="Arial" w:cs="Arial"/>
                <w:color w:val="002060"/>
              </w:rPr>
              <w:t xml:space="preserve">2 </w:t>
            </w:r>
            <w:proofErr w:type="spellStart"/>
            <w:r w:rsidRPr="00360CEC">
              <w:rPr>
                <w:rFonts w:ascii="Arial" w:hAnsi="Arial" w:cs="Arial"/>
                <w:color w:val="002060"/>
              </w:rPr>
              <w:t>pts</w:t>
            </w:r>
            <w:proofErr w:type="spellEnd"/>
          </w:p>
        </w:tc>
        <w:tc>
          <w:tcPr>
            <w:tcW w:w="1419" w:type="dxa"/>
            <w:vAlign w:val="center"/>
          </w:tcPr>
          <w:p w14:paraId="6DF248F3" w14:textId="69227DD5" w:rsidR="00F76E6E" w:rsidRPr="00A4501C" w:rsidRDefault="00F76E6E" w:rsidP="00F76E6E">
            <w:pPr>
              <w:tabs>
                <w:tab w:val="left" w:pos="709"/>
              </w:tabs>
              <w:spacing w:line="276" w:lineRule="auto"/>
              <w:jc w:val="center"/>
              <w:rPr>
                <w:rFonts w:ascii="Arial" w:hAnsi="Arial" w:cs="Arial"/>
                <w:color w:val="002060"/>
              </w:rPr>
            </w:pPr>
            <w:r w:rsidRPr="00360CEC">
              <w:rPr>
                <w:rFonts w:ascii="Arial" w:hAnsi="Arial" w:cs="Arial"/>
                <w:color w:val="002060"/>
              </w:rPr>
              <w:t xml:space="preserve">2 </w:t>
            </w:r>
            <w:proofErr w:type="spellStart"/>
            <w:r w:rsidRPr="00360CEC">
              <w:rPr>
                <w:rFonts w:ascii="Arial" w:hAnsi="Arial" w:cs="Arial"/>
                <w:color w:val="002060"/>
              </w:rPr>
              <w:t>pts</w:t>
            </w:r>
            <w:proofErr w:type="spellEnd"/>
          </w:p>
        </w:tc>
      </w:tr>
      <w:tr w:rsidR="00F76E6E" w:rsidRPr="00A4501C" w14:paraId="6B8F21D9" w14:textId="77777777" w:rsidTr="00F76E6E">
        <w:trPr>
          <w:gridAfter w:val="1"/>
          <w:wAfter w:w="6" w:type="dxa"/>
        </w:trPr>
        <w:tc>
          <w:tcPr>
            <w:tcW w:w="419" w:type="dxa"/>
            <w:vMerge/>
          </w:tcPr>
          <w:p w14:paraId="3A03A385" w14:textId="77777777" w:rsidR="00F76E6E" w:rsidRPr="00A4501C" w:rsidRDefault="00F76E6E" w:rsidP="00F76E6E">
            <w:pPr>
              <w:tabs>
                <w:tab w:val="left" w:pos="709"/>
              </w:tabs>
              <w:spacing w:line="276" w:lineRule="auto"/>
              <w:rPr>
                <w:rFonts w:ascii="Arial" w:hAnsi="Arial" w:cs="Arial"/>
                <w:b/>
                <w:color w:val="002060"/>
              </w:rPr>
            </w:pPr>
          </w:p>
        </w:tc>
        <w:tc>
          <w:tcPr>
            <w:tcW w:w="1843" w:type="dxa"/>
            <w:vMerge/>
            <w:vAlign w:val="center"/>
          </w:tcPr>
          <w:p w14:paraId="38A4FF88" w14:textId="77777777" w:rsidR="00F76E6E" w:rsidRPr="00A4501C" w:rsidRDefault="00F76E6E" w:rsidP="00F76E6E">
            <w:pPr>
              <w:tabs>
                <w:tab w:val="left" w:pos="709"/>
              </w:tabs>
              <w:spacing w:line="276" w:lineRule="auto"/>
              <w:rPr>
                <w:rFonts w:ascii="Arial" w:hAnsi="Arial" w:cs="Arial"/>
                <w:b/>
                <w:color w:val="002060"/>
              </w:rPr>
            </w:pPr>
          </w:p>
        </w:tc>
        <w:tc>
          <w:tcPr>
            <w:tcW w:w="3398" w:type="dxa"/>
            <w:vAlign w:val="center"/>
          </w:tcPr>
          <w:p w14:paraId="2CEBE990" w14:textId="77777777" w:rsidR="00F76E6E" w:rsidRPr="00A4501C" w:rsidRDefault="00F76E6E" w:rsidP="00F76E6E">
            <w:pPr>
              <w:pStyle w:val="Default"/>
              <w:spacing w:line="276" w:lineRule="auto"/>
              <w:rPr>
                <w:rFonts w:ascii="Arial" w:hAnsi="Arial" w:cs="Arial"/>
                <w:color w:val="002060"/>
                <w:sz w:val="22"/>
                <w:szCs w:val="22"/>
              </w:rPr>
            </w:pPr>
            <w:r w:rsidRPr="00A4501C">
              <w:rPr>
                <w:rFonts w:ascii="Arial" w:hAnsi="Arial" w:cs="Arial"/>
                <w:color w:val="002060"/>
                <w:sz w:val="22"/>
                <w:szCs w:val="22"/>
              </w:rPr>
              <w:t>Actividades prácticas y experimentales</w:t>
            </w:r>
          </w:p>
          <w:p w14:paraId="716BF507" w14:textId="77777777" w:rsidR="00F76E6E" w:rsidRPr="00A4501C" w:rsidRDefault="00F76E6E" w:rsidP="00F76E6E">
            <w:pPr>
              <w:tabs>
                <w:tab w:val="left" w:pos="709"/>
              </w:tabs>
              <w:spacing w:line="276" w:lineRule="auto"/>
              <w:rPr>
                <w:rFonts w:ascii="Arial" w:hAnsi="Arial" w:cs="Arial"/>
                <w:color w:val="002060"/>
              </w:rPr>
            </w:pPr>
            <w:r w:rsidRPr="00A4501C">
              <w:rPr>
                <w:rFonts w:ascii="Arial" w:hAnsi="Arial" w:cs="Arial"/>
                <w:color w:val="002060"/>
              </w:rPr>
              <w:t>(en contacto con el docente)</w:t>
            </w:r>
          </w:p>
        </w:tc>
        <w:tc>
          <w:tcPr>
            <w:tcW w:w="1281" w:type="dxa"/>
            <w:vAlign w:val="center"/>
          </w:tcPr>
          <w:p w14:paraId="55A404D4" w14:textId="2D4EA7A1" w:rsidR="00F76E6E" w:rsidRPr="00A4501C" w:rsidRDefault="00F76E6E" w:rsidP="00F76E6E">
            <w:pPr>
              <w:tabs>
                <w:tab w:val="left" w:pos="709"/>
              </w:tabs>
              <w:spacing w:line="276" w:lineRule="auto"/>
              <w:jc w:val="center"/>
              <w:rPr>
                <w:rFonts w:ascii="Arial" w:hAnsi="Arial" w:cs="Arial"/>
                <w:color w:val="002060"/>
              </w:rPr>
            </w:pPr>
            <w:r w:rsidRPr="00360CEC">
              <w:rPr>
                <w:rFonts w:ascii="Arial" w:hAnsi="Arial" w:cs="Arial"/>
                <w:color w:val="002060"/>
              </w:rPr>
              <w:t xml:space="preserve">2 </w:t>
            </w:r>
            <w:proofErr w:type="spellStart"/>
            <w:r w:rsidRPr="00360CEC">
              <w:rPr>
                <w:rFonts w:ascii="Arial" w:hAnsi="Arial" w:cs="Arial"/>
                <w:color w:val="002060"/>
              </w:rPr>
              <w:t>pts</w:t>
            </w:r>
            <w:proofErr w:type="spellEnd"/>
          </w:p>
        </w:tc>
        <w:tc>
          <w:tcPr>
            <w:tcW w:w="1419" w:type="dxa"/>
            <w:vAlign w:val="center"/>
          </w:tcPr>
          <w:p w14:paraId="105A1974" w14:textId="68B9C08F" w:rsidR="00F76E6E" w:rsidRPr="00A4501C" w:rsidRDefault="00F76E6E" w:rsidP="00F76E6E">
            <w:pPr>
              <w:tabs>
                <w:tab w:val="left" w:pos="709"/>
              </w:tabs>
              <w:spacing w:line="276" w:lineRule="auto"/>
              <w:jc w:val="center"/>
              <w:rPr>
                <w:rFonts w:ascii="Arial" w:hAnsi="Arial" w:cs="Arial"/>
                <w:color w:val="002060"/>
              </w:rPr>
            </w:pPr>
            <w:r w:rsidRPr="00360CEC">
              <w:rPr>
                <w:rFonts w:ascii="Arial" w:hAnsi="Arial" w:cs="Arial"/>
                <w:color w:val="002060"/>
              </w:rPr>
              <w:t xml:space="preserve">2 </w:t>
            </w:r>
            <w:proofErr w:type="spellStart"/>
            <w:r w:rsidRPr="00360CEC">
              <w:rPr>
                <w:rFonts w:ascii="Arial" w:hAnsi="Arial" w:cs="Arial"/>
                <w:color w:val="002060"/>
              </w:rPr>
              <w:t>pts</w:t>
            </w:r>
            <w:proofErr w:type="spellEnd"/>
          </w:p>
        </w:tc>
      </w:tr>
      <w:tr w:rsidR="00195919" w:rsidRPr="00A4501C" w14:paraId="433C5111" w14:textId="77777777" w:rsidTr="00685795">
        <w:trPr>
          <w:gridAfter w:val="1"/>
          <w:wAfter w:w="6" w:type="dxa"/>
          <w:trHeight w:val="609"/>
        </w:trPr>
        <w:tc>
          <w:tcPr>
            <w:tcW w:w="419" w:type="dxa"/>
            <w:vMerge/>
          </w:tcPr>
          <w:p w14:paraId="6D127033" w14:textId="77777777" w:rsidR="00195919" w:rsidRPr="00A4501C" w:rsidRDefault="00195919" w:rsidP="00A4501C">
            <w:pPr>
              <w:tabs>
                <w:tab w:val="left" w:pos="709"/>
              </w:tabs>
              <w:spacing w:line="276" w:lineRule="auto"/>
              <w:rPr>
                <w:rFonts w:ascii="Arial" w:hAnsi="Arial" w:cs="Arial"/>
                <w:b/>
                <w:color w:val="002060"/>
              </w:rPr>
            </w:pPr>
          </w:p>
        </w:tc>
        <w:tc>
          <w:tcPr>
            <w:tcW w:w="1843" w:type="dxa"/>
            <w:vAlign w:val="center"/>
          </w:tcPr>
          <w:p w14:paraId="776743CB" w14:textId="77777777" w:rsidR="00195919" w:rsidRPr="00A4501C" w:rsidRDefault="00195919" w:rsidP="00A4501C">
            <w:pPr>
              <w:tabs>
                <w:tab w:val="left" w:pos="709"/>
              </w:tabs>
              <w:spacing w:line="276" w:lineRule="auto"/>
              <w:rPr>
                <w:rFonts w:ascii="Arial" w:hAnsi="Arial" w:cs="Arial"/>
                <w:b/>
                <w:color w:val="002060"/>
              </w:rPr>
            </w:pPr>
            <w:r w:rsidRPr="00A4501C">
              <w:rPr>
                <w:rFonts w:ascii="Arial" w:hAnsi="Arial" w:cs="Arial"/>
                <w:b/>
                <w:color w:val="002060"/>
              </w:rPr>
              <w:t>EVALUACIÓN SUMATIVA</w:t>
            </w:r>
          </w:p>
        </w:tc>
        <w:tc>
          <w:tcPr>
            <w:tcW w:w="3398" w:type="dxa"/>
            <w:vAlign w:val="center"/>
          </w:tcPr>
          <w:p w14:paraId="4FA0B8E8" w14:textId="77777777" w:rsidR="00195919" w:rsidRPr="00A4501C" w:rsidRDefault="00195919" w:rsidP="00A4501C">
            <w:pPr>
              <w:tabs>
                <w:tab w:val="left" w:pos="709"/>
              </w:tabs>
              <w:spacing w:line="276" w:lineRule="auto"/>
              <w:rPr>
                <w:rFonts w:ascii="Arial" w:hAnsi="Arial" w:cs="Arial"/>
                <w:color w:val="002060"/>
              </w:rPr>
            </w:pPr>
            <w:r w:rsidRPr="00A4501C">
              <w:rPr>
                <w:rFonts w:ascii="Arial" w:hAnsi="Arial" w:cs="Arial"/>
                <w:color w:val="002060"/>
              </w:rPr>
              <w:t>Evaluación</w:t>
            </w:r>
          </w:p>
        </w:tc>
        <w:tc>
          <w:tcPr>
            <w:tcW w:w="1281" w:type="dxa"/>
            <w:vAlign w:val="center"/>
          </w:tcPr>
          <w:p w14:paraId="63E2875A" w14:textId="0C709D53" w:rsidR="00195919" w:rsidRPr="00A4501C" w:rsidRDefault="00F76E6E" w:rsidP="00A4501C">
            <w:pPr>
              <w:tabs>
                <w:tab w:val="left" w:pos="709"/>
              </w:tabs>
              <w:spacing w:line="276" w:lineRule="auto"/>
              <w:jc w:val="center"/>
              <w:rPr>
                <w:rFonts w:ascii="Arial" w:hAnsi="Arial" w:cs="Arial"/>
                <w:color w:val="002060"/>
              </w:rPr>
            </w:pPr>
            <w:r>
              <w:rPr>
                <w:rFonts w:ascii="Arial" w:hAnsi="Arial" w:cs="Arial"/>
                <w:color w:val="002060"/>
              </w:rPr>
              <w:t xml:space="preserve">4 </w:t>
            </w:r>
            <w:proofErr w:type="spellStart"/>
            <w:r>
              <w:rPr>
                <w:rFonts w:ascii="Arial" w:hAnsi="Arial" w:cs="Arial"/>
                <w:color w:val="002060"/>
              </w:rPr>
              <w:t>pts</w:t>
            </w:r>
            <w:proofErr w:type="spellEnd"/>
          </w:p>
        </w:tc>
        <w:tc>
          <w:tcPr>
            <w:tcW w:w="1419" w:type="dxa"/>
            <w:vAlign w:val="center"/>
          </w:tcPr>
          <w:p w14:paraId="046F7731" w14:textId="1C4D0A64" w:rsidR="00195919" w:rsidRPr="00A4501C" w:rsidRDefault="00A877BE" w:rsidP="00A4501C">
            <w:pPr>
              <w:tabs>
                <w:tab w:val="left" w:pos="709"/>
              </w:tabs>
              <w:spacing w:line="276" w:lineRule="auto"/>
              <w:jc w:val="center"/>
              <w:rPr>
                <w:rFonts w:ascii="Arial" w:hAnsi="Arial" w:cs="Arial"/>
                <w:color w:val="002060"/>
              </w:rPr>
            </w:pPr>
            <w:r w:rsidRPr="00A4501C">
              <w:rPr>
                <w:rFonts w:ascii="Arial" w:hAnsi="Arial" w:cs="Arial"/>
                <w:color w:val="002060"/>
              </w:rPr>
              <w:t>4/4</w:t>
            </w:r>
            <w:r w:rsidR="00F76E6E">
              <w:rPr>
                <w:rFonts w:ascii="Arial" w:hAnsi="Arial" w:cs="Arial"/>
                <w:color w:val="002060"/>
              </w:rPr>
              <w:t xml:space="preserve">4 </w:t>
            </w:r>
            <w:proofErr w:type="spellStart"/>
            <w:r w:rsidR="00F76E6E">
              <w:rPr>
                <w:rFonts w:ascii="Arial" w:hAnsi="Arial" w:cs="Arial"/>
                <w:color w:val="002060"/>
              </w:rPr>
              <w:t>pts</w:t>
            </w:r>
            <w:proofErr w:type="spellEnd"/>
          </w:p>
        </w:tc>
      </w:tr>
      <w:tr w:rsidR="00195919" w:rsidRPr="00A4501C" w14:paraId="79F16583" w14:textId="77777777" w:rsidTr="00685795">
        <w:trPr>
          <w:gridAfter w:val="1"/>
          <w:wAfter w:w="6" w:type="dxa"/>
          <w:trHeight w:val="278"/>
        </w:trPr>
        <w:tc>
          <w:tcPr>
            <w:tcW w:w="419" w:type="dxa"/>
            <w:vMerge/>
          </w:tcPr>
          <w:p w14:paraId="7BFED0D7" w14:textId="77777777" w:rsidR="00195919" w:rsidRPr="00A4501C" w:rsidRDefault="00195919" w:rsidP="00A4501C">
            <w:pPr>
              <w:tabs>
                <w:tab w:val="left" w:pos="709"/>
              </w:tabs>
              <w:spacing w:line="276" w:lineRule="auto"/>
              <w:jc w:val="both"/>
              <w:rPr>
                <w:rFonts w:ascii="Arial" w:hAnsi="Arial" w:cs="Arial"/>
                <w:b/>
                <w:color w:val="002060"/>
              </w:rPr>
            </w:pPr>
          </w:p>
        </w:tc>
        <w:tc>
          <w:tcPr>
            <w:tcW w:w="1843" w:type="dxa"/>
          </w:tcPr>
          <w:p w14:paraId="799EB5DF" w14:textId="77777777" w:rsidR="00195919" w:rsidRPr="00A4501C" w:rsidRDefault="00195919" w:rsidP="00A4501C">
            <w:pPr>
              <w:tabs>
                <w:tab w:val="left" w:pos="709"/>
              </w:tabs>
              <w:spacing w:line="276" w:lineRule="auto"/>
              <w:jc w:val="both"/>
              <w:rPr>
                <w:rFonts w:ascii="Arial" w:hAnsi="Arial" w:cs="Arial"/>
                <w:b/>
                <w:color w:val="002060"/>
              </w:rPr>
            </w:pPr>
          </w:p>
        </w:tc>
        <w:tc>
          <w:tcPr>
            <w:tcW w:w="3398" w:type="dxa"/>
          </w:tcPr>
          <w:p w14:paraId="58B43042" w14:textId="77777777" w:rsidR="00195919" w:rsidRPr="00A4501C" w:rsidRDefault="00195919" w:rsidP="00A4501C">
            <w:pPr>
              <w:tabs>
                <w:tab w:val="left" w:pos="709"/>
              </w:tabs>
              <w:spacing w:line="276" w:lineRule="auto"/>
              <w:jc w:val="both"/>
              <w:rPr>
                <w:rFonts w:ascii="Arial" w:hAnsi="Arial" w:cs="Arial"/>
                <w:b/>
                <w:color w:val="002060"/>
              </w:rPr>
            </w:pPr>
            <w:r w:rsidRPr="00A4501C">
              <w:rPr>
                <w:rFonts w:ascii="Arial" w:hAnsi="Arial" w:cs="Arial"/>
                <w:b/>
                <w:color w:val="002060"/>
              </w:rPr>
              <w:t>PUNTAJE POR PARCIAL</w:t>
            </w:r>
          </w:p>
        </w:tc>
        <w:tc>
          <w:tcPr>
            <w:tcW w:w="1281" w:type="dxa"/>
          </w:tcPr>
          <w:p w14:paraId="13AC44BF" w14:textId="486C7488" w:rsidR="00195919" w:rsidRPr="00A4501C" w:rsidRDefault="00F76E6E" w:rsidP="00A4501C">
            <w:pPr>
              <w:tabs>
                <w:tab w:val="left" w:pos="709"/>
              </w:tabs>
              <w:spacing w:line="276" w:lineRule="auto"/>
              <w:jc w:val="center"/>
              <w:rPr>
                <w:rFonts w:ascii="Arial" w:hAnsi="Arial" w:cs="Arial"/>
                <w:b/>
                <w:color w:val="002060"/>
              </w:rPr>
            </w:pPr>
            <w:r>
              <w:rPr>
                <w:rFonts w:ascii="Arial" w:hAnsi="Arial" w:cs="Arial"/>
                <w:b/>
                <w:color w:val="002060"/>
              </w:rPr>
              <w:t xml:space="preserve">10 </w:t>
            </w:r>
            <w:proofErr w:type="spellStart"/>
            <w:r>
              <w:rPr>
                <w:rFonts w:ascii="Arial" w:hAnsi="Arial" w:cs="Arial"/>
                <w:b/>
                <w:color w:val="002060"/>
              </w:rPr>
              <w:t>pts</w:t>
            </w:r>
            <w:proofErr w:type="spellEnd"/>
          </w:p>
        </w:tc>
        <w:tc>
          <w:tcPr>
            <w:tcW w:w="1419" w:type="dxa"/>
          </w:tcPr>
          <w:p w14:paraId="52D61506" w14:textId="1ECD34F0" w:rsidR="00195919" w:rsidRPr="00A4501C" w:rsidRDefault="00F76E6E" w:rsidP="00A4501C">
            <w:pPr>
              <w:tabs>
                <w:tab w:val="left" w:pos="709"/>
              </w:tabs>
              <w:spacing w:line="276" w:lineRule="auto"/>
              <w:jc w:val="center"/>
              <w:rPr>
                <w:rFonts w:ascii="Arial" w:hAnsi="Arial" w:cs="Arial"/>
                <w:b/>
                <w:color w:val="002060"/>
              </w:rPr>
            </w:pPr>
            <w:r>
              <w:rPr>
                <w:rFonts w:ascii="Arial" w:hAnsi="Arial" w:cs="Arial"/>
                <w:b/>
                <w:color w:val="002060"/>
              </w:rPr>
              <w:t xml:space="preserve">10 </w:t>
            </w:r>
            <w:proofErr w:type="spellStart"/>
            <w:r>
              <w:rPr>
                <w:rFonts w:ascii="Arial" w:hAnsi="Arial" w:cs="Arial"/>
                <w:b/>
                <w:color w:val="002060"/>
              </w:rPr>
              <w:t>pts</w:t>
            </w:r>
            <w:proofErr w:type="spellEnd"/>
          </w:p>
        </w:tc>
      </w:tr>
      <w:tr w:rsidR="00195919" w:rsidRPr="00A4501C" w14:paraId="3A08C16D" w14:textId="77777777" w:rsidTr="00F76E6E">
        <w:trPr>
          <w:trHeight w:val="278"/>
        </w:trPr>
        <w:tc>
          <w:tcPr>
            <w:tcW w:w="419" w:type="dxa"/>
            <w:vMerge/>
          </w:tcPr>
          <w:p w14:paraId="3CD046BB" w14:textId="77777777" w:rsidR="00195919" w:rsidRPr="00A4501C" w:rsidRDefault="00195919" w:rsidP="00A4501C">
            <w:pPr>
              <w:tabs>
                <w:tab w:val="left" w:pos="709"/>
              </w:tabs>
              <w:spacing w:line="276" w:lineRule="auto"/>
              <w:jc w:val="both"/>
              <w:rPr>
                <w:rFonts w:ascii="Arial" w:hAnsi="Arial" w:cs="Arial"/>
                <w:b/>
                <w:color w:val="002060"/>
              </w:rPr>
            </w:pPr>
          </w:p>
        </w:tc>
        <w:tc>
          <w:tcPr>
            <w:tcW w:w="1843" w:type="dxa"/>
          </w:tcPr>
          <w:p w14:paraId="1D363C64" w14:textId="77777777" w:rsidR="00195919" w:rsidRPr="00A4501C" w:rsidRDefault="00195919" w:rsidP="00A4501C">
            <w:pPr>
              <w:tabs>
                <w:tab w:val="left" w:pos="709"/>
              </w:tabs>
              <w:spacing w:line="276" w:lineRule="auto"/>
              <w:jc w:val="both"/>
              <w:rPr>
                <w:rFonts w:ascii="Arial" w:hAnsi="Arial" w:cs="Arial"/>
                <w:b/>
                <w:color w:val="002060"/>
              </w:rPr>
            </w:pPr>
          </w:p>
        </w:tc>
        <w:tc>
          <w:tcPr>
            <w:tcW w:w="3398" w:type="dxa"/>
          </w:tcPr>
          <w:p w14:paraId="44B7949B" w14:textId="77777777" w:rsidR="00195919" w:rsidRPr="00A4501C" w:rsidRDefault="00195919" w:rsidP="00A4501C">
            <w:pPr>
              <w:tabs>
                <w:tab w:val="left" w:pos="709"/>
              </w:tabs>
              <w:spacing w:line="276" w:lineRule="auto"/>
              <w:jc w:val="both"/>
              <w:rPr>
                <w:rFonts w:ascii="Arial" w:hAnsi="Arial" w:cs="Arial"/>
                <w:b/>
                <w:color w:val="002060"/>
              </w:rPr>
            </w:pPr>
            <w:r w:rsidRPr="00A4501C">
              <w:rPr>
                <w:rFonts w:ascii="Arial" w:hAnsi="Arial" w:cs="Arial"/>
                <w:b/>
                <w:color w:val="002060"/>
              </w:rPr>
              <w:t>PUNTAJE INSTITUCIONAL ASIGNATURA</w:t>
            </w:r>
          </w:p>
        </w:tc>
        <w:tc>
          <w:tcPr>
            <w:tcW w:w="2706" w:type="dxa"/>
            <w:gridSpan w:val="3"/>
            <w:vAlign w:val="center"/>
          </w:tcPr>
          <w:p w14:paraId="51CCD4B3" w14:textId="5F396726" w:rsidR="00195919" w:rsidRPr="00A4501C" w:rsidRDefault="00F76E6E" w:rsidP="00F76E6E">
            <w:pPr>
              <w:tabs>
                <w:tab w:val="left" w:pos="709"/>
              </w:tabs>
              <w:spacing w:line="276" w:lineRule="auto"/>
              <w:jc w:val="center"/>
              <w:rPr>
                <w:rFonts w:ascii="Arial" w:hAnsi="Arial" w:cs="Arial"/>
                <w:b/>
                <w:color w:val="002060"/>
              </w:rPr>
            </w:pPr>
            <w:r>
              <w:rPr>
                <w:rFonts w:ascii="Arial" w:hAnsi="Arial" w:cs="Arial"/>
                <w:b/>
                <w:color w:val="002060"/>
              </w:rPr>
              <w:t xml:space="preserve">10 </w:t>
            </w:r>
            <w:proofErr w:type="spellStart"/>
            <w:r>
              <w:rPr>
                <w:rFonts w:ascii="Arial" w:hAnsi="Arial" w:cs="Arial"/>
                <w:b/>
                <w:color w:val="002060"/>
              </w:rPr>
              <w:t>pts</w:t>
            </w:r>
            <w:proofErr w:type="spellEnd"/>
          </w:p>
        </w:tc>
      </w:tr>
      <w:tr w:rsidR="000068A5" w:rsidRPr="00A4501C" w14:paraId="2205285D" w14:textId="77777777" w:rsidTr="00685795">
        <w:trPr>
          <w:trHeight w:val="278"/>
        </w:trPr>
        <w:tc>
          <w:tcPr>
            <w:tcW w:w="419" w:type="dxa"/>
            <w:vMerge w:val="restart"/>
            <w:textDirection w:val="btLr"/>
          </w:tcPr>
          <w:p w14:paraId="7CF149BC" w14:textId="77777777" w:rsidR="000068A5" w:rsidRPr="00A4501C" w:rsidRDefault="000068A5" w:rsidP="00A4501C">
            <w:pPr>
              <w:tabs>
                <w:tab w:val="left" w:pos="709"/>
              </w:tabs>
              <w:spacing w:line="276" w:lineRule="auto"/>
              <w:ind w:left="113" w:right="113"/>
              <w:jc w:val="both"/>
              <w:rPr>
                <w:rFonts w:ascii="Arial" w:hAnsi="Arial" w:cs="Arial"/>
                <w:b/>
                <w:color w:val="002060"/>
              </w:rPr>
            </w:pPr>
            <w:r w:rsidRPr="00A4501C">
              <w:rPr>
                <w:rFonts w:ascii="Arial" w:hAnsi="Arial" w:cs="Arial"/>
                <w:b/>
                <w:color w:val="002060"/>
              </w:rPr>
              <w:t>FASE PRÁCTICA</w:t>
            </w:r>
          </w:p>
        </w:tc>
        <w:tc>
          <w:tcPr>
            <w:tcW w:w="1843" w:type="dxa"/>
          </w:tcPr>
          <w:p w14:paraId="4FA6BB04" w14:textId="77777777" w:rsidR="000068A5" w:rsidRPr="00A4501C" w:rsidRDefault="000068A5" w:rsidP="00A4501C">
            <w:pPr>
              <w:tabs>
                <w:tab w:val="left" w:pos="709"/>
              </w:tabs>
              <w:spacing w:line="276" w:lineRule="auto"/>
              <w:jc w:val="center"/>
              <w:rPr>
                <w:rFonts w:ascii="Arial" w:hAnsi="Arial" w:cs="Arial"/>
                <w:b/>
                <w:color w:val="002060"/>
              </w:rPr>
            </w:pPr>
            <w:r w:rsidRPr="00A4501C">
              <w:rPr>
                <w:rFonts w:ascii="Arial" w:hAnsi="Arial" w:cs="Arial"/>
                <w:b/>
                <w:color w:val="002060"/>
              </w:rPr>
              <w:t>PLAN MARCO DE FORMACIÓN</w:t>
            </w:r>
          </w:p>
        </w:tc>
        <w:tc>
          <w:tcPr>
            <w:tcW w:w="3398" w:type="dxa"/>
          </w:tcPr>
          <w:p w14:paraId="4A615CE6" w14:textId="77777777" w:rsidR="000068A5" w:rsidRPr="00A4501C" w:rsidRDefault="000068A5" w:rsidP="00A4501C">
            <w:pPr>
              <w:tabs>
                <w:tab w:val="left" w:pos="709"/>
              </w:tabs>
              <w:spacing w:line="276" w:lineRule="auto"/>
              <w:jc w:val="both"/>
              <w:rPr>
                <w:rFonts w:ascii="Arial" w:hAnsi="Arial" w:cs="Arial"/>
                <w:color w:val="002060"/>
              </w:rPr>
            </w:pPr>
            <w:r w:rsidRPr="00A4501C">
              <w:rPr>
                <w:rFonts w:ascii="Arial" w:hAnsi="Arial" w:cs="Arial"/>
                <w:color w:val="002060"/>
              </w:rPr>
              <w:t>Proyecto Empresarial</w:t>
            </w:r>
          </w:p>
          <w:p w14:paraId="1435B23B" w14:textId="77777777" w:rsidR="000068A5" w:rsidRPr="00A4501C" w:rsidRDefault="000068A5" w:rsidP="00A4501C">
            <w:pPr>
              <w:pStyle w:val="Prrafodelista"/>
              <w:numPr>
                <w:ilvl w:val="0"/>
                <w:numId w:val="24"/>
              </w:numPr>
              <w:tabs>
                <w:tab w:val="left" w:pos="463"/>
              </w:tabs>
              <w:spacing w:line="276" w:lineRule="auto"/>
              <w:ind w:left="463"/>
              <w:jc w:val="both"/>
              <w:rPr>
                <w:rFonts w:ascii="Arial" w:hAnsi="Arial" w:cs="Arial"/>
                <w:color w:val="002060"/>
              </w:rPr>
            </w:pPr>
            <w:r w:rsidRPr="00A4501C">
              <w:rPr>
                <w:rFonts w:ascii="Arial" w:hAnsi="Arial" w:cs="Arial"/>
                <w:color w:val="002060"/>
              </w:rPr>
              <w:t>Documento Escrito</w:t>
            </w:r>
          </w:p>
          <w:p w14:paraId="6B0350A1" w14:textId="77777777" w:rsidR="00685795" w:rsidRPr="00A4501C" w:rsidRDefault="00685795" w:rsidP="00A4501C">
            <w:pPr>
              <w:pStyle w:val="Prrafodelista"/>
              <w:numPr>
                <w:ilvl w:val="0"/>
                <w:numId w:val="24"/>
              </w:numPr>
              <w:tabs>
                <w:tab w:val="left" w:pos="463"/>
              </w:tabs>
              <w:spacing w:line="276" w:lineRule="auto"/>
              <w:ind w:left="463"/>
              <w:jc w:val="both"/>
              <w:rPr>
                <w:rFonts w:ascii="Arial" w:hAnsi="Arial" w:cs="Arial"/>
                <w:color w:val="002060"/>
              </w:rPr>
            </w:pPr>
            <w:r w:rsidRPr="00A4501C">
              <w:rPr>
                <w:rFonts w:ascii="Arial" w:hAnsi="Arial" w:cs="Arial"/>
                <w:color w:val="002060"/>
              </w:rPr>
              <w:t>Defensa</w:t>
            </w:r>
          </w:p>
        </w:tc>
        <w:tc>
          <w:tcPr>
            <w:tcW w:w="2706" w:type="dxa"/>
            <w:gridSpan w:val="3"/>
            <w:vAlign w:val="center"/>
          </w:tcPr>
          <w:p w14:paraId="79393076" w14:textId="633815B1" w:rsidR="000068A5" w:rsidRPr="00A4501C" w:rsidRDefault="00F76E6E" w:rsidP="00A4501C">
            <w:pPr>
              <w:tabs>
                <w:tab w:val="left" w:pos="709"/>
              </w:tabs>
              <w:spacing w:line="276" w:lineRule="auto"/>
              <w:jc w:val="center"/>
              <w:rPr>
                <w:rFonts w:ascii="Arial" w:hAnsi="Arial" w:cs="Arial"/>
                <w:b/>
                <w:color w:val="002060"/>
              </w:rPr>
            </w:pPr>
            <w:r>
              <w:rPr>
                <w:rFonts w:ascii="Arial" w:hAnsi="Arial" w:cs="Arial"/>
                <w:color w:val="002060"/>
              </w:rPr>
              <w:t xml:space="preserve">5 </w:t>
            </w:r>
            <w:proofErr w:type="spellStart"/>
            <w:r>
              <w:rPr>
                <w:rFonts w:ascii="Arial" w:hAnsi="Arial" w:cs="Arial"/>
                <w:color w:val="002060"/>
              </w:rPr>
              <w:t>pts</w:t>
            </w:r>
            <w:proofErr w:type="spellEnd"/>
          </w:p>
        </w:tc>
      </w:tr>
      <w:tr w:rsidR="000068A5" w:rsidRPr="00A4501C" w14:paraId="7A9ECA80" w14:textId="77777777" w:rsidTr="00685795">
        <w:trPr>
          <w:trHeight w:val="278"/>
        </w:trPr>
        <w:tc>
          <w:tcPr>
            <w:tcW w:w="419" w:type="dxa"/>
            <w:vMerge/>
            <w:textDirection w:val="btLr"/>
          </w:tcPr>
          <w:p w14:paraId="3AEA3740" w14:textId="77777777" w:rsidR="000068A5" w:rsidRPr="00A4501C" w:rsidRDefault="000068A5" w:rsidP="00A4501C">
            <w:pPr>
              <w:tabs>
                <w:tab w:val="left" w:pos="709"/>
              </w:tabs>
              <w:spacing w:line="276" w:lineRule="auto"/>
              <w:ind w:left="113" w:right="113"/>
              <w:jc w:val="both"/>
              <w:rPr>
                <w:rFonts w:ascii="Arial" w:hAnsi="Arial" w:cs="Arial"/>
                <w:b/>
                <w:color w:val="002060"/>
              </w:rPr>
            </w:pPr>
          </w:p>
        </w:tc>
        <w:tc>
          <w:tcPr>
            <w:tcW w:w="1843" w:type="dxa"/>
          </w:tcPr>
          <w:p w14:paraId="46566652" w14:textId="77777777" w:rsidR="000068A5" w:rsidRPr="00A4501C" w:rsidRDefault="000068A5" w:rsidP="00A4501C">
            <w:pPr>
              <w:tabs>
                <w:tab w:val="left" w:pos="709"/>
              </w:tabs>
              <w:spacing w:line="276" w:lineRule="auto"/>
              <w:jc w:val="center"/>
              <w:rPr>
                <w:rFonts w:ascii="Arial" w:hAnsi="Arial" w:cs="Arial"/>
                <w:b/>
                <w:color w:val="002060"/>
              </w:rPr>
            </w:pPr>
            <w:r w:rsidRPr="00A4501C">
              <w:rPr>
                <w:rFonts w:ascii="Arial" w:hAnsi="Arial" w:cs="Arial"/>
                <w:b/>
                <w:color w:val="002060"/>
              </w:rPr>
              <w:t>PLAN DE APRENDIZAJE</w:t>
            </w:r>
            <w:r w:rsidR="00480B16">
              <w:rPr>
                <w:rFonts w:ascii="Arial" w:hAnsi="Arial" w:cs="Arial"/>
                <w:b/>
                <w:color w:val="002060"/>
              </w:rPr>
              <w:t xml:space="preserve"> PRÁCTICO Y ROTACIÓN</w:t>
            </w:r>
          </w:p>
        </w:tc>
        <w:tc>
          <w:tcPr>
            <w:tcW w:w="3398" w:type="dxa"/>
          </w:tcPr>
          <w:p w14:paraId="7BA029FB" w14:textId="77777777" w:rsidR="00480B16" w:rsidRDefault="00480B16" w:rsidP="00A4501C">
            <w:pPr>
              <w:tabs>
                <w:tab w:val="left" w:pos="709"/>
              </w:tabs>
              <w:spacing w:line="276" w:lineRule="auto"/>
              <w:jc w:val="both"/>
              <w:rPr>
                <w:rFonts w:ascii="Arial" w:hAnsi="Arial" w:cs="Arial"/>
                <w:color w:val="002060"/>
              </w:rPr>
            </w:pPr>
          </w:p>
          <w:p w14:paraId="4A778C5A" w14:textId="77777777" w:rsidR="000068A5" w:rsidRPr="00A4501C" w:rsidRDefault="000068A5" w:rsidP="00A4501C">
            <w:pPr>
              <w:tabs>
                <w:tab w:val="left" w:pos="709"/>
              </w:tabs>
              <w:spacing w:line="276" w:lineRule="auto"/>
              <w:jc w:val="both"/>
              <w:rPr>
                <w:rFonts w:ascii="Arial" w:hAnsi="Arial" w:cs="Arial"/>
                <w:color w:val="002060"/>
              </w:rPr>
            </w:pPr>
            <w:r w:rsidRPr="00A4501C">
              <w:rPr>
                <w:rFonts w:ascii="Arial" w:hAnsi="Arial" w:cs="Arial"/>
                <w:color w:val="002060"/>
              </w:rPr>
              <w:t>Nota de tutor Institucional</w:t>
            </w:r>
          </w:p>
          <w:p w14:paraId="6750306F" w14:textId="77777777" w:rsidR="000068A5" w:rsidRPr="00A4501C" w:rsidRDefault="000068A5" w:rsidP="00A4501C">
            <w:pPr>
              <w:tabs>
                <w:tab w:val="left" w:pos="709"/>
              </w:tabs>
              <w:spacing w:line="276" w:lineRule="auto"/>
              <w:jc w:val="both"/>
              <w:rPr>
                <w:rFonts w:ascii="Arial" w:hAnsi="Arial" w:cs="Arial"/>
                <w:b/>
                <w:color w:val="002060"/>
              </w:rPr>
            </w:pPr>
            <w:r w:rsidRPr="00A4501C">
              <w:rPr>
                <w:rFonts w:ascii="Arial" w:hAnsi="Arial" w:cs="Arial"/>
                <w:color w:val="002060"/>
              </w:rPr>
              <w:t>Nota tutor empresarial</w:t>
            </w:r>
          </w:p>
        </w:tc>
        <w:tc>
          <w:tcPr>
            <w:tcW w:w="2706" w:type="dxa"/>
            <w:gridSpan w:val="3"/>
            <w:vAlign w:val="center"/>
          </w:tcPr>
          <w:p w14:paraId="0A5F0711" w14:textId="49182934" w:rsidR="000068A5" w:rsidRPr="00A4501C" w:rsidRDefault="00F76E6E" w:rsidP="00A4501C">
            <w:pPr>
              <w:tabs>
                <w:tab w:val="left" w:pos="709"/>
              </w:tabs>
              <w:spacing w:line="276" w:lineRule="auto"/>
              <w:jc w:val="center"/>
              <w:rPr>
                <w:rFonts w:ascii="Arial" w:hAnsi="Arial" w:cs="Arial"/>
                <w:b/>
                <w:color w:val="002060"/>
              </w:rPr>
            </w:pPr>
            <w:r>
              <w:rPr>
                <w:rFonts w:ascii="Arial" w:hAnsi="Arial" w:cs="Arial"/>
                <w:color w:val="002060"/>
              </w:rPr>
              <w:t xml:space="preserve">5 </w:t>
            </w:r>
            <w:proofErr w:type="spellStart"/>
            <w:r>
              <w:rPr>
                <w:rFonts w:ascii="Arial" w:hAnsi="Arial" w:cs="Arial"/>
                <w:color w:val="002060"/>
              </w:rPr>
              <w:t>pts</w:t>
            </w:r>
            <w:proofErr w:type="spellEnd"/>
          </w:p>
        </w:tc>
      </w:tr>
      <w:tr w:rsidR="00195919" w:rsidRPr="00A4501C" w14:paraId="12EB6F8B" w14:textId="77777777" w:rsidTr="00685795">
        <w:trPr>
          <w:trHeight w:val="278"/>
        </w:trPr>
        <w:tc>
          <w:tcPr>
            <w:tcW w:w="419" w:type="dxa"/>
            <w:vMerge/>
          </w:tcPr>
          <w:p w14:paraId="38CB7A99" w14:textId="77777777" w:rsidR="00195919" w:rsidRPr="00A4501C" w:rsidRDefault="00195919" w:rsidP="00A4501C">
            <w:pPr>
              <w:tabs>
                <w:tab w:val="left" w:pos="709"/>
              </w:tabs>
              <w:spacing w:line="276" w:lineRule="auto"/>
              <w:jc w:val="both"/>
              <w:rPr>
                <w:rFonts w:ascii="Arial" w:hAnsi="Arial" w:cs="Arial"/>
                <w:b/>
                <w:color w:val="002060"/>
              </w:rPr>
            </w:pPr>
          </w:p>
        </w:tc>
        <w:tc>
          <w:tcPr>
            <w:tcW w:w="1843" w:type="dxa"/>
          </w:tcPr>
          <w:p w14:paraId="712B2136" w14:textId="77777777" w:rsidR="00195919" w:rsidRPr="00A4501C" w:rsidRDefault="00195919" w:rsidP="00A4501C">
            <w:pPr>
              <w:tabs>
                <w:tab w:val="left" w:pos="709"/>
              </w:tabs>
              <w:spacing w:line="276" w:lineRule="auto"/>
              <w:jc w:val="both"/>
              <w:rPr>
                <w:rFonts w:ascii="Arial" w:hAnsi="Arial" w:cs="Arial"/>
                <w:b/>
                <w:color w:val="002060"/>
              </w:rPr>
            </w:pPr>
          </w:p>
        </w:tc>
        <w:tc>
          <w:tcPr>
            <w:tcW w:w="3398" w:type="dxa"/>
          </w:tcPr>
          <w:p w14:paraId="1EA60875" w14:textId="77777777" w:rsidR="00195919" w:rsidRPr="00A4501C" w:rsidRDefault="00195919" w:rsidP="00A4501C">
            <w:pPr>
              <w:tabs>
                <w:tab w:val="left" w:pos="709"/>
              </w:tabs>
              <w:spacing w:line="276" w:lineRule="auto"/>
              <w:jc w:val="both"/>
              <w:rPr>
                <w:rFonts w:ascii="Arial" w:hAnsi="Arial" w:cs="Arial"/>
                <w:b/>
                <w:color w:val="002060"/>
              </w:rPr>
            </w:pPr>
            <w:proofErr w:type="gramStart"/>
            <w:r w:rsidRPr="00A4501C">
              <w:rPr>
                <w:rFonts w:ascii="Arial" w:hAnsi="Arial" w:cs="Arial"/>
                <w:b/>
                <w:color w:val="002060"/>
              </w:rPr>
              <w:t>TOTAL</w:t>
            </w:r>
            <w:proofErr w:type="gramEnd"/>
            <w:r w:rsidRPr="00A4501C">
              <w:rPr>
                <w:rFonts w:ascii="Arial" w:hAnsi="Arial" w:cs="Arial"/>
                <w:b/>
                <w:color w:val="002060"/>
              </w:rPr>
              <w:t xml:space="preserve"> PUNTAJE EMPRESA</w:t>
            </w:r>
            <w:r w:rsidR="001E5DE8" w:rsidRPr="00A4501C">
              <w:rPr>
                <w:rFonts w:ascii="Arial" w:hAnsi="Arial" w:cs="Arial"/>
                <w:b/>
                <w:color w:val="002060"/>
              </w:rPr>
              <w:t>RI</w:t>
            </w:r>
            <w:r w:rsidRPr="00A4501C">
              <w:rPr>
                <w:rFonts w:ascii="Arial" w:hAnsi="Arial" w:cs="Arial"/>
                <w:b/>
                <w:color w:val="002060"/>
              </w:rPr>
              <w:t>AL</w:t>
            </w:r>
          </w:p>
        </w:tc>
        <w:tc>
          <w:tcPr>
            <w:tcW w:w="2706" w:type="dxa"/>
            <w:gridSpan w:val="3"/>
            <w:vAlign w:val="center"/>
          </w:tcPr>
          <w:p w14:paraId="629F4373" w14:textId="08D43B62" w:rsidR="00195919" w:rsidRPr="00A4501C" w:rsidRDefault="00F76E6E" w:rsidP="00F76E6E">
            <w:pPr>
              <w:tabs>
                <w:tab w:val="left" w:pos="709"/>
              </w:tabs>
              <w:spacing w:line="276" w:lineRule="auto"/>
              <w:jc w:val="center"/>
              <w:rPr>
                <w:rFonts w:ascii="Arial" w:hAnsi="Arial" w:cs="Arial"/>
                <w:b/>
                <w:color w:val="002060"/>
              </w:rPr>
            </w:pPr>
            <w:r>
              <w:rPr>
                <w:rFonts w:ascii="Arial" w:hAnsi="Arial" w:cs="Arial"/>
                <w:b/>
                <w:color w:val="002060"/>
              </w:rPr>
              <w:t xml:space="preserve">10 </w:t>
            </w:r>
            <w:proofErr w:type="spellStart"/>
            <w:r>
              <w:rPr>
                <w:rFonts w:ascii="Arial" w:hAnsi="Arial" w:cs="Arial"/>
                <w:b/>
                <w:color w:val="002060"/>
              </w:rPr>
              <w:t>pts</w:t>
            </w:r>
            <w:proofErr w:type="spellEnd"/>
          </w:p>
        </w:tc>
      </w:tr>
      <w:tr w:rsidR="00195919" w:rsidRPr="00A4501C" w14:paraId="107C0299" w14:textId="77777777" w:rsidTr="00685795">
        <w:trPr>
          <w:trHeight w:val="278"/>
        </w:trPr>
        <w:tc>
          <w:tcPr>
            <w:tcW w:w="5660" w:type="dxa"/>
            <w:gridSpan w:val="3"/>
          </w:tcPr>
          <w:p w14:paraId="6D22D606" w14:textId="77777777" w:rsidR="00195919" w:rsidRPr="00A4501C" w:rsidRDefault="00195919" w:rsidP="00A4501C">
            <w:pPr>
              <w:pStyle w:val="Default"/>
              <w:spacing w:line="276" w:lineRule="auto"/>
              <w:jc w:val="both"/>
              <w:rPr>
                <w:rFonts w:ascii="Arial" w:hAnsi="Arial" w:cs="Arial"/>
                <w:b/>
                <w:color w:val="002060"/>
                <w:sz w:val="22"/>
                <w:szCs w:val="22"/>
              </w:rPr>
            </w:pPr>
            <w:proofErr w:type="gramStart"/>
            <w:r w:rsidRPr="00A4501C">
              <w:rPr>
                <w:rFonts w:ascii="Arial" w:hAnsi="Arial" w:cs="Arial"/>
                <w:b/>
                <w:color w:val="002060"/>
                <w:sz w:val="22"/>
                <w:szCs w:val="22"/>
              </w:rPr>
              <w:t>TOTAL</w:t>
            </w:r>
            <w:proofErr w:type="gramEnd"/>
            <w:r w:rsidRPr="00A4501C">
              <w:rPr>
                <w:rFonts w:ascii="Arial" w:hAnsi="Arial" w:cs="Arial"/>
                <w:b/>
                <w:color w:val="002060"/>
                <w:sz w:val="22"/>
                <w:szCs w:val="22"/>
              </w:rPr>
              <w:t xml:space="preserve"> PUNTAJE FINAL (PROMEDIO ENTORNO INSTITUCIONAL + ENTORNO LABORAL REAL </w:t>
            </w:r>
          </w:p>
        </w:tc>
        <w:tc>
          <w:tcPr>
            <w:tcW w:w="2706" w:type="dxa"/>
            <w:gridSpan w:val="3"/>
            <w:vAlign w:val="center"/>
          </w:tcPr>
          <w:p w14:paraId="6C799CA9" w14:textId="0774D066" w:rsidR="00195919" w:rsidRPr="00A4501C" w:rsidRDefault="00F76E6E" w:rsidP="00A4501C">
            <w:pPr>
              <w:tabs>
                <w:tab w:val="left" w:pos="709"/>
              </w:tabs>
              <w:spacing w:line="276" w:lineRule="auto"/>
              <w:jc w:val="center"/>
              <w:rPr>
                <w:rFonts w:ascii="Arial" w:hAnsi="Arial" w:cs="Arial"/>
                <w:b/>
                <w:color w:val="002060"/>
              </w:rPr>
            </w:pPr>
            <w:r>
              <w:rPr>
                <w:rFonts w:ascii="Arial" w:hAnsi="Arial" w:cs="Arial"/>
                <w:b/>
                <w:color w:val="002060"/>
              </w:rPr>
              <w:t xml:space="preserve">10 </w:t>
            </w:r>
            <w:proofErr w:type="spellStart"/>
            <w:r>
              <w:rPr>
                <w:rFonts w:ascii="Arial" w:hAnsi="Arial" w:cs="Arial"/>
                <w:b/>
                <w:color w:val="002060"/>
              </w:rPr>
              <w:t>pts</w:t>
            </w:r>
            <w:proofErr w:type="spellEnd"/>
          </w:p>
        </w:tc>
      </w:tr>
    </w:tbl>
    <w:p w14:paraId="007C5D29" w14:textId="77777777" w:rsidR="000068A5" w:rsidRPr="00A4501C" w:rsidRDefault="000068A5" w:rsidP="00A4501C">
      <w:pPr>
        <w:tabs>
          <w:tab w:val="left" w:pos="709"/>
        </w:tabs>
        <w:spacing w:after="0" w:line="276" w:lineRule="auto"/>
        <w:jc w:val="both"/>
        <w:rPr>
          <w:rFonts w:ascii="Arial" w:hAnsi="Arial" w:cs="Arial"/>
          <w:b/>
          <w:color w:val="002060"/>
        </w:rPr>
      </w:pPr>
    </w:p>
    <w:p w14:paraId="3E0E9C80" w14:textId="77777777" w:rsidR="009A0FDA" w:rsidRPr="00A4501C" w:rsidRDefault="009A0FDA"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Para la aprobación de la fase teórica, el estudiante deberá obtener una nota aprobatoria por asignatura de siete sobre diez (7/10) puntos; y acreditar el 70% de asistencia. </w:t>
      </w:r>
    </w:p>
    <w:p w14:paraId="5196B397" w14:textId="77777777" w:rsidR="009A0FDA" w:rsidRPr="00A4501C" w:rsidRDefault="009A0FDA" w:rsidP="00A4501C">
      <w:pPr>
        <w:tabs>
          <w:tab w:val="left" w:pos="709"/>
        </w:tabs>
        <w:spacing w:after="0" w:line="276" w:lineRule="auto"/>
        <w:jc w:val="both"/>
        <w:rPr>
          <w:rFonts w:ascii="Arial" w:hAnsi="Arial" w:cs="Arial"/>
          <w:color w:val="002060"/>
        </w:rPr>
      </w:pPr>
    </w:p>
    <w:p w14:paraId="1D748C09" w14:textId="77777777" w:rsidR="009A0FDA" w:rsidRPr="00A4501C" w:rsidRDefault="009A0FDA"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Si reprobare una asignatura, no podrá iniciar la fase práctica, consignándose la nota mínima de 0,00 en </w:t>
      </w:r>
      <w:proofErr w:type="gramStart"/>
      <w:r w:rsidRPr="00A4501C">
        <w:rPr>
          <w:rFonts w:ascii="Arial" w:hAnsi="Arial" w:cs="Arial"/>
          <w:color w:val="002060"/>
        </w:rPr>
        <w:t>ésta</w:t>
      </w:r>
      <w:proofErr w:type="gramEnd"/>
      <w:r w:rsidRPr="00A4501C">
        <w:rPr>
          <w:rFonts w:ascii="Arial" w:hAnsi="Arial" w:cs="Arial"/>
          <w:color w:val="002060"/>
        </w:rPr>
        <w:t xml:space="preserve"> fase; con la consecuente pérdida de semestre.</w:t>
      </w:r>
    </w:p>
    <w:p w14:paraId="1B2D097E" w14:textId="77777777" w:rsidR="009A0FDA" w:rsidRPr="00A4501C" w:rsidRDefault="009A0FDA" w:rsidP="00A4501C">
      <w:pPr>
        <w:tabs>
          <w:tab w:val="left" w:pos="709"/>
        </w:tabs>
        <w:spacing w:after="0" w:line="276" w:lineRule="auto"/>
        <w:jc w:val="both"/>
        <w:rPr>
          <w:rFonts w:ascii="Arial" w:hAnsi="Arial" w:cs="Arial"/>
          <w:b/>
          <w:color w:val="002060"/>
        </w:rPr>
      </w:pPr>
    </w:p>
    <w:p w14:paraId="29D1E08B" w14:textId="298C83BC" w:rsidR="009A0FDA" w:rsidRPr="00A4501C" w:rsidRDefault="00A4501C"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Artículo 2</w:t>
      </w:r>
      <w:r w:rsidR="00CE6F12">
        <w:rPr>
          <w:rFonts w:ascii="Arial" w:hAnsi="Arial" w:cs="Arial"/>
          <w:b/>
          <w:color w:val="002060"/>
        </w:rPr>
        <w:t>8</w:t>
      </w:r>
      <w:r w:rsidR="009A0FDA" w:rsidRPr="00A4501C">
        <w:rPr>
          <w:rFonts w:ascii="Arial" w:hAnsi="Arial" w:cs="Arial"/>
          <w:b/>
          <w:color w:val="002060"/>
        </w:rPr>
        <w:t>.- Parámetros de Evaluación Modalidad Dual</w:t>
      </w:r>
      <w:r w:rsidR="009A0FDA" w:rsidRPr="00A4501C">
        <w:rPr>
          <w:rFonts w:ascii="Arial" w:hAnsi="Arial" w:cs="Arial"/>
          <w:color w:val="002060"/>
        </w:rPr>
        <w:t xml:space="preserve"> </w:t>
      </w:r>
      <w:r w:rsidR="009A0FDA" w:rsidRPr="00A4501C">
        <w:rPr>
          <w:rFonts w:ascii="Arial" w:hAnsi="Arial" w:cs="Arial"/>
          <w:b/>
          <w:color w:val="002060"/>
        </w:rPr>
        <w:t xml:space="preserve">organización paralela. - </w:t>
      </w:r>
      <w:r w:rsidR="009A0FDA" w:rsidRPr="00A4501C">
        <w:rPr>
          <w:rFonts w:ascii="Arial" w:hAnsi="Arial" w:cs="Arial"/>
          <w:color w:val="002060"/>
        </w:rPr>
        <w:t>La evaluación en las carreras de Modalidad Dual, organización paralela será:</w:t>
      </w:r>
    </w:p>
    <w:p w14:paraId="73A0100E" w14:textId="77777777" w:rsidR="009A0FDA" w:rsidRPr="00A4501C" w:rsidRDefault="009A0FDA" w:rsidP="00A4501C">
      <w:pPr>
        <w:tabs>
          <w:tab w:val="left" w:pos="709"/>
        </w:tabs>
        <w:spacing w:after="0" w:line="276" w:lineRule="auto"/>
        <w:jc w:val="both"/>
        <w:rPr>
          <w:rFonts w:ascii="Arial" w:hAnsi="Arial" w:cs="Arial"/>
          <w:b/>
          <w:color w:val="002060"/>
        </w:rPr>
      </w:pPr>
    </w:p>
    <w:p w14:paraId="5E94E7F0" w14:textId="77777777" w:rsidR="009A0FDA" w:rsidRPr="00A4501C" w:rsidRDefault="009A0FDA" w:rsidP="00A4501C">
      <w:pPr>
        <w:tabs>
          <w:tab w:val="left" w:pos="709"/>
        </w:tabs>
        <w:spacing w:after="0" w:line="276" w:lineRule="auto"/>
        <w:jc w:val="both"/>
        <w:rPr>
          <w:rFonts w:ascii="Arial" w:hAnsi="Arial" w:cs="Arial"/>
          <w:color w:val="002060"/>
        </w:rPr>
      </w:pPr>
      <w:r w:rsidRPr="00A4501C">
        <w:rPr>
          <w:rFonts w:ascii="Arial" w:hAnsi="Arial" w:cs="Arial"/>
          <w:color w:val="002060"/>
        </w:rPr>
        <w:t>En la Fase Teórica, dentro de la Evaluación Formativa, se considera:</w:t>
      </w:r>
    </w:p>
    <w:p w14:paraId="1192CFF6" w14:textId="77777777" w:rsidR="009A0FDA" w:rsidRPr="00A4501C" w:rsidRDefault="009A0FDA" w:rsidP="00A4501C">
      <w:pPr>
        <w:pStyle w:val="Default"/>
        <w:numPr>
          <w:ilvl w:val="0"/>
          <w:numId w:val="16"/>
        </w:numPr>
        <w:spacing w:line="276" w:lineRule="auto"/>
        <w:jc w:val="both"/>
        <w:rPr>
          <w:rFonts w:ascii="Calibri" w:hAnsi="Calibri" w:cs="Calibri"/>
          <w:color w:val="auto"/>
          <w:sz w:val="22"/>
          <w:szCs w:val="22"/>
          <w:lang w:val="es-ES"/>
        </w:rPr>
      </w:pPr>
      <w:r w:rsidRPr="00A4501C">
        <w:rPr>
          <w:rFonts w:ascii="Arial" w:hAnsi="Arial" w:cs="Arial"/>
          <w:b/>
          <w:color w:val="002060"/>
          <w:sz w:val="22"/>
          <w:szCs w:val="22"/>
        </w:rPr>
        <w:t xml:space="preserve">Actividades en el aula de clase: </w:t>
      </w:r>
      <w:r w:rsidRPr="00A4501C">
        <w:rPr>
          <w:rFonts w:ascii="Arial" w:hAnsi="Arial" w:cs="Arial"/>
          <w:color w:val="002060"/>
          <w:sz w:val="22"/>
          <w:szCs w:val="22"/>
        </w:rPr>
        <w:t xml:space="preserve">Estas actividades tendrán una ponderación del 10% de la nota total, esto es dos puntos; se consideran dentro de ellas, todas las labores en contacto con el docente, pudiendo evaluarse: </w:t>
      </w:r>
    </w:p>
    <w:p w14:paraId="4840C7D0"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Resumen de clase </w:t>
      </w:r>
    </w:p>
    <w:p w14:paraId="783E6049"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Talleres teóricos </w:t>
      </w:r>
    </w:p>
    <w:p w14:paraId="0C00B5AD"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Mesas de trabajo </w:t>
      </w:r>
    </w:p>
    <w:p w14:paraId="124669B8"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Debates </w:t>
      </w:r>
    </w:p>
    <w:p w14:paraId="32527057"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Seminarios </w:t>
      </w:r>
    </w:p>
    <w:p w14:paraId="1FAC91CC"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Participación en el aula (preguntas, lluvia de ideas, etc.) </w:t>
      </w:r>
    </w:p>
    <w:p w14:paraId="3A6210EF"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Proyectos en aula </w:t>
      </w:r>
    </w:p>
    <w:p w14:paraId="5F3061C9"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Ensayos </w:t>
      </w:r>
    </w:p>
    <w:p w14:paraId="5E24485D"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Resúmenes </w:t>
      </w:r>
    </w:p>
    <w:p w14:paraId="30F90AA7"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Exposiciones </w:t>
      </w:r>
    </w:p>
    <w:p w14:paraId="5D1A6D9A"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Presentaciones digitales </w:t>
      </w:r>
    </w:p>
    <w:p w14:paraId="59EB8AFB"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Revisiones bibliográficas, entre otros. </w:t>
      </w:r>
    </w:p>
    <w:p w14:paraId="3C3F9773" w14:textId="77777777" w:rsidR="009A0FDA" w:rsidRPr="00A4501C" w:rsidRDefault="009A0FDA" w:rsidP="00A4501C">
      <w:pPr>
        <w:pStyle w:val="Prrafodelista"/>
        <w:tabs>
          <w:tab w:val="left" w:pos="709"/>
        </w:tabs>
        <w:spacing w:after="0" w:line="276" w:lineRule="auto"/>
        <w:jc w:val="both"/>
        <w:rPr>
          <w:rFonts w:ascii="Arial" w:hAnsi="Arial" w:cs="Arial"/>
          <w:b/>
          <w:color w:val="002060"/>
        </w:rPr>
      </w:pPr>
    </w:p>
    <w:p w14:paraId="6EA1EF91" w14:textId="77777777" w:rsidR="009A0FDA" w:rsidRPr="00A4501C" w:rsidRDefault="009A0FDA" w:rsidP="00A4501C">
      <w:pPr>
        <w:pStyle w:val="Default"/>
        <w:numPr>
          <w:ilvl w:val="0"/>
          <w:numId w:val="16"/>
        </w:numPr>
        <w:spacing w:line="276" w:lineRule="auto"/>
        <w:jc w:val="both"/>
        <w:rPr>
          <w:rFonts w:ascii="Calibri" w:hAnsi="Calibri" w:cs="Calibri"/>
          <w:color w:val="auto"/>
          <w:sz w:val="22"/>
          <w:szCs w:val="22"/>
          <w:lang w:val="es-ES"/>
        </w:rPr>
      </w:pPr>
      <w:r w:rsidRPr="00A4501C">
        <w:rPr>
          <w:rFonts w:ascii="Arial" w:hAnsi="Arial" w:cs="Arial"/>
          <w:b/>
          <w:color w:val="002060"/>
          <w:sz w:val="22"/>
          <w:szCs w:val="22"/>
        </w:rPr>
        <w:lastRenderedPageBreak/>
        <w:t xml:space="preserve">Actividades de refuerzo académico: </w:t>
      </w:r>
      <w:r w:rsidRPr="00A4501C">
        <w:rPr>
          <w:rFonts w:ascii="Arial" w:hAnsi="Arial" w:cs="Arial"/>
          <w:color w:val="002060"/>
          <w:sz w:val="22"/>
          <w:szCs w:val="22"/>
        </w:rPr>
        <w:t xml:space="preserve">Estas actividades tendrán una ponderación del 10% de la nota total, esto es tres puntos; se consideran dentro de ellas, todas las labores con o sin contacto con el docente, pudiendo evaluarse: </w:t>
      </w:r>
    </w:p>
    <w:p w14:paraId="557070E1"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Resumen de clase </w:t>
      </w:r>
    </w:p>
    <w:p w14:paraId="55A75475"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Talleres teóricos </w:t>
      </w:r>
    </w:p>
    <w:p w14:paraId="0F5FFBDA"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Mesas de trabajo </w:t>
      </w:r>
    </w:p>
    <w:p w14:paraId="704D8A85"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Debates </w:t>
      </w:r>
    </w:p>
    <w:p w14:paraId="69C81696"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Seminarios </w:t>
      </w:r>
    </w:p>
    <w:p w14:paraId="3C176583"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Participación en el aula (preguntas, lluvia de ideas, etc.) </w:t>
      </w:r>
    </w:p>
    <w:p w14:paraId="689E3771"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Proyectos en aula </w:t>
      </w:r>
    </w:p>
    <w:p w14:paraId="18C1D6A0"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Ensayos </w:t>
      </w:r>
    </w:p>
    <w:p w14:paraId="5F53732B"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Resúmenes </w:t>
      </w:r>
    </w:p>
    <w:p w14:paraId="1F76178F"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Exposiciones </w:t>
      </w:r>
    </w:p>
    <w:p w14:paraId="107281C0"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Presentaciones digitales </w:t>
      </w:r>
    </w:p>
    <w:p w14:paraId="13E84A17"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Revisiones bibliográficas, entre otros. </w:t>
      </w:r>
    </w:p>
    <w:p w14:paraId="516F15B1" w14:textId="77777777" w:rsidR="009A0FDA" w:rsidRPr="00A4501C" w:rsidRDefault="009A0FDA" w:rsidP="00A4501C">
      <w:pPr>
        <w:tabs>
          <w:tab w:val="left" w:pos="709"/>
        </w:tabs>
        <w:spacing w:after="0" w:line="276" w:lineRule="auto"/>
        <w:jc w:val="both"/>
        <w:rPr>
          <w:rFonts w:ascii="Arial" w:hAnsi="Arial" w:cs="Arial"/>
          <w:color w:val="002060"/>
        </w:rPr>
      </w:pPr>
    </w:p>
    <w:p w14:paraId="2DA01020" w14:textId="77777777" w:rsidR="009A0FDA" w:rsidRPr="00A4501C" w:rsidRDefault="009A0FDA" w:rsidP="00A4501C">
      <w:pPr>
        <w:pStyle w:val="Default"/>
        <w:numPr>
          <w:ilvl w:val="0"/>
          <w:numId w:val="16"/>
        </w:numPr>
        <w:spacing w:line="276" w:lineRule="auto"/>
        <w:jc w:val="both"/>
        <w:rPr>
          <w:rFonts w:ascii="Calibri" w:hAnsi="Calibri" w:cs="Calibri"/>
          <w:color w:val="auto"/>
          <w:sz w:val="22"/>
          <w:szCs w:val="22"/>
          <w:lang w:val="es-ES"/>
        </w:rPr>
      </w:pPr>
      <w:r w:rsidRPr="00A4501C">
        <w:rPr>
          <w:rFonts w:ascii="Arial" w:hAnsi="Arial" w:cs="Arial"/>
          <w:b/>
          <w:color w:val="002060"/>
          <w:sz w:val="22"/>
          <w:szCs w:val="22"/>
        </w:rPr>
        <w:t xml:space="preserve">Actividades prácticas y experimentales: </w:t>
      </w:r>
      <w:r w:rsidRPr="00A4501C">
        <w:rPr>
          <w:rFonts w:ascii="Arial" w:hAnsi="Arial" w:cs="Arial"/>
          <w:color w:val="002060"/>
          <w:sz w:val="22"/>
          <w:szCs w:val="22"/>
        </w:rPr>
        <w:t xml:space="preserve">Estas actividades tendrán una ponderación del 10% de la nota total, esto es tres puntos; se consideran dentro de ellas, todas las labores en contacto con el docente, pudiendo evaluarse: </w:t>
      </w:r>
    </w:p>
    <w:p w14:paraId="709779E2"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Elaboración de maquetas </w:t>
      </w:r>
    </w:p>
    <w:p w14:paraId="7E2BC045"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Experimentos </w:t>
      </w:r>
    </w:p>
    <w:p w14:paraId="6F7C09EE"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Socializaciones </w:t>
      </w:r>
    </w:p>
    <w:p w14:paraId="0495DAD6"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Talleres prácticos </w:t>
      </w:r>
    </w:p>
    <w:p w14:paraId="03F90276"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Visitas técnicas </w:t>
      </w:r>
    </w:p>
    <w:p w14:paraId="02E01D9F"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Aplicación de instrumentos </w:t>
      </w:r>
    </w:p>
    <w:p w14:paraId="6ADD0B71"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Dramatizaciones </w:t>
      </w:r>
    </w:p>
    <w:p w14:paraId="3D0CCE1D"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Resolución de problemas prácticos, comprobación, experimentación, contrastación, replicación, entre otros. </w:t>
      </w:r>
    </w:p>
    <w:p w14:paraId="2F4BF3D8" w14:textId="77777777" w:rsidR="009A0FDA" w:rsidRPr="00A4501C" w:rsidRDefault="009A0FDA" w:rsidP="00A4501C">
      <w:pPr>
        <w:autoSpaceDE w:val="0"/>
        <w:autoSpaceDN w:val="0"/>
        <w:adjustRightInd w:val="0"/>
        <w:spacing w:after="0" w:line="276" w:lineRule="auto"/>
        <w:jc w:val="both"/>
        <w:rPr>
          <w:rFonts w:ascii="Arial" w:hAnsi="Arial" w:cs="Arial"/>
          <w:color w:val="002060"/>
        </w:rPr>
      </w:pPr>
    </w:p>
    <w:p w14:paraId="0FD67FFC" w14:textId="77777777" w:rsidR="009A0FDA" w:rsidRPr="00A4501C" w:rsidRDefault="009A0FDA" w:rsidP="00A4501C">
      <w:p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Dentro de la Evaluación Sumativa, está la Evaluación, que tendrá una ponderación de dos (2) puntos, pudiendo considerarse:</w:t>
      </w:r>
    </w:p>
    <w:p w14:paraId="32F8AA35"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Cuestionarios </w:t>
      </w:r>
    </w:p>
    <w:p w14:paraId="08A68DEC"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Pruebas Orales </w:t>
      </w:r>
    </w:p>
    <w:p w14:paraId="789F41F7"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Pruebas escritas </w:t>
      </w:r>
    </w:p>
    <w:p w14:paraId="10B29985"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Pruebas virtuales (gamificación) </w:t>
      </w:r>
    </w:p>
    <w:p w14:paraId="2EB82F4D" w14:textId="77777777" w:rsidR="009A0FDA" w:rsidRPr="00A4501C" w:rsidRDefault="009A0FDA" w:rsidP="00A4501C">
      <w:pPr>
        <w:pStyle w:val="Prrafodelista"/>
        <w:numPr>
          <w:ilvl w:val="1"/>
          <w:numId w:val="16"/>
        </w:numPr>
        <w:autoSpaceDE w:val="0"/>
        <w:autoSpaceDN w:val="0"/>
        <w:adjustRightInd w:val="0"/>
        <w:spacing w:after="0" w:line="276" w:lineRule="auto"/>
        <w:jc w:val="both"/>
        <w:rPr>
          <w:rFonts w:ascii="Arial" w:hAnsi="Arial" w:cs="Arial"/>
          <w:color w:val="002060"/>
        </w:rPr>
      </w:pPr>
      <w:r w:rsidRPr="00A4501C">
        <w:rPr>
          <w:rFonts w:ascii="Arial" w:hAnsi="Arial" w:cs="Arial"/>
          <w:color w:val="002060"/>
        </w:rPr>
        <w:t xml:space="preserve">Actividades prácticas o experimentales, entre otros </w:t>
      </w:r>
    </w:p>
    <w:p w14:paraId="6AFB6859" w14:textId="77777777" w:rsidR="009A0FDA" w:rsidRPr="00A4501C" w:rsidRDefault="009A0FDA" w:rsidP="00A4501C">
      <w:pPr>
        <w:tabs>
          <w:tab w:val="left" w:pos="709"/>
        </w:tabs>
        <w:spacing w:after="0" w:line="276" w:lineRule="auto"/>
        <w:jc w:val="both"/>
        <w:rPr>
          <w:rFonts w:ascii="Arial" w:hAnsi="Arial" w:cs="Arial"/>
          <w:b/>
          <w:color w:val="002060"/>
        </w:rPr>
      </w:pPr>
    </w:p>
    <w:p w14:paraId="49DF1432" w14:textId="20B3E6F0" w:rsidR="009A0FDA" w:rsidRDefault="009A0FDA" w:rsidP="00A4501C">
      <w:pPr>
        <w:tabs>
          <w:tab w:val="left" w:pos="709"/>
        </w:tabs>
        <w:spacing w:after="0" w:line="276" w:lineRule="auto"/>
        <w:jc w:val="both"/>
        <w:rPr>
          <w:rFonts w:ascii="Arial" w:hAnsi="Arial" w:cs="Arial"/>
          <w:color w:val="002060"/>
        </w:rPr>
      </w:pPr>
      <w:r w:rsidRPr="00A4501C">
        <w:rPr>
          <w:rFonts w:ascii="Arial" w:hAnsi="Arial" w:cs="Arial"/>
          <w:color w:val="002060"/>
        </w:rPr>
        <w:t>En la fase práctica, se considera los diferentes tipos de Evaluación:</w:t>
      </w:r>
    </w:p>
    <w:p w14:paraId="30AF3F42" w14:textId="77777777" w:rsidR="00F76E6E" w:rsidRPr="00A4501C" w:rsidRDefault="00F76E6E" w:rsidP="00A4501C">
      <w:pPr>
        <w:tabs>
          <w:tab w:val="left" w:pos="709"/>
        </w:tabs>
        <w:spacing w:after="0" w:line="276" w:lineRule="auto"/>
        <w:jc w:val="both"/>
        <w:rPr>
          <w:rFonts w:ascii="Arial" w:hAnsi="Arial" w:cs="Arial"/>
          <w:color w:val="002060"/>
        </w:rPr>
      </w:pPr>
    </w:p>
    <w:p w14:paraId="0E16915E" w14:textId="77777777" w:rsidR="009A0FDA" w:rsidRPr="00A4501C" w:rsidRDefault="009A0FDA" w:rsidP="00A4501C">
      <w:pPr>
        <w:pStyle w:val="Default"/>
        <w:numPr>
          <w:ilvl w:val="0"/>
          <w:numId w:val="16"/>
        </w:numPr>
        <w:spacing w:line="276" w:lineRule="auto"/>
        <w:ind w:left="714" w:hanging="357"/>
        <w:jc w:val="both"/>
        <w:rPr>
          <w:rFonts w:ascii="Arial" w:hAnsi="Arial" w:cs="Arial"/>
          <w:color w:val="002060"/>
          <w:sz w:val="22"/>
          <w:szCs w:val="22"/>
        </w:rPr>
      </w:pPr>
      <w:r w:rsidRPr="00A4501C">
        <w:rPr>
          <w:rFonts w:ascii="Arial" w:hAnsi="Arial" w:cs="Arial"/>
          <w:b/>
          <w:color w:val="002060"/>
          <w:sz w:val="22"/>
          <w:szCs w:val="22"/>
        </w:rPr>
        <w:t>Plan Marco de Formación:</w:t>
      </w:r>
      <w:r w:rsidRPr="00A4501C">
        <w:rPr>
          <w:rFonts w:ascii="Arial" w:hAnsi="Arial" w:cs="Arial"/>
          <w:color w:val="002060"/>
          <w:sz w:val="22"/>
          <w:szCs w:val="22"/>
        </w:rPr>
        <w:t xml:space="preserve"> Será ponderado al </w:t>
      </w:r>
      <w:r w:rsidR="00F12948" w:rsidRPr="00A4501C">
        <w:rPr>
          <w:rFonts w:ascii="Arial" w:hAnsi="Arial" w:cs="Arial"/>
          <w:color w:val="002060"/>
          <w:sz w:val="22"/>
          <w:szCs w:val="22"/>
        </w:rPr>
        <w:t>2</w:t>
      </w:r>
      <w:r w:rsidRPr="00A4501C">
        <w:rPr>
          <w:rFonts w:ascii="Arial" w:hAnsi="Arial" w:cs="Arial"/>
          <w:color w:val="002060"/>
          <w:sz w:val="22"/>
          <w:szCs w:val="22"/>
        </w:rPr>
        <w:t>0% de la nota de la Fase práctica.</w:t>
      </w:r>
    </w:p>
    <w:p w14:paraId="12D37667" w14:textId="77777777" w:rsidR="009A0FDA" w:rsidRPr="00A4501C" w:rsidRDefault="009A0FDA" w:rsidP="00A4501C">
      <w:pPr>
        <w:pStyle w:val="Default"/>
        <w:spacing w:line="276" w:lineRule="auto"/>
        <w:ind w:left="714"/>
        <w:jc w:val="both"/>
        <w:rPr>
          <w:rFonts w:ascii="Arial" w:hAnsi="Arial" w:cs="Arial"/>
          <w:color w:val="002060"/>
          <w:sz w:val="22"/>
          <w:szCs w:val="22"/>
        </w:rPr>
      </w:pPr>
      <w:r w:rsidRPr="00A4501C">
        <w:rPr>
          <w:rFonts w:ascii="Arial" w:hAnsi="Arial" w:cs="Arial"/>
          <w:color w:val="002060"/>
          <w:sz w:val="22"/>
          <w:szCs w:val="22"/>
        </w:rPr>
        <w:t>a) Datos generales informativos de la IES y la carrera o programa;</w:t>
      </w:r>
    </w:p>
    <w:p w14:paraId="55720A2F" w14:textId="77777777" w:rsidR="009A0FDA" w:rsidRPr="00A4501C" w:rsidRDefault="009A0FDA" w:rsidP="00A4501C">
      <w:pPr>
        <w:pStyle w:val="Default"/>
        <w:spacing w:line="276" w:lineRule="auto"/>
        <w:ind w:left="714"/>
        <w:jc w:val="both"/>
        <w:rPr>
          <w:rFonts w:ascii="Arial" w:hAnsi="Arial" w:cs="Arial"/>
          <w:color w:val="002060"/>
          <w:sz w:val="22"/>
          <w:szCs w:val="22"/>
        </w:rPr>
      </w:pPr>
      <w:r w:rsidRPr="00A4501C">
        <w:rPr>
          <w:rFonts w:ascii="Arial" w:hAnsi="Arial" w:cs="Arial"/>
          <w:color w:val="002060"/>
          <w:sz w:val="22"/>
          <w:szCs w:val="22"/>
        </w:rPr>
        <w:t xml:space="preserve">b) Objetivos a lograr por el estudiante en el entorno laboral real por periodo académico; y, </w:t>
      </w:r>
    </w:p>
    <w:p w14:paraId="12FD92D4" w14:textId="77777777" w:rsidR="009A0FDA" w:rsidRPr="00A4501C" w:rsidRDefault="009A0FDA" w:rsidP="00A4501C">
      <w:pPr>
        <w:pStyle w:val="Default"/>
        <w:spacing w:line="276" w:lineRule="auto"/>
        <w:ind w:left="714"/>
        <w:jc w:val="both"/>
        <w:rPr>
          <w:rFonts w:ascii="Arial" w:hAnsi="Arial" w:cs="Arial"/>
          <w:color w:val="002060"/>
          <w:sz w:val="22"/>
          <w:szCs w:val="22"/>
        </w:rPr>
      </w:pPr>
      <w:r w:rsidRPr="00A4501C">
        <w:rPr>
          <w:rFonts w:ascii="Arial" w:hAnsi="Arial" w:cs="Arial"/>
          <w:color w:val="002060"/>
          <w:sz w:val="22"/>
          <w:szCs w:val="22"/>
        </w:rPr>
        <w:t xml:space="preserve">c) Proyección del tiempo requerido para el logro de los objetivos planteados. </w:t>
      </w:r>
    </w:p>
    <w:p w14:paraId="24F69C1E" w14:textId="77777777" w:rsidR="00F12948" w:rsidRPr="00A4501C" w:rsidRDefault="00F12948" w:rsidP="00A4501C">
      <w:pPr>
        <w:autoSpaceDE w:val="0"/>
        <w:autoSpaceDN w:val="0"/>
        <w:adjustRightInd w:val="0"/>
        <w:spacing w:after="0" w:line="276" w:lineRule="auto"/>
        <w:ind w:left="708"/>
        <w:jc w:val="both"/>
        <w:rPr>
          <w:rFonts w:ascii="Arial" w:hAnsi="Arial" w:cs="Arial"/>
          <w:color w:val="002060"/>
        </w:rPr>
      </w:pPr>
      <w:r w:rsidRPr="00F12948">
        <w:rPr>
          <w:rFonts w:ascii="Arial" w:hAnsi="Arial" w:cs="Arial"/>
          <w:color w:val="002060"/>
        </w:rPr>
        <w:t>El desarrollo de los componentes básicos en el plan marco de formación deberá ser divido para el parcial 1 y 2; y calificarlos de acuerdo a lo organizado</w:t>
      </w:r>
      <w:r w:rsidRPr="00A4501C">
        <w:rPr>
          <w:rFonts w:ascii="Arial" w:hAnsi="Arial" w:cs="Arial"/>
          <w:color w:val="002060"/>
        </w:rPr>
        <w:t>.</w:t>
      </w:r>
      <w:r w:rsidRPr="00F12948">
        <w:rPr>
          <w:rFonts w:ascii="Arial" w:hAnsi="Arial" w:cs="Arial"/>
          <w:color w:val="002060"/>
        </w:rPr>
        <w:t xml:space="preserve"> </w:t>
      </w:r>
    </w:p>
    <w:p w14:paraId="23D00138" w14:textId="77777777" w:rsidR="00F12948" w:rsidRPr="00A4501C" w:rsidRDefault="00F12948" w:rsidP="00A4501C">
      <w:pPr>
        <w:pStyle w:val="Default"/>
        <w:spacing w:line="276" w:lineRule="auto"/>
        <w:ind w:left="714"/>
        <w:jc w:val="both"/>
        <w:rPr>
          <w:rFonts w:ascii="Arial" w:hAnsi="Arial" w:cs="Arial"/>
          <w:color w:val="002060"/>
          <w:sz w:val="22"/>
          <w:szCs w:val="22"/>
          <w:lang w:val="es-ES"/>
        </w:rPr>
      </w:pPr>
    </w:p>
    <w:p w14:paraId="7DCB7E68" w14:textId="77777777" w:rsidR="009A0FDA" w:rsidRPr="00A4501C" w:rsidRDefault="009A0FDA" w:rsidP="00A4501C">
      <w:pPr>
        <w:pStyle w:val="Default"/>
        <w:numPr>
          <w:ilvl w:val="0"/>
          <w:numId w:val="16"/>
        </w:numPr>
        <w:spacing w:line="276" w:lineRule="auto"/>
        <w:ind w:left="714" w:hanging="357"/>
        <w:jc w:val="both"/>
        <w:rPr>
          <w:rFonts w:ascii="Arial" w:hAnsi="Arial" w:cs="Arial"/>
          <w:b/>
          <w:color w:val="002060"/>
          <w:sz w:val="22"/>
          <w:szCs w:val="22"/>
        </w:rPr>
      </w:pPr>
      <w:r w:rsidRPr="00A4501C">
        <w:rPr>
          <w:rFonts w:ascii="Arial" w:hAnsi="Arial" w:cs="Arial"/>
          <w:b/>
          <w:color w:val="002060"/>
          <w:sz w:val="22"/>
          <w:szCs w:val="22"/>
        </w:rPr>
        <w:lastRenderedPageBreak/>
        <w:t xml:space="preserve">Plan de Aprendizaje Práctico y Rotación, </w:t>
      </w:r>
      <w:r w:rsidRPr="00A4501C">
        <w:rPr>
          <w:rFonts w:ascii="Arial" w:hAnsi="Arial" w:cs="Arial"/>
          <w:color w:val="002060"/>
          <w:sz w:val="22"/>
          <w:szCs w:val="22"/>
        </w:rPr>
        <w:t xml:space="preserve">ponderado al </w:t>
      </w:r>
      <w:r w:rsidR="00F12948" w:rsidRPr="00A4501C">
        <w:rPr>
          <w:rFonts w:ascii="Arial" w:hAnsi="Arial" w:cs="Arial"/>
          <w:color w:val="002060"/>
          <w:sz w:val="22"/>
          <w:szCs w:val="22"/>
        </w:rPr>
        <w:t>3</w:t>
      </w:r>
      <w:r w:rsidRPr="00A4501C">
        <w:rPr>
          <w:rFonts w:ascii="Arial" w:hAnsi="Arial" w:cs="Arial"/>
          <w:color w:val="002060"/>
          <w:sz w:val="22"/>
          <w:szCs w:val="22"/>
        </w:rPr>
        <w:t>0% restante de la Fase Práctica.</w:t>
      </w:r>
      <w:r w:rsidRPr="00A4501C">
        <w:rPr>
          <w:rFonts w:ascii="Arial" w:hAnsi="Arial" w:cs="Arial"/>
          <w:b/>
          <w:color w:val="002060"/>
          <w:sz w:val="22"/>
          <w:szCs w:val="22"/>
        </w:rPr>
        <w:t xml:space="preserve"> </w:t>
      </w:r>
    </w:p>
    <w:p w14:paraId="02BD5D69"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a) Datos generales informativos de la ÍES y la carrera o programa; </w:t>
      </w:r>
    </w:p>
    <w:p w14:paraId="35B541EA"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b) Datos generales informativos del estudiante (nombre completo y periodo académico); </w:t>
      </w:r>
    </w:p>
    <w:p w14:paraId="05AE6D67"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c) Datos generales informativos de la entidad receptora formadora (nombre de la entidad, nombre del tutor general); </w:t>
      </w:r>
    </w:p>
    <w:p w14:paraId="0FA7C62A"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d) Objetivos a lograr por el estudiante en el entorno laboral real del periodo académico establecidos en el plan marco de formación; </w:t>
      </w:r>
    </w:p>
    <w:p w14:paraId="3269E026"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e) Actividades de aprendizaje en correspondencia con cada objetivo; </w:t>
      </w:r>
    </w:p>
    <w:p w14:paraId="22C8CFB3"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f) Áreas de la entidad receptora formadora por las que rotará el estudiante, tiempo de permanencia, intervalo de fechas y tutor específico, en cada una; </w:t>
      </w:r>
    </w:p>
    <w:p w14:paraId="0CD4BADB"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g) Plan de desarrollo del proyecto empresarial; </w:t>
      </w:r>
    </w:p>
    <w:p w14:paraId="58111935" w14:textId="77777777" w:rsidR="009A0FDA" w:rsidRPr="009A0FDA"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h) Técnicas e instrumentos de evaluación; y, </w:t>
      </w:r>
    </w:p>
    <w:p w14:paraId="2300E231" w14:textId="77777777" w:rsidR="009A0FDA" w:rsidRPr="00A4501C" w:rsidRDefault="009A0FDA" w:rsidP="00A4501C">
      <w:pPr>
        <w:pStyle w:val="Default"/>
        <w:spacing w:line="276" w:lineRule="auto"/>
        <w:ind w:left="714"/>
        <w:jc w:val="both"/>
        <w:rPr>
          <w:rFonts w:ascii="Arial" w:hAnsi="Arial" w:cs="Arial"/>
          <w:color w:val="002060"/>
          <w:sz w:val="22"/>
          <w:szCs w:val="22"/>
        </w:rPr>
      </w:pPr>
      <w:r w:rsidRPr="009A0FDA">
        <w:rPr>
          <w:rFonts w:ascii="Arial" w:hAnsi="Arial" w:cs="Arial"/>
          <w:color w:val="002060"/>
          <w:sz w:val="22"/>
          <w:szCs w:val="22"/>
        </w:rPr>
        <w:t xml:space="preserve">i) Firmas del estudiante y del tutor general de la entidad receptora formadora. </w:t>
      </w:r>
    </w:p>
    <w:p w14:paraId="73F246C4" w14:textId="77777777" w:rsidR="00F12948" w:rsidRPr="00A4501C" w:rsidRDefault="00F12948" w:rsidP="00A4501C">
      <w:pPr>
        <w:pStyle w:val="Default"/>
        <w:spacing w:line="276" w:lineRule="auto"/>
        <w:ind w:left="714"/>
        <w:jc w:val="both"/>
        <w:rPr>
          <w:rFonts w:ascii="Arial" w:hAnsi="Arial" w:cs="Arial"/>
          <w:color w:val="002060"/>
          <w:sz w:val="22"/>
          <w:szCs w:val="22"/>
        </w:rPr>
      </w:pPr>
      <w:r w:rsidRPr="00F12948">
        <w:rPr>
          <w:rFonts w:ascii="Arial" w:hAnsi="Arial" w:cs="Arial"/>
          <w:color w:val="002060"/>
          <w:sz w:val="22"/>
          <w:szCs w:val="22"/>
        </w:rPr>
        <w:t xml:space="preserve">El desarrollo de los componentes básicos en el plan de aprendizaje práctico y rotación deberá ser divido para el parcial 1 y 2; y calificarlos de acuerdo a lo organizado. </w:t>
      </w:r>
    </w:p>
    <w:p w14:paraId="3091CCA8" w14:textId="77777777" w:rsidR="00F12948" w:rsidRPr="00A4501C" w:rsidRDefault="00F12948" w:rsidP="00A4501C">
      <w:pPr>
        <w:tabs>
          <w:tab w:val="left" w:pos="709"/>
        </w:tabs>
        <w:spacing w:after="0" w:line="276" w:lineRule="auto"/>
        <w:jc w:val="both"/>
        <w:rPr>
          <w:rFonts w:ascii="Arial" w:hAnsi="Arial" w:cs="Arial"/>
          <w:color w:val="002060"/>
        </w:rPr>
      </w:pPr>
    </w:p>
    <w:p w14:paraId="646521D2" w14:textId="77777777" w:rsidR="009A0FDA" w:rsidRPr="00A4501C" w:rsidRDefault="00F12948"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La nota del parcial </w:t>
      </w:r>
      <w:r w:rsidR="009A0FDA" w:rsidRPr="00A4501C">
        <w:rPr>
          <w:rFonts w:ascii="Arial" w:hAnsi="Arial" w:cs="Arial"/>
          <w:color w:val="002060"/>
        </w:rPr>
        <w:t xml:space="preserve">de cada asignatura corresponderá </w:t>
      </w:r>
      <w:r w:rsidRPr="00A4501C">
        <w:rPr>
          <w:rFonts w:ascii="Arial" w:hAnsi="Arial" w:cs="Arial"/>
          <w:color w:val="002060"/>
        </w:rPr>
        <w:t>a la suma</w:t>
      </w:r>
      <w:r w:rsidR="009A0FDA" w:rsidRPr="00A4501C">
        <w:rPr>
          <w:rFonts w:ascii="Arial" w:hAnsi="Arial" w:cs="Arial"/>
          <w:color w:val="002060"/>
        </w:rPr>
        <w:t xml:space="preserve"> de la nota de la fase teórica con la fase práctica.</w:t>
      </w:r>
    </w:p>
    <w:p w14:paraId="16CF587F" w14:textId="77777777" w:rsidR="00F12948" w:rsidRPr="00A4501C" w:rsidRDefault="00F12948" w:rsidP="00A4501C">
      <w:pPr>
        <w:tabs>
          <w:tab w:val="left" w:pos="709"/>
        </w:tabs>
        <w:spacing w:after="0" w:line="276" w:lineRule="auto"/>
        <w:jc w:val="both"/>
        <w:rPr>
          <w:rFonts w:ascii="Arial" w:hAnsi="Arial" w:cs="Arial"/>
          <w:color w:val="002060"/>
        </w:rPr>
      </w:pPr>
    </w:p>
    <w:p w14:paraId="2B82C67F" w14:textId="77777777" w:rsidR="00F12948" w:rsidRPr="00A4501C" w:rsidRDefault="00F12948"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La nota final de la asignatura corresponderá al promedio del parcial uno y parcial dos. </w:t>
      </w:r>
    </w:p>
    <w:p w14:paraId="5305BF1E" w14:textId="77777777" w:rsidR="00F12948" w:rsidRPr="00A4501C" w:rsidRDefault="00F12948" w:rsidP="00A4501C">
      <w:pPr>
        <w:tabs>
          <w:tab w:val="left" w:pos="709"/>
        </w:tabs>
        <w:spacing w:after="0" w:line="276" w:lineRule="auto"/>
        <w:jc w:val="both"/>
        <w:rPr>
          <w:rFonts w:ascii="Arial" w:hAnsi="Arial" w:cs="Arial"/>
          <w:color w:val="002060"/>
        </w:rPr>
      </w:pPr>
    </w:p>
    <w:tbl>
      <w:tblPr>
        <w:tblStyle w:val="Tablaconcuadrcula"/>
        <w:tblW w:w="8366" w:type="dxa"/>
        <w:tblLayout w:type="fixed"/>
        <w:tblLook w:val="04A0" w:firstRow="1" w:lastRow="0" w:firstColumn="1" w:lastColumn="0" w:noHBand="0" w:noVBand="1"/>
      </w:tblPr>
      <w:tblGrid>
        <w:gridCol w:w="419"/>
        <w:gridCol w:w="1843"/>
        <w:gridCol w:w="3398"/>
        <w:gridCol w:w="1281"/>
        <w:gridCol w:w="1419"/>
        <w:gridCol w:w="6"/>
      </w:tblGrid>
      <w:tr w:rsidR="00E75A74" w:rsidRPr="00A4501C" w14:paraId="064AFECD" w14:textId="77777777" w:rsidTr="00323789">
        <w:trPr>
          <w:gridAfter w:val="1"/>
          <w:wAfter w:w="6" w:type="dxa"/>
        </w:trPr>
        <w:tc>
          <w:tcPr>
            <w:tcW w:w="419" w:type="dxa"/>
          </w:tcPr>
          <w:p w14:paraId="1E81B898" w14:textId="77777777" w:rsidR="00E75A74" w:rsidRPr="00A4501C" w:rsidRDefault="00E75A74" w:rsidP="00A4501C">
            <w:pPr>
              <w:tabs>
                <w:tab w:val="left" w:pos="709"/>
              </w:tabs>
              <w:spacing w:line="276" w:lineRule="auto"/>
              <w:jc w:val="center"/>
              <w:rPr>
                <w:rFonts w:ascii="Arial" w:hAnsi="Arial" w:cs="Arial"/>
                <w:b/>
                <w:color w:val="002060"/>
              </w:rPr>
            </w:pPr>
          </w:p>
        </w:tc>
        <w:tc>
          <w:tcPr>
            <w:tcW w:w="1843" w:type="dxa"/>
          </w:tcPr>
          <w:p w14:paraId="719358C3" w14:textId="77777777" w:rsidR="00E75A74" w:rsidRPr="00A4501C" w:rsidRDefault="00E75A74" w:rsidP="00A4501C">
            <w:pPr>
              <w:tabs>
                <w:tab w:val="left" w:pos="709"/>
              </w:tabs>
              <w:spacing w:line="276" w:lineRule="auto"/>
              <w:jc w:val="center"/>
              <w:rPr>
                <w:rFonts w:ascii="Arial" w:hAnsi="Arial" w:cs="Arial"/>
                <w:b/>
                <w:color w:val="002060"/>
              </w:rPr>
            </w:pPr>
            <w:r w:rsidRPr="00A4501C">
              <w:rPr>
                <w:rFonts w:ascii="Arial" w:hAnsi="Arial" w:cs="Arial"/>
                <w:b/>
                <w:color w:val="002060"/>
              </w:rPr>
              <w:t>TIPO DE EVALUACIÓN</w:t>
            </w:r>
          </w:p>
        </w:tc>
        <w:tc>
          <w:tcPr>
            <w:tcW w:w="3398" w:type="dxa"/>
          </w:tcPr>
          <w:p w14:paraId="3CC11DDC" w14:textId="77777777" w:rsidR="00E75A74" w:rsidRPr="00A4501C" w:rsidRDefault="00E75A74" w:rsidP="00A4501C">
            <w:pPr>
              <w:pStyle w:val="Default"/>
              <w:spacing w:line="276" w:lineRule="auto"/>
              <w:jc w:val="center"/>
              <w:rPr>
                <w:rFonts w:ascii="Arial" w:hAnsi="Arial" w:cs="Arial"/>
                <w:b/>
                <w:color w:val="002060"/>
                <w:sz w:val="22"/>
                <w:szCs w:val="22"/>
              </w:rPr>
            </w:pPr>
            <w:r w:rsidRPr="00A4501C">
              <w:rPr>
                <w:rFonts w:ascii="Arial" w:hAnsi="Arial" w:cs="Arial"/>
                <w:b/>
                <w:color w:val="002060"/>
                <w:sz w:val="22"/>
                <w:szCs w:val="22"/>
              </w:rPr>
              <w:t>CRITERIO DE EVALUACIÓN</w:t>
            </w:r>
          </w:p>
        </w:tc>
        <w:tc>
          <w:tcPr>
            <w:tcW w:w="1281" w:type="dxa"/>
          </w:tcPr>
          <w:p w14:paraId="57A365D9" w14:textId="77777777" w:rsidR="00E75A74" w:rsidRPr="00A4501C" w:rsidRDefault="00E75A74" w:rsidP="00A4501C">
            <w:pPr>
              <w:tabs>
                <w:tab w:val="left" w:pos="709"/>
              </w:tabs>
              <w:spacing w:line="276" w:lineRule="auto"/>
              <w:jc w:val="center"/>
              <w:rPr>
                <w:rFonts w:ascii="Arial" w:hAnsi="Arial" w:cs="Arial"/>
                <w:b/>
                <w:color w:val="002060"/>
              </w:rPr>
            </w:pPr>
            <w:r w:rsidRPr="00A4501C">
              <w:rPr>
                <w:rFonts w:ascii="Arial" w:hAnsi="Arial" w:cs="Arial"/>
                <w:b/>
                <w:color w:val="002060"/>
              </w:rPr>
              <w:t>PRIMER PARCIAL</w:t>
            </w:r>
          </w:p>
        </w:tc>
        <w:tc>
          <w:tcPr>
            <w:tcW w:w="1419" w:type="dxa"/>
          </w:tcPr>
          <w:p w14:paraId="3287295F" w14:textId="77777777" w:rsidR="00E75A74" w:rsidRPr="00A4501C" w:rsidRDefault="00E75A74" w:rsidP="00A4501C">
            <w:pPr>
              <w:tabs>
                <w:tab w:val="left" w:pos="709"/>
              </w:tabs>
              <w:spacing w:line="276" w:lineRule="auto"/>
              <w:jc w:val="center"/>
              <w:rPr>
                <w:rFonts w:ascii="Arial" w:hAnsi="Arial" w:cs="Arial"/>
                <w:b/>
                <w:color w:val="002060"/>
              </w:rPr>
            </w:pPr>
            <w:r w:rsidRPr="00A4501C">
              <w:rPr>
                <w:rFonts w:ascii="Arial" w:hAnsi="Arial" w:cs="Arial"/>
                <w:b/>
                <w:color w:val="002060"/>
              </w:rPr>
              <w:t>SEGUNDO PARCIAL</w:t>
            </w:r>
          </w:p>
        </w:tc>
      </w:tr>
      <w:tr w:rsidR="00F76E6E" w:rsidRPr="00A4501C" w14:paraId="20DB3B24" w14:textId="77777777" w:rsidTr="00F76E6E">
        <w:trPr>
          <w:gridAfter w:val="1"/>
          <w:wAfter w:w="6" w:type="dxa"/>
        </w:trPr>
        <w:tc>
          <w:tcPr>
            <w:tcW w:w="419" w:type="dxa"/>
            <w:vMerge w:val="restart"/>
            <w:textDirection w:val="btLr"/>
          </w:tcPr>
          <w:p w14:paraId="061DB76C" w14:textId="77777777" w:rsidR="00F76E6E" w:rsidRPr="00A4501C" w:rsidRDefault="00F76E6E" w:rsidP="00F76E6E">
            <w:pPr>
              <w:tabs>
                <w:tab w:val="left" w:pos="709"/>
              </w:tabs>
              <w:spacing w:line="276" w:lineRule="auto"/>
              <w:ind w:left="113" w:right="113"/>
              <w:jc w:val="center"/>
              <w:rPr>
                <w:rFonts w:ascii="Arial" w:hAnsi="Arial" w:cs="Arial"/>
                <w:b/>
                <w:color w:val="002060"/>
              </w:rPr>
            </w:pPr>
            <w:r w:rsidRPr="00A4501C">
              <w:rPr>
                <w:rFonts w:ascii="Arial" w:hAnsi="Arial" w:cs="Arial"/>
                <w:b/>
                <w:color w:val="002060"/>
              </w:rPr>
              <w:t>FASE TEÓRICA</w:t>
            </w:r>
          </w:p>
        </w:tc>
        <w:tc>
          <w:tcPr>
            <w:tcW w:w="1843" w:type="dxa"/>
            <w:vMerge w:val="restart"/>
            <w:vAlign w:val="center"/>
          </w:tcPr>
          <w:p w14:paraId="3D125F82" w14:textId="77777777" w:rsidR="00F76E6E" w:rsidRPr="00A4501C" w:rsidRDefault="00F76E6E" w:rsidP="00F76E6E">
            <w:pPr>
              <w:tabs>
                <w:tab w:val="left" w:pos="709"/>
              </w:tabs>
              <w:spacing w:line="276" w:lineRule="auto"/>
              <w:rPr>
                <w:rFonts w:ascii="Arial" w:hAnsi="Arial" w:cs="Arial"/>
                <w:b/>
                <w:color w:val="002060"/>
              </w:rPr>
            </w:pPr>
            <w:r w:rsidRPr="00A4501C">
              <w:rPr>
                <w:rFonts w:ascii="Arial" w:hAnsi="Arial" w:cs="Arial"/>
                <w:b/>
                <w:color w:val="002060"/>
              </w:rPr>
              <w:t>EVALUACIÓN FORMATIVA</w:t>
            </w:r>
          </w:p>
        </w:tc>
        <w:tc>
          <w:tcPr>
            <w:tcW w:w="3398" w:type="dxa"/>
            <w:vAlign w:val="center"/>
          </w:tcPr>
          <w:p w14:paraId="04E6DDB0" w14:textId="77777777" w:rsidR="00F76E6E" w:rsidRPr="00A4501C" w:rsidRDefault="00F76E6E" w:rsidP="00F76E6E">
            <w:pPr>
              <w:pStyle w:val="Default"/>
              <w:spacing w:line="276" w:lineRule="auto"/>
              <w:rPr>
                <w:rFonts w:ascii="Arial" w:hAnsi="Arial" w:cs="Arial"/>
                <w:color w:val="002060"/>
                <w:sz w:val="22"/>
                <w:szCs w:val="22"/>
              </w:rPr>
            </w:pPr>
            <w:r w:rsidRPr="00A4501C">
              <w:rPr>
                <w:rFonts w:ascii="Arial" w:hAnsi="Arial" w:cs="Arial"/>
                <w:color w:val="002060"/>
                <w:sz w:val="22"/>
                <w:szCs w:val="22"/>
              </w:rPr>
              <w:t>Actividades en el aula de clase (en contacto con el docente)</w:t>
            </w:r>
          </w:p>
        </w:tc>
        <w:tc>
          <w:tcPr>
            <w:tcW w:w="1281" w:type="dxa"/>
            <w:vAlign w:val="center"/>
          </w:tcPr>
          <w:p w14:paraId="27D36C26" w14:textId="6852E7C0" w:rsidR="00F76E6E" w:rsidRPr="00A4501C" w:rsidRDefault="00F76E6E" w:rsidP="00F76E6E">
            <w:pPr>
              <w:spacing w:line="276" w:lineRule="auto"/>
              <w:jc w:val="center"/>
            </w:pPr>
            <w:r w:rsidRPr="00127E8B">
              <w:rPr>
                <w:rFonts w:ascii="Arial" w:hAnsi="Arial" w:cs="Arial"/>
                <w:color w:val="002060"/>
              </w:rPr>
              <w:t>1 pt</w:t>
            </w:r>
          </w:p>
        </w:tc>
        <w:tc>
          <w:tcPr>
            <w:tcW w:w="1419" w:type="dxa"/>
            <w:vAlign w:val="center"/>
          </w:tcPr>
          <w:p w14:paraId="74E8C505" w14:textId="6D247D12" w:rsidR="00F76E6E" w:rsidRPr="00A4501C" w:rsidRDefault="00F76E6E" w:rsidP="00F76E6E">
            <w:pPr>
              <w:spacing w:line="276" w:lineRule="auto"/>
              <w:jc w:val="center"/>
            </w:pPr>
            <w:r w:rsidRPr="00127E8B">
              <w:rPr>
                <w:rFonts w:ascii="Arial" w:hAnsi="Arial" w:cs="Arial"/>
                <w:color w:val="002060"/>
              </w:rPr>
              <w:t>1 pt</w:t>
            </w:r>
          </w:p>
        </w:tc>
      </w:tr>
      <w:tr w:rsidR="00F76E6E" w:rsidRPr="00A4501C" w14:paraId="0B6625EE" w14:textId="77777777" w:rsidTr="00F76E6E">
        <w:trPr>
          <w:gridAfter w:val="1"/>
          <w:wAfter w:w="6" w:type="dxa"/>
        </w:trPr>
        <w:tc>
          <w:tcPr>
            <w:tcW w:w="419" w:type="dxa"/>
            <w:vMerge/>
          </w:tcPr>
          <w:p w14:paraId="1578A454" w14:textId="77777777" w:rsidR="00F76E6E" w:rsidRPr="00A4501C" w:rsidRDefault="00F76E6E" w:rsidP="00F76E6E">
            <w:pPr>
              <w:tabs>
                <w:tab w:val="left" w:pos="709"/>
              </w:tabs>
              <w:spacing w:line="276" w:lineRule="auto"/>
              <w:rPr>
                <w:rFonts w:ascii="Arial" w:hAnsi="Arial" w:cs="Arial"/>
                <w:b/>
                <w:color w:val="002060"/>
              </w:rPr>
            </w:pPr>
          </w:p>
        </w:tc>
        <w:tc>
          <w:tcPr>
            <w:tcW w:w="1843" w:type="dxa"/>
            <w:vMerge/>
            <w:vAlign w:val="center"/>
          </w:tcPr>
          <w:p w14:paraId="5044F299" w14:textId="77777777" w:rsidR="00F76E6E" w:rsidRPr="00A4501C" w:rsidRDefault="00F76E6E" w:rsidP="00F76E6E">
            <w:pPr>
              <w:tabs>
                <w:tab w:val="left" w:pos="709"/>
              </w:tabs>
              <w:spacing w:line="276" w:lineRule="auto"/>
              <w:rPr>
                <w:rFonts w:ascii="Arial" w:hAnsi="Arial" w:cs="Arial"/>
                <w:b/>
                <w:color w:val="002060"/>
              </w:rPr>
            </w:pPr>
          </w:p>
        </w:tc>
        <w:tc>
          <w:tcPr>
            <w:tcW w:w="3398" w:type="dxa"/>
            <w:vAlign w:val="center"/>
          </w:tcPr>
          <w:p w14:paraId="001BA763" w14:textId="77777777" w:rsidR="00F76E6E" w:rsidRPr="00A4501C" w:rsidRDefault="00F76E6E" w:rsidP="00F76E6E">
            <w:pPr>
              <w:pStyle w:val="Default"/>
              <w:spacing w:line="276" w:lineRule="auto"/>
              <w:rPr>
                <w:sz w:val="22"/>
                <w:szCs w:val="22"/>
              </w:rPr>
            </w:pPr>
            <w:r w:rsidRPr="00A4501C">
              <w:rPr>
                <w:rFonts w:ascii="Arial" w:hAnsi="Arial" w:cs="Arial"/>
                <w:color w:val="002060"/>
                <w:sz w:val="22"/>
                <w:szCs w:val="22"/>
              </w:rPr>
              <w:t>Actividades de refuerzo académico (sin contacto con el docente)</w:t>
            </w:r>
          </w:p>
        </w:tc>
        <w:tc>
          <w:tcPr>
            <w:tcW w:w="1281" w:type="dxa"/>
            <w:vAlign w:val="center"/>
          </w:tcPr>
          <w:p w14:paraId="3FF11F3C" w14:textId="212A8A3D" w:rsidR="00F76E6E" w:rsidRPr="00A4501C" w:rsidRDefault="00F76E6E" w:rsidP="00F76E6E">
            <w:pPr>
              <w:spacing w:line="276" w:lineRule="auto"/>
              <w:jc w:val="center"/>
            </w:pPr>
            <w:r w:rsidRPr="00127E8B">
              <w:rPr>
                <w:rFonts w:ascii="Arial" w:hAnsi="Arial" w:cs="Arial"/>
                <w:color w:val="002060"/>
              </w:rPr>
              <w:t>1 pt</w:t>
            </w:r>
          </w:p>
        </w:tc>
        <w:tc>
          <w:tcPr>
            <w:tcW w:w="1419" w:type="dxa"/>
            <w:vAlign w:val="center"/>
          </w:tcPr>
          <w:p w14:paraId="20482953" w14:textId="297756ED" w:rsidR="00F76E6E" w:rsidRPr="00A4501C" w:rsidRDefault="00F76E6E" w:rsidP="00F76E6E">
            <w:pPr>
              <w:spacing w:line="276" w:lineRule="auto"/>
              <w:jc w:val="center"/>
            </w:pPr>
            <w:r w:rsidRPr="00127E8B">
              <w:rPr>
                <w:rFonts w:ascii="Arial" w:hAnsi="Arial" w:cs="Arial"/>
                <w:color w:val="002060"/>
              </w:rPr>
              <w:t>1 pt</w:t>
            </w:r>
          </w:p>
        </w:tc>
      </w:tr>
      <w:tr w:rsidR="00F76E6E" w:rsidRPr="00A4501C" w14:paraId="60F68253" w14:textId="77777777" w:rsidTr="00F76E6E">
        <w:trPr>
          <w:gridAfter w:val="1"/>
          <w:wAfter w:w="6" w:type="dxa"/>
        </w:trPr>
        <w:tc>
          <w:tcPr>
            <w:tcW w:w="419" w:type="dxa"/>
            <w:vMerge/>
          </w:tcPr>
          <w:p w14:paraId="68C9C797" w14:textId="77777777" w:rsidR="00F76E6E" w:rsidRPr="00A4501C" w:rsidRDefault="00F76E6E" w:rsidP="00F76E6E">
            <w:pPr>
              <w:tabs>
                <w:tab w:val="left" w:pos="709"/>
              </w:tabs>
              <w:spacing w:line="276" w:lineRule="auto"/>
              <w:rPr>
                <w:rFonts w:ascii="Arial" w:hAnsi="Arial" w:cs="Arial"/>
                <w:b/>
                <w:color w:val="002060"/>
              </w:rPr>
            </w:pPr>
          </w:p>
        </w:tc>
        <w:tc>
          <w:tcPr>
            <w:tcW w:w="1843" w:type="dxa"/>
            <w:vMerge/>
            <w:vAlign w:val="center"/>
          </w:tcPr>
          <w:p w14:paraId="1FFAEB89" w14:textId="77777777" w:rsidR="00F76E6E" w:rsidRPr="00A4501C" w:rsidRDefault="00F76E6E" w:rsidP="00F76E6E">
            <w:pPr>
              <w:tabs>
                <w:tab w:val="left" w:pos="709"/>
              </w:tabs>
              <w:spacing w:line="276" w:lineRule="auto"/>
              <w:rPr>
                <w:rFonts w:ascii="Arial" w:hAnsi="Arial" w:cs="Arial"/>
                <w:b/>
                <w:color w:val="002060"/>
              </w:rPr>
            </w:pPr>
          </w:p>
        </w:tc>
        <w:tc>
          <w:tcPr>
            <w:tcW w:w="3398" w:type="dxa"/>
            <w:vAlign w:val="center"/>
          </w:tcPr>
          <w:p w14:paraId="782AAE06" w14:textId="77777777" w:rsidR="00F76E6E" w:rsidRPr="00A4501C" w:rsidRDefault="00F76E6E" w:rsidP="00F76E6E">
            <w:pPr>
              <w:pStyle w:val="Default"/>
              <w:spacing w:line="276" w:lineRule="auto"/>
              <w:rPr>
                <w:rFonts w:ascii="Arial" w:hAnsi="Arial" w:cs="Arial"/>
                <w:color w:val="002060"/>
                <w:sz w:val="22"/>
                <w:szCs w:val="22"/>
              </w:rPr>
            </w:pPr>
            <w:r w:rsidRPr="00A4501C">
              <w:rPr>
                <w:rFonts w:ascii="Arial" w:hAnsi="Arial" w:cs="Arial"/>
                <w:color w:val="002060"/>
                <w:sz w:val="22"/>
                <w:szCs w:val="22"/>
              </w:rPr>
              <w:t>Actividades prácticas y experimentales</w:t>
            </w:r>
          </w:p>
          <w:p w14:paraId="1863126B" w14:textId="77777777" w:rsidR="00F76E6E" w:rsidRPr="00A4501C" w:rsidRDefault="00F76E6E" w:rsidP="00F76E6E">
            <w:pPr>
              <w:tabs>
                <w:tab w:val="left" w:pos="709"/>
              </w:tabs>
              <w:spacing w:line="276" w:lineRule="auto"/>
              <w:rPr>
                <w:rFonts w:ascii="Arial" w:hAnsi="Arial" w:cs="Arial"/>
                <w:color w:val="002060"/>
              </w:rPr>
            </w:pPr>
            <w:r w:rsidRPr="00A4501C">
              <w:rPr>
                <w:rFonts w:ascii="Arial" w:hAnsi="Arial" w:cs="Arial"/>
                <w:color w:val="002060"/>
              </w:rPr>
              <w:t>(</w:t>
            </w:r>
            <w:r>
              <w:rPr>
                <w:rFonts w:ascii="Arial" w:hAnsi="Arial" w:cs="Arial"/>
                <w:color w:val="002060"/>
              </w:rPr>
              <w:t>con o sin</w:t>
            </w:r>
            <w:r w:rsidRPr="00A4501C">
              <w:rPr>
                <w:rFonts w:ascii="Arial" w:hAnsi="Arial" w:cs="Arial"/>
                <w:color w:val="002060"/>
              </w:rPr>
              <w:t xml:space="preserve"> contacto con el docente)</w:t>
            </w:r>
          </w:p>
        </w:tc>
        <w:tc>
          <w:tcPr>
            <w:tcW w:w="1281" w:type="dxa"/>
            <w:vAlign w:val="center"/>
          </w:tcPr>
          <w:p w14:paraId="2BC65EA0" w14:textId="1D3A5ADB" w:rsidR="00F76E6E" w:rsidRPr="00A4501C" w:rsidRDefault="00F76E6E" w:rsidP="00F76E6E">
            <w:pPr>
              <w:spacing w:line="276" w:lineRule="auto"/>
              <w:jc w:val="center"/>
            </w:pPr>
            <w:r w:rsidRPr="00127E8B">
              <w:rPr>
                <w:rFonts w:ascii="Arial" w:hAnsi="Arial" w:cs="Arial"/>
                <w:color w:val="002060"/>
              </w:rPr>
              <w:t>1 pt</w:t>
            </w:r>
          </w:p>
        </w:tc>
        <w:tc>
          <w:tcPr>
            <w:tcW w:w="1419" w:type="dxa"/>
            <w:vAlign w:val="center"/>
          </w:tcPr>
          <w:p w14:paraId="7428EC19" w14:textId="7BA484A9" w:rsidR="00F76E6E" w:rsidRPr="00A4501C" w:rsidRDefault="00F76E6E" w:rsidP="00F76E6E">
            <w:pPr>
              <w:spacing w:line="276" w:lineRule="auto"/>
              <w:jc w:val="center"/>
            </w:pPr>
            <w:r w:rsidRPr="00127E8B">
              <w:rPr>
                <w:rFonts w:ascii="Arial" w:hAnsi="Arial" w:cs="Arial"/>
                <w:color w:val="002060"/>
              </w:rPr>
              <w:t>1 pt</w:t>
            </w:r>
          </w:p>
        </w:tc>
      </w:tr>
      <w:tr w:rsidR="00E75A74" w:rsidRPr="00A4501C" w14:paraId="1B07F38B" w14:textId="77777777" w:rsidTr="00323789">
        <w:trPr>
          <w:gridAfter w:val="1"/>
          <w:wAfter w:w="6" w:type="dxa"/>
          <w:trHeight w:val="609"/>
        </w:trPr>
        <w:tc>
          <w:tcPr>
            <w:tcW w:w="419" w:type="dxa"/>
            <w:vMerge/>
          </w:tcPr>
          <w:p w14:paraId="6BF2A51B" w14:textId="77777777" w:rsidR="00E75A74" w:rsidRPr="00A4501C" w:rsidRDefault="00E75A74" w:rsidP="00A4501C">
            <w:pPr>
              <w:tabs>
                <w:tab w:val="left" w:pos="709"/>
              </w:tabs>
              <w:spacing w:line="276" w:lineRule="auto"/>
              <w:rPr>
                <w:rFonts w:ascii="Arial" w:hAnsi="Arial" w:cs="Arial"/>
                <w:b/>
                <w:color w:val="002060"/>
              </w:rPr>
            </w:pPr>
          </w:p>
        </w:tc>
        <w:tc>
          <w:tcPr>
            <w:tcW w:w="1843" w:type="dxa"/>
            <w:vAlign w:val="center"/>
          </w:tcPr>
          <w:p w14:paraId="56B4FFC8" w14:textId="77777777" w:rsidR="00E75A74" w:rsidRPr="00A4501C" w:rsidRDefault="00E75A74" w:rsidP="00A4501C">
            <w:pPr>
              <w:tabs>
                <w:tab w:val="left" w:pos="709"/>
              </w:tabs>
              <w:spacing w:line="276" w:lineRule="auto"/>
              <w:rPr>
                <w:rFonts w:ascii="Arial" w:hAnsi="Arial" w:cs="Arial"/>
                <w:b/>
                <w:color w:val="002060"/>
              </w:rPr>
            </w:pPr>
            <w:r w:rsidRPr="00A4501C">
              <w:rPr>
                <w:rFonts w:ascii="Arial" w:hAnsi="Arial" w:cs="Arial"/>
                <w:b/>
                <w:color w:val="002060"/>
              </w:rPr>
              <w:t>EVALUACIÓN SUMATIVA</w:t>
            </w:r>
          </w:p>
        </w:tc>
        <w:tc>
          <w:tcPr>
            <w:tcW w:w="3398" w:type="dxa"/>
            <w:vAlign w:val="center"/>
          </w:tcPr>
          <w:p w14:paraId="78C588F9" w14:textId="77777777" w:rsidR="00E75A74" w:rsidRPr="00A4501C" w:rsidRDefault="00E75A74" w:rsidP="00A4501C">
            <w:pPr>
              <w:tabs>
                <w:tab w:val="left" w:pos="709"/>
              </w:tabs>
              <w:spacing w:line="276" w:lineRule="auto"/>
              <w:rPr>
                <w:rFonts w:ascii="Arial" w:hAnsi="Arial" w:cs="Arial"/>
                <w:color w:val="002060"/>
              </w:rPr>
            </w:pPr>
            <w:r w:rsidRPr="00A4501C">
              <w:rPr>
                <w:rFonts w:ascii="Arial" w:hAnsi="Arial" w:cs="Arial"/>
                <w:color w:val="002060"/>
              </w:rPr>
              <w:t>Evaluación</w:t>
            </w:r>
          </w:p>
        </w:tc>
        <w:tc>
          <w:tcPr>
            <w:tcW w:w="1281" w:type="dxa"/>
            <w:vAlign w:val="center"/>
          </w:tcPr>
          <w:p w14:paraId="4D24B92F" w14:textId="7E2AFAD1" w:rsidR="00E75A74" w:rsidRPr="00A4501C" w:rsidRDefault="00F76E6E" w:rsidP="00A4501C">
            <w:pPr>
              <w:tabs>
                <w:tab w:val="left" w:pos="709"/>
              </w:tabs>
              <w:spacing w:line="276" w:lineRule="auto"/>
              <w:jc w:val="center"/>
              <w:rPr>
                <w:rFonts w:ascii="Arial" w:hAnsi="Arial" w:cs="Arial"/>
                <w:color w:val="002060"/>
              </w:rPr>
            </w:pPr>
            <w:r>
              <w:rPr>
                <w:rFonts w:ascii="Arial" w:hAnsi="Arial" w:cs="Arial"/>
                <w:color w:val="002060"/>
              </w:rPr>
              <w:t xml:space="preserve">2 </w:t>
            </w:r>
            <w:proofErr w:type="spellStart"/>
            <w:r>
              <w:rPr>
                <w:rFonts w:ascii="Arial" w:hAnsi="Arial" w:cs="Arial"/>
                <w:color w:val="002060"/>
              </w:rPr>
              <w:t>pts</w:t>
            </w:r>
            <w:proofErr w:type="spellEnd"/>
          </w:p>
        </w:tc>
        <w:tc>
          <w:tcPr>
            <w:tcW w:w="1419" w:type="dxa"/>
            <w:vAlign w:val="center"/>
          </w:tcPr>
          <w:p w14:paraId="14E11C50" w14:textId="39E030F9" w:rsidR="00E75A74" w:rsidRPr="00A4501C" w:rsidRDefault="00F76E6E" w:rsidP="00A4501C">
            <w:pPr>
              <w:tabs>
                <w:tab w:val="left" w:pos="709"/>
              </w:tabs>
              <w:spacing w:line="276" w:lineRule="auto"/>
              <w:jc w:val="center"/>
              <w:rPr>
                <w:rFonts w:ascii="Arial" w:hAnsi="Arial" w:cs="Arial"/>
                <w:color w:val="002060"/>
              </w:rPr>
            </w:pPr>
            <w:r>
              <w:rPr>
                <w:rFonts w:ascii="Arial" w:hAnsi="Arial" w:cs="Arial"/>
                <w:color w:val="002060"/>
              </w:rPr>
              <w:t xml:space="preserve">2 </w:t>
            </w:r>
            <w:proofErr w:type="spellStart"/>
            <w:r>
              <w:rPr>
                <w:rFonts w:ascii="Arial" w:hAnsi="Arial" w:cs="Arial"/>
                <w:color w:val="002060"/>
              </w:rPr>
              <w:t>pts</w:t>
            </w:r>
            <w:proofErr w:type="spellEnd"/>
          </w:p>
        </w:tc>
      </w:tr>
      <w:tr w:rsidR="00E75A74" w:rsidRPr="00A4501C" w14:paraId="585C2124" w14:textId="77777777" w:rsidTr="00A877BE">
        <w:trPr>
          <w:gridAfter w:val="1"/>
          <w:wAfter w:w="6" w:type="dxa"/>
          <w:trHeight w:val="278"/>
        </w:trPr>
        <w:tc>
          <w:tcPr>
            <w:tcW w:w="419" w:type="dxa"/>
            <w:vMerge/>
          </w:tcPr>
          <w:p w14:paraId="1B16E41B" w14:textId="77777777" w:rsidR="00E75A74" w:rsidRPr="00A4501C" w:rsidRDefault="00E75A74" w:rsidP="00A4501C">
            <w:pPr>
              <w:tabs>
                <w:tab w:val="left" w:pos="709"/>
              </w:tabs>
              <w:spacing w:line="276" w:lineRule="auto"/>
              <w:jc w:val="both"/>
              <w:rPr>
                <w:rFonts w:ascii="Arial" w:hAnsi="Arial" w:cs="Arial"/>
                <w:b/>
                <w:color w:val="002060"/>
              </w:rPr>
            </w:pPr>
          </w:p>
        </w:tc>
        <w:tc>
          <w:tcPr>
            <w:tcW w:w="1843" w:type="dxa"/>
          </w:tcPr>
          <w:p w14:paraId="583993A8" w14:textId="77777777" w:rsidR="00E75A74" w:rsidRPr="00A4501C" w:rsidRDefault="00E75A74" w:rsidP="00A4501C">
            <w:pPr>
              <w:tabs>
                <w:tab w:val="left" w:pos="709"/>
              </w:tabs>
              <w:spacing w:line="276" w:lineRule="auto"/>
              <w:jc w:val="both"/>
              <w:rPr>
                <w:rFonts w:ascii="Arial" w:hAnsi="Arial" w:cs="Arial"/>
                <w:b/>
                <w:color w:val="002060"/>
              </w:rPr>
            </w:pPr>
          </w:p>
        </w:tc>
        <w:tc>
          <w:tcPr>
            <w:tcW w:w="3398" w:type="dxa"/>
          </w:tcPr>
          <w:p w14:paraId="33E2888C" w14:textId="77777777" w:rsidR="00E75A74" w:rsidRPr="00A4501C" w:rsidRDefault="00E75A74" w:rsidP="00A4501C">
            <w:pPr>
              <w:tabs>
                <w:tab w:val="left" w:pos="709"/>
              </w:tabs>
              <w:spacing w:line="276" w:lineRule="auto"/>
              <w:rPr>
                <w:rFonts w:ascii="Arial" w:hAnsi="Arial" w:cs="Arial"/>
                <w:b/>
                <w:color w:val="002060"/>
              </w:rPr>
            </w:pPr>
            <w:r w:rsidRPr="00A4501C">
              <w:rPr>
                <w:rFonts w:ascii="Arial" w:hAnsi="Arial" w:cs="Arial"/>
                <w:b/>
                <w:color w:val="002060"/>
              </w:rPr>
              <w:t>PUNTAJE ENTORNO INSTITUCIONAL</w:t>
            </w:r>
          </w:p>
        </w:tc>
        <w:tc>
          <w:tcPr>
            <w:tcW w:w="1281" w:type="dxa"/>
            <w:vAlign w:val="center"/>
          </w:tcPr>
          <w:p w14:paraId="149D27A6" w14:textId="3209814D" w:rsidR="00E75A74" w:rsidRPr="00A4501C" w:rsidRDefault="00F76E6E" w:rsidP="00A4501C">
            <w:pPr>
              <w:tabs>
                <w:tab w:val="left" w:pos="709"/>
              </w:tabs>
              <w:spacing w:line="276" w:lineRule="auto"/>
              <w:jc w:val="center"/>
              <w:rPr>
                <w:rFonts w:ascii="Arial" w:hAnsi="Arial" w:cs="Arial"/>
                <w:b/>
                <w:color w:val="002060"/>
              </w:rPr>
            </w:pPr>
            <w:r>
              <w:rPr>
                <w:rFonts w:ascii="Arial" w:hAnsi="Arial" w:cs="Arial"/>
                <w:b/>
                <w:color w:val="002060"/>
              </w:rPr>
              <w:t xml:space="preserve">5 </w:t>
            </w:r>
            <w:proofErr w:type="spellStart"/>
            <w:r>
              <w:rPr>
                <w:rFonts w:ascii="Arial" w:hAnsi="Arial" w:cs="Arial"/>
                <w:b/>
                <w:color w:val="002060"/>
              </w:rPr>
              <w:t>pts</w:t>
            </w:r>
            <w:proofErr w:type="spellEnd"/>
          </w:p>
        </w:tc>
        <w:tc>
          <w:tcPr>
            <w:tcW w:w="1419" w:type="dxa"/>
            <w:vAlign w:val="center"/>
          </w:tcPr>
          <w:p w14:paraId="6C06B50A" w14:textId="22D1BE29" w:rsidR="00E75A74" w:rsidRPr="00A4501C" w:rsidRDefault="00F76E6E" w:rsidP="00A4501C">
            <w:pPr>
              <w:tabs>
                <w:tab w:val="left" w:pos="709"/>
              </w:tabs>
              <w:spacing w:line="276" w:lineRule="auto"/>
              <w:jc w:val="center"/>
              <w:rPr>
                <w:rFonts w:ascii="Arial" w:hAnsi="Arial" w:cs="Arial"/>
                <w:b/>
                <w:color w:val="002060"/>
              </w:rPr>
            </w:pPr>
            <w:r>
              <w:rPr>
                <w:rFonts w:ascii="Arial" w:hAnsi="Arial" w:cs="Arial"/>
                <w:b/>
                <w:color w:val="002060"/>
              </w:rPr>
              <w:t xml:space="preserve">5 </w:t>
            </w:r>
            <w:proofErr w:type="spellStart"/>
            <w:r>
              <w:rPr>
                <w:rFonts w:ascii="Arial" w:hAnsi="Arial" w:cs="Arial"/>
                <w:b/>
                <w:color w:val="002060"/>
              </w:rPr>
              <w:t>pts</w:t>
            </w:r>
            <w:proofErr w:type="spellEnd"/>
          </w:p>
        </w:tc>
      </w:tr>
      <w:tr w:rsidR="00F76E6E" w:rsidRPr="00A4501C" w14:paraId="09AA6688" w14:textId="77777777" w:rsidTr="00F76E6E">
        <w:trPr>
          <w:trHeight w:val="278"/>
        </w:trPr>
        <w:tc>
          <w:tcPr>
            <w:tcW w:w="419" w:type="dxa"/>
            <w:vMerge w:val="restart"/>
            <w:textDirection w:val="btLr"/>
          </w:tcPr>
          <w:p w14:paraId="61703A1E" w14:textId="77777777" w:rsidR="00F76E6E" w:rsidRPr="00A4501C" w:rsidRDefault="00F76E6E" w:rsidP="00F76E6E">
            <w:pPr>
              <w:tabs>
                <w:tab w:val="left" w:pos="709"/>
              </w:tabs>
              <w:spacing w:line="276" w:lineRule="auto"/>
              <w:ind w:left="113" w:right="113"/>
              <w:jc w:val="both"/>
              <w:rPr>
                <w:rFonts w:ascii="Arial" w:hAnsi="Arial" w:cs="Arial"/>
                <w:b/>
                <w:color w:val="002060"/>
              </w:rPr>
            </w:pPr>
            <w:r w:rsidRPr="00A4501C">
              <w:rPr>
                <w:rFonts w:ascii="Arial" w:hAnsi="Arial" w:cs="Arial"/>
                <w:b/>
                <w:color w:val="002060"/>
              </w:rPr>
              <w:t>FASE PRÁCTICA</w:t>
            </w:r>
          </w:p>
        </w:tc>
        <w:tc>
          <w:tcPr>
            <w:tcW w:w="1843" w:type="dxa"/>
          </w:tcPr>
          <w:p w14:paraId="29727B26" w14:textId="77777777" w:rsidR="00F76E6E" w:rsidRPr="00A4501C" w:rsidRDefault="00F76E6E" w:rsidP="00F76E6E">
            <w:pPr>
              <w:tabs>
                <w:tab w:val="left" w:pos="709"/>
              </w:tabs>
              <w:spacing w:line="276" w:lineRule="auto"/>
              <w:jc w:val="center"/>
              <w:rPr>
                <w:rFonts w:ascii="Arial" w:hAnsi="Arial" w:cs="Arial"/>
                <w:b/>
                <w:color w:val="002060"/>
              </w:rPr>
            </w:pPr>
            <w:r w:rsidRPr="00A4501C">
              <w:rPr>
                <w:rFonts w:ascii="Arial" w:hAnsi="Arial" w:cs="Arial"/>
                <w:b/>
                <w:color w:val="002060"/>
              </w:rPr>
              <w:t>PLAN MARCO DE FORMACIÓN</w:t>
            </w:r>
          </w:p>
        </w:tc>
        <w:tc>
          <w:tcPr>
            <w:tcW w:w="3398" w:type="dxa"/>
          </w:tcPr>
          <w:p w14:paraId="27EB2A03" w14:textId="77777777" w:rsidR="00F76E6E" w:rsidRPr="00A4501C" w:rsidRDefault="00F76E6E" w:rsidP="00F76E6E">
            <w:pPr>
              <w:tabs>
                <w:tab w:val="left" w:pos="709"/>
              </w:tabs>
              <w:spacing w:line="276" w:lineRule="auto"/>
              <w:jc w:val="both"/>
              <w:rPr>
                <w:rFonts w:ascii="Arial" w:hAnsi="Arial" w:cs="Arial"/>
                <w:color w:val="002060"/>
              </w:rPr>
            </w:pPr>
            <w:r w:rsidRPr="00A4501C">
              <w:rPr>
                <w:rFonts w:ascii="Arial" w:hAnsi="Arial" w:cs="Arial"/>
                <w:color w:val="002060"/>
              </w:rPr>
              <w:t>Proyecto Empresarial</w:t>
            </w:r>
          </w:p>
          <w:p w14:paraId="03B77A54" w14:textId="77777777" w:rsidR="00F76E6E" w:rsidRPr="00A4501C" w:rsidRDefault="00F76E6E" w:rsidP="00F76E6E">
            <w:pPr>
              <w:pStyle w:val="Prrafodelista"/>
              <w:numPr>
                <w:ilvl w:val="0"/>
                <w:numId w:val="24"/>
              </w:numPr>
              <w:tabs>
                <w:tab w:val="left" w:pos="463"/>
              </w:tabs>
              <w:spacing w:line="276" w:lineRule="auto"/>
              <w:ind w:left="463"/>
              <w:jc w:val="both"/>
              <w:rPr>
                <w:rFonts w:ascii="Arial" w:hAnsi="Arial" w:cs="Arial"/>
                <w:color w:val="002060"/>
              </w:rPr>
            </w:pPr>
            <w:r w:rsidRPr="00A4501C">
              <w:rPr>
                <w:rFonts w:ascii="Arial" w:hAnsi="Arial" w:cs="Arial"/>
                <w:color w:val="002060"/>
              </w:rPr>
              <w:t>Documento Escrito</w:t>
            </w:r>
          </w:p>
          <w:p w14:paraId="30DC95B3" w14:textId="77777777" w:rsidR="00F76E6E" w:rsidRPr="00A4501C" w:rsidRDefault="00F76E6E" w:rsidP="00F76E6E">
            <w:pPr>
              <w:pStyle w:val="Prrafodelista"/>
              <w:numPr>
                <w:ilvl w:val="0"/>
                <w:numId w:val="24"/>
              </w:numPr>
              <w:tabs>
                <w:tab w:val="left" w:pos="463"/>
              </w:tabs>
              <w:spacing w:line="276" w:lineRule="auto"/>
              <w:ind w:left="463"/>
              <w:jc w:val="both"/>
              <w:rPr>
                <w:rFonts w:ascii="Arial" w:hAnsi="Arial" w:cs="Arial"/>
                <w:color w:val="002060"/>
              </w:rPr>
            </w:pPr>
            <w:r w:rsidRPr="00A4501C">
              <w:rPr>
                <w:rFonts w:ascii="Arial" w:hAnsi="Arial" w:cs="Arial"/>
                <w:color w:val="002060"/>
              </w:rPr>
              <w:t>Defensa</w:t>
            </w:r>
          </w:p>
        </w:tc>
        <w:tc>
          <w:tcPr>
            <w:tcW w:w="1281" w:type="dxa"/>
            <w:vAlign w:val="center"/>
          </w:tcPr>
          <w:p w14:paraId="1967BBD0" w14:textId="75907F22" w:rsidR="00F76E6E" w:rsidRPr="00A4501C" w:rsidRDefault="00F76E6E" w:rsidP="00F76E6E">
            <w:pPr>
              <w:spacing w:line="276" w:lineRule="auto"/>
              <w:jc w:val="center"/>
            </w:pPr>
            <w:r w:rsidRPr="00B45576">
              <w:rPr>
                <w:rFonts w:ascii="Arial" w:hAnsi="Arial" w:cs="Arial"/>
                <w:color w:val="002060"/>
              </w:rPr>
              <w:t xml:space="preserve">2 </w:t>
            </w:r>
            <w:proofErr w:type="spellStart"/>
            <w:r w:rsidRPr="00B45576">
              <w:rPr>
                <w:rFonts w:ascii="Arial" w:hAnsi="Arial" w:cs="Arial"/>
                <w:color w:val="002060"/>
              </w:rPr>
              <w:t>pts</w:t>
            </w:r>
            <w:proofErr w:type="spellEnd"/>
          </w:p>
        </w:tc>
        <w:tc>
          <w:tcPr>
            <w:tcW w:w="1425" w:type="dxa"/>
            <w:gridSpan w:val="2"/>
            <w:vAlign w:val="center"/>
          </w:tcPr>
          <w:p w14:paraId="3B9CCE7D" w14:textId="59C13345" w:rsidR="00F76E6E" w:rsidRPr="00A4501C" w:rsidRDefault="00F76E6E" w:rsidP="00F76E6E">
            <w:pPr>
              <w:spacing w:line="276" w:lineRule="auto"/>
              <w:jc w:val="center"/>
            </w:pPr>
            <w:r w:rsidRPr="00B45576">
              <w:rPr>
                <w:rFonts w:ascii="Arial" w:hAnsi="Arial" w:cs="Arial"/>
                <w:color w:val="002060"/>
              </w:rPr>
              <w:t xml:space="preserve">2 </w:t>
            </w:r>
            <w:proofErr w:type="spellStart"/>
            <w:r w:rsidRPr="00B45576">
              <w:rPr>
                <w:rFonts w:ascii="Arial" w:hAnsi="Arial" w:cs="Arial"/>
                <w:color w:val="002060"/>
              </w:rPr>
              <w:t>pts</w:t>
            </w:r>
            <w:proofErr w:type="spellEnd"/>
          </w:p>
        </w:tc>
      </w:tr>
      <w:tr w:rsidR="00480B16" w:rsidRPr="00A4501C" w14:paraId="4560144E" w14:textId="77777777" w:rsidTr="00E75A74">
        <w:trPr>
          <w:trHeight w:val="278"/>
        </w:trPr>
        <w:tc>
          <w:tcPr>
            <w:tcW w:w="419" w:type="dxa"/>
            <w:vMerge/>
            <w:textDirection w:val="btLr"/>
          </w:tcPr>
          <w:p w14:paraId="692C3011" w14:textId="77777777" w:rsidR="00480B16" w:rsidRPr="00A4501C" w:rsidRDefault="00480B16" w:rsidP="00480B16">
            <w:pPr>
              <w:tabs>
                <w:tab w:val="left" w:pos="709"/>
              </w:tabs>
              <w:spacing w:line="276" w:lineRule="auto"/>
              <w:ind w:left="113" w:right="113"/>
              <w:jc w:val="both"/>
              <w:rPr>
                <w:rFonts w:ascii="Arial" w:hAnsi="Arial" w:cs="Arial"/>
                <w:b/>
                <w:color w:val="002060"/>
              </w:rPr>
            </w:pPr>
          </w:p>
        </w:tc>
        <w:tc>
          <w:tcPr>
            <w:tcW w:w="1843" w:type="dxa"/>
          </w:tcPr>
          <w:p w14:paraId="5F3CF303" w14:textId="77777777" w:rsidR="00480B16" w:rsidRPr="00A4501C" w:rsidRDefault="00480B16" w:rsidP="00480B16">
            <w:pPr>
              <w:tabs>
                <w:tab w:val="left" w:pos="709"/>
              </w:tabs>
              <w:spacing w:line="276" w:lineRule="auto"/>
              <w:jc w:val="center"/>
              <w:rPr>
                <w:rFonts w:ascii="Arial" w:hAnsi="Arial" w:cs="Arial"/>
                <w:b/>
                <w:color w:val="002060"/>
              </w:rPr>
            </w:pPr>
            <w:r w:rsidRPr="00A4501C">
              <w:rPr>
                <w:rFonts w:ascii="Arial" w:hAnsi="Arial" w:cs="Arial"/>
                <w:b/>
                <w:color w:val="002060"/>
              </w:rPr>
              <w:t>PLAN DE APRENDIZAJE</w:t>
            </w:r>
            <w:r>
              <w:rPr>
                <w:rFonts w:ascii="Arial" w:hAnsi="Arial" w:cs="Arial"/>
                <w:b/>
                <w:color w:val="002060"/>
              </w:rPr>
              <w:t xml:space="preserve"> PRÁCTICO Y ROTACIÓN</w:t>
            </w:r>
          </w:p>
        </w:tc>
        <w:tc>
          <w:tcPr>
            <w:tcW w:w="3398" w:type="dxa"/>
          </w:tcPr>
          <w:p w14:paraId="40439713" w14:textId="77777777" w:rsidR="00480B16" w:rsidRDefault="00480B16" w:rsidP="00480B16">
            <w:pPr>
              <w:tabs>
                <w:tab w:val="left" w:pos="709"/>
              </w:tabs>
              <w:spacing w:line="276" w:lineRule="auto"/>
              <w:jc w:val="both"/>
              <w:rPr>
                <w:rFonts w:ascii="Arial" w:hAnsi="Arial" w:cs="Arial"/>
                <w:color w:val="002060"/>
              </w:rPr>
            </w:pPr>
          </w:p>
          <w:p w14:paraId="7C079DB3" w14:textId="77777777" w:rsidR="00480B16" w:rsidRPr="00A4501C" w:rsidRDefault="00480B16" w:rsidP="00480B16">
            <w:pPr>
              <w:tabs>
                <w:tab w:val="left" w:pos="709"/>
              </w:tabs>
              <w:spacing w:line="276" w:lineRule="auto"/>
              <w:jc w:val="both"/>
              <w:rPr>
                <w:rFonts w:ascii="Arial" w:hAnsi="Arial" w:cs="Arial"/>
                <w:color w:val="002060"/>
              </w:rPr>
            </w:pPr>
            <w:r w:rsidRPr="00A4501C">
              <w:rPr>
                <w:rFonts w:ascii="Arial" w:hAnsi="Arial" w:cs="Arial"/>
                <w:color w:val="002060"/>
              </w:rPr>
              <w:t>Nota de tutor Institucional</w:t>
            </w:r>
          </w:p>
          <w:p w14:paraId="4B39C826" w14:textId="77777777" w:rsidR="00480B16" w:rsidRPr="00A4501C" w:rsidRDefault="00480B16" w:rsidP="00480B16">
            <w:pPr>
              <w:tabs>
                <w:tab w:val="left" w:pos="709"/>
              </w:tabs>
              <w:spacing w:line="276" w:lineRule="auto"/>
              <w:jc w:val="both"/>
              <w:rPr>
                <w:rFonts w:ascii="Arial" w:hAnsi="Arial" w:cs="Arial"/>
                <w:b/>
                <w:color w:val="002060"/>
              </w:rPr>
            </w:pPr>
            <w:r w:rsidRPr="00A4501C">
              <w:rPr>
                <w:rFonts w:ascii="Arial" w:hAnsi="Arial" w:cs="Arial"/>
                <w:color w:val="002060"/>
              </w:rPr>
              <w:t>Nota tutor empresarial</w:t>
            </w:r>
          </w:p>
        </w:tc>
        <w:tc>
          <w:tcPr>
            <w:tcW w:w="1281" w:type="dxa"/>
            <w:vAlign w:val="center"/>
          </w:tcPr>
          <w:p w14:paraId="02C037D8" w14:textId="287322E1" w:rsidR="00480B16" w:rsidRPr="00A4501C" w:rsidRDefault="00F76E6E" w:rsidP="00480B16">
            <w:pPr>
              <w:tabs>
                <w:tab w:val="left" w:pos="709"/>
              </w:tabs>
              <w:spacing w:line="276" w:lineRule="auto"/>
              <w:jc w:val="center"/>
              <w:rPr>
                <w:rFonts w:ascii="Arial" w:hAnsi="Arial" w:cs="Arial"/>
                <w:b/>
                <w:color w:val="002060"/>
              </w:rPr>
            </w:pPr>
            <w:r>
              <w:rPr>
                <w:rFonts w:ascii="Arial" w:hAnsi="Arial" w:cs="Arial"/>
                <w:color w:val="002060"/>
              </w:rPr>
              <w:t xml:space="preserve">3 </w:t>
            </w:r>
            <w:proofErr w:type="spellStart"/>
            <w:r>
              <w:rPr>
                <w:rFonts w:ascii="Arial" w:hAnsi="Arial" w:cs="Arial"/>
                <w:color w:val="002060"/>
              </w:rPr>
              <w:t>pts</w:t>
            </w:r>
            <w:proofErr w:type="spellEnd"/>
          </w:p>
        </w:tc>
        <w:tc>
          <w:tcPr>
            <w:tcW w:w="1425" w:type="dxa"/>
            <w:gridSpan w:val="2"/>
            <w:vAlign w:val="center"/>
          </w:tcPr>
          <w:p w14:paraId="232B0B60" w14:textId="70FEFC92" w:rsidR="00480B16" w:rsidRPr="00A4501C" w:rsidRDefault="00F76E6E" w:rsidP="00480B16">
            <w:pPr>
              <w:tabs>
                <w:tab w:val="left" w:pos="709"/>
              </w:tabs>
              <w:spacing w:line="276" w:lineRule="auto"/>
              <w:jc w:val="center"/>
              <w:rPr>
                <w:rFonts w:ascii="Arial" w:hAnsi="Arial" w:cs="Arial"/>
                <w:b/>
                <w:color w:val="002060"/>
              </w:rPr>
            </w:pPr>
            <w:r>
              <w:rPr>
                <w:rFonts w:ascii="Arial" w:hAnsi="Arial" w:cs="Arial"/>
                <w:color w:val="002060"/>
              </w:rPr>
              <w:t xml:space="preserve">3 </w:t>
            </w:r>
            <w:proofErr w:type="spellStart"/>
            <w:r>
              <w:rPr>
                <w:rFonts w:ascii="Arial" w:hAnsi="Arial" w:cs="Arial"/>
                <w:color w:val="002060"/>
              </w:rPr>
              <w:t>pts</w:t>
            </w:r>
            <w:proofErr w:type="spellEnd"/>
          </w:p>
        </w:tc>
      </w:tr>
      <w:tr w:rsidR="00F76E6E" w:rsidRPr="00A4501C" w14:paraId="6ACFF826" w14:textId="77777777" w:rsidTr="00E75A74">
        <w:trPr>
          <w:trHeight w:val="278"/>
        </w:trPr>
        <w:tc>
          <w:tcPr>
            <w:tcW w:w="419" w:type="dxa"/>
            <w:vMerge/>
          </w:tcPr>
          <w:p w14:paraId="11F7C82F" w14:textId="77777777" w:rsidR="00F76E6E" w:rsidRPr="00A4501C" w:rsidRDefault="00F76E6E" w:rsidP="00F76E6E">
            <w:pPr>
              <w:tabs>
                <w:tab w:val="left" w:pos="709"/>
              </w:tabs>
              <w:spacing w:line="276" w:lineRule="auto"/>
              <w:jc w:val="both"/>
              <w:rPr>
                <w:rFonts w:ascii="Arial" w:hAnsi="Arial" w:cs="Arial"/>
                <w:b/>
                <w:color w:val="002060"/>
              </w:rPr>
            </w:pPr>
          </w:p>
        </w:tc>
        <w:tc>
          <w:tcPr>
            <w:tcW w:w="1843" w:type="dxa"/>
          </w:tcPr>
          <w:p w14:paraId="69C7705D" w14:textId="77777777" w:rsidR="00F76E6E" w:rsidRPr="00A4501C" w:rsidRDefault="00F76E6E" w:rsidP="00F76E6E">
            <w:pPr>
              <w:tabs>
                <w:tab w:val="left" w:pos="709"/>
              </w:tabs>
              <w:spacing w:line="276" w:lineRule="auto"/>
              <w:jc w:val="both"/>
              <w:rPr>
                <w:rFonts w:ascii="Arial" w:hAnsi="Arial" w:cs="Arial"/>
                <w:b/>
                <w:color w:val="002060"/>
              </w:rPr>
            </w:pPr>
          </w:p>
        </w:tc>
        <w:tc>
          <w:tcPr>
            <w:tcW w:w="3398" w:type="dxa"/>
          </w:tcPr>
          <w:p w14:paraId="232E8FF4" w14:textId="77777777" w:rsidR="00F76E6E" w:rsidRPr="00A4501C" w:rsidRDefault="00F76E6E" w:rsidP="00F76E6E">
            <w:pPr>
              <w:tabs>
                <w:tab w:val="left" w:pos="709"/>
              </w:tabs>
              <w:spacing w:line="276" w:lineRule="auto"/>
              <w:rPr>
                <w:rFonts w:ascii="Arial" w:hAnsi="Arial" w:cs="Arial"/>
                <w:b/>
                <w:color w:val="002060"/>
              </w:rPr>
            </w:pPr>
            <w:r w:rsidRPr="00A4501C">
              <w:rPr>
                <w:rFonts w:ascii="Arial" w:hAnsi="Arial" w:cs="Arial"/>
                <w:b/>
                <w:color w:val="002060"/>
              </w:rPr>
              <w:t>PUNTAJE ENTORNO EMPRESARIAL</w:t>
            </w:r>
          </w:p>
        </w:tc>
        <w:tc>
          <w:tcPr>
            <w:tcW w:w="1281" w:type="dxa"/>
            <w:vAlign w:val="center"/>
          </w:tcPr>
          <w:p w14:paraId="4C555A42" w14:textId="69ABA0D7" w:rsidR="00F76E6E" w:rsidRPr="00A4501C" w:rsidRDefault="00F76E6E" w:rsidP="00F76E6E">
            <w:pPr>
              <w:tabs>
                <w:tab w:val="left" w:pos="709"/>
              </w:tabs>
              <w:spacing w:line="276" w:lineRule="auto"/>
              <w:jc w:val="center"/>
              <w:rPr>
                <w:rFonts w:ascii="Arial" w:hAnsi="Arial" w:cs="Arial"/>
                <w:b/>
                <w:color w:val="002060"/>
              </w:rPr>
            </w:pPr>
            <w:r>
              <w:rPr>
                <w:rFonts w:ascii="Arial" w:hAnsi="Arial" w:cs="Arial"/>
                <w:b/>
                <w:color w:val="002060"/>
              </w:rPr>
              <w:t xml:space="preserve">5 </w:t>
            </w:r>
            <w:proofErr w:type="spellStart"/>
            <w:r>
              <w:rPr>
                <w:rFonts w:ascii="Arial" w:hAnsi="Arial" w:cs="Arial"/>
                <w:b/>
                <w:color w:val="002060"/>
              </w:rPr>
              <w:t>pts</w:t>
            </w:r>
            <w:proofErr w:type="spellEnd"/>
          </w:p>
        </w:tc>
        <w:tc>
          <w:tcPr>
            <w:tcW w:w="1425" w:type="dxa"/>
            <w:gridSpan w:val="2"/>
            <w:vAlign w:val="center"/>
          </w:tcPr>
          <w:p w14:paraId="01746EEC" w14:textId="39A32F51" w:rsidR="00F76E6E" w:rsidRPr="00A4501C" w:rsidRDefault="00F76E6E" w:rsidP="00F76E6E">
            <w:pPr>
              <w:tabs>
                <w:tab w:val="left" w:pos="709"/>
              </w:tabs>
              <w:spacing w:line="276" w:lineRule="auto"/>
              <w:jc w:val="center"/>
              <w:rPr>
                <w:rFonts w:ascii="Arial" w:hAnsi="Arial" w:cs="Arial"/>
                <w:b/>
                <w:color w:val="002060"/>
              </w:rPr>
            </w:pPr>
            <w:r>
              <w:rPr>
                <w:rFonts w:ascii="Arial" w:hAnsi="Arial" w:cs="Arial"/>
                <w:b/>
                <w:color w:val="002060"/>
              </w:rPr>
              <w:t xml:space="preserve">5 </w:t>
            </w:r>
            <w:proofErr w:type="spellStart"/>
            <w:r>
              <w:rPr>
                <w:rFonts w:ascii="Arial" w:hAnsi="Arial" w:cs="Arial"/>
                <w:b/>
                <w:color w:val="002060"/>
              </w:rPr>
              <w:t>pts</w:t>
            </w:r>
            <w:proofErr w:type="spellEnd"/>
          </w:p>
        </w:tc>
      </w:tr>
      <w:tr w:rsidR="00E75A74" w:rsidRPr="00A4501C" w14:paraId="2929EFAC" w14:textId="77777777" w:rsidTr="00E75A74">
        <w:trPr>
          <w:trHeight w:val="278"/>
        </w:trPr>
        <w:tc>
          <w:tcPr>
            <w:tcW w:w="5660" w:type="dxa"/>
            <w:gridSpan w:val="3"/>
          </w:tcPr>
          <w:p w14:paraId="476FAE49" w14:textId="77777777" w:rsidR="00E75A74" w:rsidRPr="00A4501C" w:rsidRDefault="00E75A74" w:rsidP="00A4501C">
            <w:pPr>
              <w:pStyle w:val="Default"/>
              <w:spacing w:line="276" w:lineRule="auto"/>
              <w:rPr>
                <w:rFonts w:ascii="Arial" w:hAnsi="Arial" w:cs="Arial"/>
                <w:b/>
                <w:color w:val="002060"/>
                <w:sz w:val="22"/>
                <w:szCs w:val="22"/>
              </w:rPr>
            </w:pPr>
            <w:r w:rsidRPr="00A4501C">
              <w:rPr>
                <w:rFonts w:ascii="Arial" w:hAnsi="Arial" w:cs="Arial"/>
                <w:b/>
                <w:color w:val="002060"/>
                <w:sz w:val="22"/>
                <w:szCs w:val="22"/>
              </w:rPr>
              <w:t xml:space="preserve">TOTAL </w:t>
            </w:r>
            <w:proofErr w:type="gramStart"/>
            <w:r w:rsidRPr="00A4501C">
              <w:rPr>
                <w:rFonts w:ascii="Arial" w:hAnsi="Arial" w:cs="Arial"/>
                <w:b/>
                <w:color w:val="002060"/>
                <w:sz w:val="22"/>
                <w:szCs w:val="22"/>
              </w:rPr>
              <w:t xml:space="preserve">PUNTAJE </w:t>
            </w:r>
            <w:r w:rsidR="006871E3" w:rsidRPr="00A4501C">
              <w:rPr>
                <w:rFonts w:ascii="Arial" w:hAnsi="Arial" w:cs="Arial"/>
                <w:b/>
                <w:color w:val="002060"/>
                <w:sz w:val="22"/>
                <w:szCs w:val="22"/>
              </w:rPr>
              <w:t xml:space="preserve"> DE</w:t>
            </w:r>
            <w:proofErr w:type="gramEnd"/>
            <w:r w:rsidR="006871E3" w:rsidRPr="00A4501C">
              <w:rPr>
                <w:rFonts w:ascii="Arial" w:hAnsi="Arial" w:cs="Arial"/>
                <w:b/>
                <w:color w:val="002060"/>
                <w:sz w:val="22"/>
                <w:szCs w:val="22"/>
              </w:rPr>
              <w:t xml:space="preserve"> ASIGNATURA </w:t>
            </w:r>
            <w:r w:rsidRPr="00A4501C">
              <w:rPr>
                <w:rFonts w:ascii="Arial" w:hAnsi="Arial" w:cs="Arial"/>
                <w:b/>
                <w:color w:val="002060"/>
                <w:sz w:val="22"/>
                <w:szCs w:val="22"/>
              </w:rPr>
              <w:t xml:space="preserve">(PROMEDIO ENTORNO INSTITUCIONAL + ENTORNO LABORAL REAL </w:t>
            </w:r>
          </w:p>
        </w:tc>
        <w:tc>
          <w:tcPr>
            <w:tcW w:w="1281" w:type="dxa"/>
            <w:vAlign w:val="center"/>
          </w:tcPr>
          <w:p w14:paraId="227DFBDD" w14:textId="5B0D29BB" w:rsidR="00E75A74" w:rsidRPr="00A4501C" w:rsidRDefault="00F76E6E" w:rsidP="00A4501C">
            <w:pPr>
              <w:tabs>
                <w:tab w:val="left" w:pos="709"/>
              </w:tabs>
              <w:spacing w:line="276" w:lineRule="auto"/>
              <w:jc w:val="center"/>
              <w:rPr>
                <w:rFonts w:ascii="Arial" w:hAnsi="Arial" w:cs="Arial"/>
                <w:b/>
                <w:color w:val="002060"/>
              </w:rPr>
            </w:pPr>
            <w:r>
              <w:rPr>
                <w:rFonts w:ascii="Arial" w:hAnsi="Arial" w:cs="Arial"/>
                <w:b/>
                <w:color w:val="002060"/>
              </w:rPr>
              <w:t xml:space="preserve">10 </w:t>
            </w:r>
            <w:proofErr w:type="spellStart"/>
            <w:r>
              <w:rPr>
                <w:rFonts w:ascii="Arial" w:hAnsi="Arial" w:cs="Arial"/>
                <w:b/>
                <w:color w:val="002060"/>
              </w:rPr>
              <w:t>pts</w:t>
            </w:r>
            <w:proofErr w:type="spellEnd"/>
          </w:p>
        </w:tc>
        <w:tc>
          <w:tcPr>
            <w:tcW w:w="1425" w:type="dxa"/>
            <w:gridSpan w:val="2"/>
            <w:vAlign w:val="center"/>
          </w:tcPr>
          <w:p w14:paraId="563422DA" w14:textId="109436AD" w:rsidR="00E75A74" w:rsidRPr="00A4501C" w:rsidRDefault="00F76E6E" w:rsidP="00A4501C">
            <w:pPr>
              <w:tabs>
                <w:tab w:val="left" w:pos="709"/>
              </w:tabs>
              <w:spacing w:line="276" w:lineRule="auto"/>
              <w:jc w:val="center"/>
              <w:rPr>
                <w:rFonts w:ascii="Arial" w:hAnsi="Arial" w:cs="Arial"/>
                <w:b/>
                <w:color w:val="002060"/>
              </w:rPr>
            </w:pPr>
            <w:r>
              <w:rPr>
                <w:rFonts w:ascii="Arial" w:hAnsi="Arial" w:cs="Arial"/>
                <w:b/>
                <w:color w:val="002060"/>
              </w:rPr>
              <w:t xml:space="preserve">10 </w:t>
            </w:r>
            <w:proofErr w:type="spellStart"/>
            <w:r>
              <w:rPr>
                <w:rFonts w:ascii="Arial" w:hAnsi="Arial" w:cs="Arial"/>
                <w:b/>
                <w:color w:val="002060"/>
              </w:rPr>
              <w:t>pts</w:t>
            </w:r>
            <w:proofErr w:type="spellEnd"/>
          </w:p>
        </w:tc>
      </w:tr>
      <w:tr w:rsidR="006871E3" w:rsidRPr="00A4501C" w14:paraId="76D62BC9" w14:textId="77777777" w:rsidTr="00323789">
        <w:trPr>
          <w:trHeight w:val="278"/>
        </w:trPr>
        <w:tc>
          <w:tcPr>
            <w:tcW w:w="5660" w:type="dxa"/>
            <w:gridSpan w:val="3"/>
          </w:tcPr>
          <w:p w14:paraId="48DC513B" w14:textId="77777777" w:rsidR="006871E3" w:rsidRPr="00A4501C" w:rsidRDefault="006871E3" w:rsidP="00A4501C">
            <w:pPr>
              <w:pStyle w:val="Default"/>
              <w:spacing w:line="276" w:lineRule="auto"/>
              <w:jc w:val="center"/>
              <w:rPr>
                <w:rFonts w:ascii="Arial" w:hAnsi="Arial" w:cs="Arial"/>
                <w:b/>
                <w:color w:val="002060"/>
                <w:sz w:val="22"/>
                <w:szCs w:val="22"/>
              </w:rPr>
            </w:pPr>
            <w:r w:rsidRPr="00A4501C">
              <w:rPr>
                <w:rFonts w:ascii="Arial" w:hAnsi="Arial" w:cs="Arial"/>
                <w:b/>
                <w:color w:val="002060"/>
                <w:sz w:val="22"/>
                <w:szCs w:val="22"/>
              </w:rPr>
              <w:t>PUNTAJE FINAL</w:t>
            </w:r>
          </w:p>
        </w:tc>
        <w:tc>
          <w:tcPr>
            <w:tcW w:w="2706" w:type="dxa"/>
            <w:gridSpan w:val="3"/>
            <w:vAlign w:val="center"/>
          </w:tcPr>
          <w:p w14:paraId="472523AB" w14:textId="52F83BA0" w:rsidR="006871E3" w:rsidRPr="00A4501C" w:rsidRDefault="00F76E6E" w:rsidP="00A4501C">
            <w:pPr>
              <w:tabs>
                <w:tab w:val="left" w:pos="709"/>
              </w:tabs>
              <w:spacing w:line="276" w:lineRule="auto"/>
              <w:jc w:val="center"/>
              <w:rPr>
                <w:rFonts w:ascii="Arial" w:hAnsi="Arial" w:cs="Arial"/>
                <w:b/>
                <w:color w:val="002060"/>
              </w:rPr>
            </w:pPr>
            <w:r>
              <w:rPr>
                <w:rFonts w:ascii="Arial" w:hAnsi="Arial" w:cs="Arial"/>
                <w:b/>
                <w:color w:val="002060"/>
              </w:rPr>
              <w:t xml:space="preserve">10 </w:t>
            </w:r>
            <w:proofErr w:type="spellStart"/>
            <w:r>
              <w:rPr>
                <w:rFonts w:ascii="Arial" w:hAnsi="Arial" w:cs="Arial"/>
                <w:b/>
                <w:color w:val="002060"/>
              </w:rPr>
              <w:t>pts</w:t>
            </w:r>
            <w:proofErr w:type="spellEnd"/>
          </w:p>
        </w:tc>
      </w:tr>
    </w:tbl>
    <w:p w14:paraId="115AC7F7" w14:textId="77777777" w:rsidR="00E75A74" w:rsidRPr="00A4501C" w:rsidRDefault="00E75A74" w:rsidP="00A4501C">
      <w:pPr>
        <w:tabs>
          <w:tab w:val="left" w:pos="709"/>
        </w:tabs>
        <w:spacing w:after="0" w:line="276" w:lineRule="auto"/>
        <w:jc w:val="both"/>
        <w:rPr>
          <w:rFonts w:ascii="Arial" w:hAnsi="Arial" w:cs="Arial"/>
          <w:b/>
          <w:color w:val="002060"/>
        </w:rPr>
      </w:pPr>
    </w:p>
    <w:p w14:paraId="62B611A4" w14:textId="77777777" w:rsidR="008536E2" w:rsidRPr="00A4501C" w:rsidRDefault="00EC1DF8" w:rsidP="00A4501C">
      <w:pPr>
        <w:tabs>
          <w:tab w:val="left" w:pos="709"/>
        </w:tabs>
        <w:spacing w:after="0" w:line="276" w:lineRule="auto"/>
        <w:jc w:val="both"/>
        <w:rPr>
          <w:rFonts w:ascii="Arial" w:hAnsi="Arial" w:cs="Arial"/>
          <w:color w:val="002060"/>
        </w:rPr>
      </w:pPr>
      <w:r w:rsidRPr="00A4501C">
        <w:rPr>
          <w:rFonts w:ascii="Arial" w:hAnsi="Arial" w:cs="Arial"/>
          <w:color w:val="002060"/>
        </w:rPr>
        <w:t>Para la aprobación deberá obtener un promedio mínimo de siete sobre diez (7/10) puntos</w:t>
      </w:r>
      <w:r w:rsidR="008536E2" w:rsidRPr="00A4501C">
        <w:rPr>
          <w:rFonts w:ascii="Arial" w:hAnsi="Arial" w:cs="Arial"/>
          <w:color w:val="002060"/>
        </w:rPr>
        <w:t>; y acreditar mínimo el 70% de asistencia.</w:t>
      </w:r>
    </w:p>
    <w:p w14:paraId="7DCFA248" w14:textId="77777777" w:rsidR="00EC1DF8" w:rsidRPr="00A4501C" w:rsidRDefault="00EC1DF8" w:rsidP="00A4501C">
      <w:pPr>
        <w:tabs>
          <w:tab w:val="left" w:pos="709"/>
        </w:tabs>
        <w:spacing w:after="0" w:line="276" w:lineRule="auto"/>
        <w:jc w:val="both"/>
        <w:rPr>
          <w:rFonts w:ascii="Arial" w:hAnsi="Arial" w:cs="Arial"/>
          <w:color w:val="002060"/>
        </w:rPr>
      </w:pPr>
    </w:p>
    <w:p w14:paraId="21919EF7" w14:textId="5B063CBD"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w:t>
      </w:r>
      <w:r w:rsidR="00CE6F12">
        <w:rPr>
          <w:rFonts w:ascii="Arial" w:hAnsi="Arial" w:cs="Arial"/>
          <w:b/>
          <w:color w:val="002060"/>
        </w:rPr>
        <w:t>29</w:t>
      </w:r>
      <w:r w:rsidRPr="00A4501C">
        <w:rPr>
          <w:rFonts w:ascii="Arial" w:hAnsi="Arial" w:cs="Arial"/>
          <w:b/>
          <w:color w:val="002060"/>
        </w:rPr>
        <w:t>.</w:t>
      </w:r>
      <w:r w:rsidR="00444BBF">
        <w:rPr>
          <w:rFonts w:ascii="Arial" w:hAnsi="Arial" w:cs="Arial"/>
          <w:b/>
          <w:color w:val="002060"/>
        </w:rPr>
        <w:t>-</w:t>
      </w:r>
      <w:r w:rsidRPr="00A4501C">
        <w:rPr>
          <w:rFonts w:ascii="Arial" w:hAnsi="Arial" w:cs="Arial"/>
          <w:b/>
          <w:color w:val="002060"/>
        </w:rPr>
        <w:t xml:space="preserve"> Proyecto</w:t>
      </w:r>
      <w:r w:rsidR="00F12948" w:rsidRPr="00A4501C">
        <w:rPr>
          <w:rFonts w:ascii="Arial" w:hAnsi="Arial" w:cs="Arial"/>
          <w:b/>
          <w:color w:val="002060"/>
        </w:rPr>
        <w:t xml:space="preserve"> </w:t>
      </w:r>
      <w:r w:rsidR="00444BBF" w:rsidRPr="00A4501C">
        <w:rPr>
          <w:rFonts w:ascii="Arial" w:hAnsi="Arial" w:cs="Arial"/>
          <w:b/>
          <w:color w:val="002060"/>
        </w:rPr>
        <w:t>Empresarial. -</w:t>
      </w:r>
      <w:r w:rsidRPr="00A4501C">
        <w:rPr>
          <w:rFonts w:ascii="Arial" w:hAnsi="Arial" w:cs="Arial"/>
          <w:b/>
          <w:color w:val="002060"/>
        </w:rPr>
        <w:t xml:space="preserve">  </w:t>
      </w:r>
      <w:r w:rsidRPr="00A4501C">
        <w:rPr>
          <w:rFonts w:ascii="Arial" w:hAnsi="Arial" w:cs="Arial"/>
          <w:color w:val="002060"/>
        </w:rPr>
        <w:t>Son proyectos cuya temática y complejidad estarán acorde al período de estudio cursado, están enfocados a las asignaturas que forman parte del núcleo estructurante o del componente de Adaptación de Innovación Tecnológica, que aportan de manera significativa al campo específico de la carrera.</w:t>
      </w:r>
    </w:p>
    <w:p w14:paraId="6A8C387A" w14:textId="77777777" w:rsidR="002A782E" w:rsidRPr="00A4501C" w:rsidRDefault="002A782E" w:rsidP="00A4501C">
      <w:pPr>
        <w:tabs>
          <w:tab w:val="left" w:pos="709"/>
        </w:tabs>
        <w:spacing w:after="0" w:line="276" w:lineRule="auto"/>
        <w:jc w:val="both"/>
        <w:rPr>
          <w:rFonts w:ascii="Arial" w:hAnsi="Arial" w:cs="Arial"/>
          <w:b/>
          <w:color w:val="002060"/>
        </w:rPr>
      </w:pPr>
    </w:p>
    <w:p w14:paraId="205F9CDA"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color w:val="002060"/>
        </w:rPr>
        <w:t>Los temas de los proyectos integradores en cada período académico serán aprobados por la comisión de Carrera en consideración a propuestas establecidas por los estudiantes y las Empresas o Instituciones formadores con la finalidad de resolver problemáticas reales.</w:t>
      </w:r>
    </w:p>
    <w:p w14:paraId="0F112CB1" w14:textId="77777777" w:rsidR="002A782E" w:rsidRPr="00A4501C" w:rsidRDefault="002A782E" w:rsidP="00A4501C">
      <w:pPr>
        <w:tabs>
          <w:tab w:val="left" w:pos="709"/>
        </w:tabs>
        <w:spacing w:after="0" w:line="276" w:lineRule="auto"/>
        <w:jc w:val="both"/>
        <w:rPr>
          <w:rFonts w:ascii="Arial" w:hAnsi="Arial" w:cs="Arial"/>
          <w:color w:val="002060"/>
        </w:rPr>
      </w:pPr>
    </w:p>
    <w:p w14:paraId="20EC3F72"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color w:val="002060"/>
        </w:rPr>
        <w:t>Una vez aceptados los temas, la Comisión de Carrera asignará un Tutor para cada proyecto que será ejecutado en forma grupal con un número máximo de cinco (5) estudiantes, basándose en criterios de complejidad.</w:t>
      </w:r>
    </w:p>
    <w:p w14:paraId="224AB449" w14:textId="77777777" w:rsidR="002A782E" w:rsidRPr="00A4501C" w:rsidRDefault="002A782E" w:rsidP="00A4501C">
      <w:pPr>
        <w:tabs>
          <w:tab w:val="left" w:pos="709"/>
        </w:tabs>
        <w:spacing w:after="0" w:line="276" w:lineRule="auto"/>
        <w:jc w:val="both"/>
        <w:rPr>
          <w:rFonts w:ascii="Arial" w:hAnsi="Arial" w:cs="Arial"/>
          <w:color w:val="002060"/>
        </w:rPr>
      </w:pPr>
    </w:p>
    <w:p w14:paraId="26F30D04" w14:textId="6E1B5DA8"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w:t>
      </w:r>
      <w:r w:rsidR="007A743B" w:rsidRPr="00A4501C">
        <w:rPr>
          <w:rFonts w:ascii="Arial" w:hAnsi="Arial" w:cs="Arial"/>
          <w:b/>
          <w:color w:val="002060"/>
        </w:rPr>
        <w:t>3</w:t>
      </w:r>
      <w:r w:rsidR="00CE6F12">
        <w:rPr>
          <w:rFonts w:ascii="Arial" w:hAnsi="Arial" w:cs="Arial"/>
          <w:b/>
          <w:color w:val="002060"/>
        </w:rPr>
        <w:t>0</w:t>
      </w:r>
      <w:r w:rsidRPr="00A4501C">
        <w:rPr>
          <w:rFonts w:ascii="Arial" w:hAnsi="Arial" w:cs="Arial"/>
          <w:b/>
          <w:color w:val="002060"/>
        </w:rPr>
        <w:t>.</w:t>
      </w:r>
      <w:r w:rsidR="00444BBF">
        <w:rPr>
          <w:rFonts w:ascii="Arial" w:hAnsi="Arial" w:cs="Arial"/>
          <w:b/>
          <w:color w:val="002060"/>
        </w:rPr>
        <w:t>-</w:t>
      </w:r>
      <w:r w:rsidRPr="00A4501C">
        <w:rPr>
          <w:rFonts w:ascii="Arial" w:hAnsi="Arial" w:cs="Arial"/>
          <w:b/>
          <w:color w:val="002060"/>
        </w:rPr>
        <w:t xml:space="preserve"> </w:t>
      </w:r>
      <w:r w:rsidR="00444BBF" w:rsidRPr="00A4501C">
        <w:rPr>
          <w:rFonts w:ascii="Arial" w:hAnsi="Arial" w:cs="Arial"/>
          <w:b/>
          <w:color w:val="002060"/>
        </w:rPr>
        <w:t>Tutorías. -</w:t>
      </w:r>
      <w:r w:rsidRPr="00A4501C">
        <w:rPr>
          <w:rFonts w:ascii="Arial" w:hAnsi="Arial" w:cs="Arial"/>
          <w:b/>
          <w:color w:val="002060"/>
        </w:rPr>
        <w:t xml:space="preserve"> </w:t>
      </w:r>
      <w:r w:rsidRPr="00A4501C">
        <w:rPr>
          <w:rFonts w:ascii="Arial" w:hAnsi="Arial" w:cs="Arial"/>
          <w:color w:val="002060"/>
        </w:rPr>
        <w:t>Una vez designado el Tutor del Proyecto, se elaborará un cronograma para el control de avances y un horario para tutorías, el cual el alumno deberá cumplir.</w:t>
      </w:r>
    </w:p>
    <w:p w14:paraId="55472AA5" w14:textId="77777777" w:rsidR="002A782E" w:rsidRPr="00A4501C" w:rsidRDefault="002A782E" w:rsidP="00A4501C">
      <w:pPr>
        <w:tabs>
          <w:tab w:val="left" w:pos="709"/>
        </w:tabs>
        <w:spacing w:after="0" w:line="276" w:lineRule="auto"/>
        <w:jc w:val="both"/>
        <w:rPr>
          <w:rFonts w:ascii="Arial" w:hAnsi="Arial" w:cs="Arial"/>
          <w:color w:val="002060"/>
        </w:rPr>
      </w:pPr>
    </w:p>
    <w:p w14:paraId="263BCDC4"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color w:val="002060"/>
        </w:rPr>
        <w:t>En caso que el estudiante incumpla con el control de avances por dos ocasiones consecutivas, el Tutor deberá comunicar por escrito al Coordinador de Carrera para la anulación del tema propuesto y se sentará como calificación, la alcanzada hasta la última presentación del avance del proyecto.</w:t>
      </w:r>
    </w:p>
    <w:p w14:paraId="5F51992A" w14:textId="77777777" w:rsidR="002A782E" w:rsidRPr="00A4501C" w:rsidRDefault="002A782E" w:rsidP="00A4501C">
      <w:pPr>
        <w:tabs>
          <w:tab w:val="left" w:pos="709"/>
        </w:tabs>
        <w:spacing w:after="0" w:line="276" w:lineRule="auto"/>
        <w:jc w:val="both"/>
        <w:rPr>
          <w:rFonts w:ascii="Arial" w:hAnsi="Arial" w:cs="Arial"/>
          <w:color w:val="002060"/>
        </w:rPr>
      </w:pPr>
    </w:p>
    <w:p w14:paraId="586DCC9A"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color w:val="002060"/>
        </w:rPr>
        <w:t>Si el incumplimiento fuera por causas debidamente justificadas, se deberá seguir el procedimiento respectivo para la justificación y dentro de los términos establecidos.</w:t>
      </w:r>
    </w:p>
    <w:p w14:paraId="074F22D0" w14:textId="77777777" w:rsidR="002A782E" w:rsidRPr="00A4501C" w:rsidRDefault="002A782E" w:rsidP="00A4501C">
      <w:pPr>
        <w:tabs>
          <w:tab w:val="left" w:pos="709"/>
        </w:tabs>
        <w:spacing w:after="0" w:line="276" w:lineRule="auto"/>
        <w:jc w:val="both"/>
        <w:rPr>
          <w:rFonts w:ascii="Arial" w:hAnsi="Arial" w:cs="Arial"/>
          <w:color w:val="002060"/>
        </w:rPr>
      </w:pPr>
    </w:p>
    <w:p w14:paraId="01F74A80" w14:textId="2C964FD2" w:rsidR="00480B16" w:rsidRDefault="00A4501C" w:rsidP="00A4501C">
      <w:pPr>
        <w:tabs>
          <w:tab w:val="left" w:pos="709"/>
        </w:tabs>
        <w:spacing w:after="0" w:line="276" w:lineRule="auto"/>
        <w:jc w:val="both"/>
        <w:rPr>
          <w:rFonts w:ascii="Arial" w:hAnsi="Arial" w:cs="Arial"/>
          <w:color w:val="002060"/>
        </w:rPr>
      </w:pPr>
      <w:r>
        <w:rPr>
          <w:rFonts w:ascii="Arial" w:hAnsi="Arial" w:cs="Arial"/>
          <w:b/>
          <w:color w:val="002060"/>
        </w:rPr>
        <w:t>Artículo 3</w:t>
      </w:r>
      <w:r w:rsidR="00CE6F12">
        <w:rPr>
          <w:rFonts w:ascii="Arial" w:hAnsi="Arial" w:cs="Arial"/>
          <w:b/>
          <w:color w:val="002060"/>
        </w:rPr>
        <w:t>1</w:t>
      </w:r>
      <w:r w:rsidR="002A782E" w:rsidRPr="00A4501C">
        <w:rPr>
          <w:rFonts w:ascii="Arial" w:hAnsi="Arial" w:cs="Arial"/>
          <w:b/>
          <w:color w:val="002060"/>
        </w:rPr>
        <w:t>.</w:t>
      </w:r>
      <w:r w:rsidR="00444BBF">
        <w:rPr>
          <w:rFonts w:ascii="Arial" w:hAnsi="Arial" w:cs="Arial"/>
          <w:b/>
          <w:color w:val="002060"/>
        </w:rPr>
        <w:t>-</w:t>
      </w:r>
      <w:r w:rsidR="002A782E" w:rsidRPr="00A4501C">
        <w:rPr>
          <w:rFonts w:ascii="Arial" w:hAnsi="Arial" w:cs="Arial"/>
          <w:b/>
          <w:color w:val="002060"/>
        </w:rPr>
        <w:t xml:space="preserve"> Evaluación </w:t>
      </w:r>
      <w:r w:rsidR="00444BBF" w:rsidRPr="00A4501C">
        <w:rPr>
          <w:rFonts w:ascii="Arial" w:hAnsi="Arial" w:cs="Arial"/>
          <w:b/>
          <w:color w:val="002060"/>
        </w:rPr>
        <w:t>Proyecto. -</w:t>
      </w:r>
      <w:r w:rsidR="002A782E" w:rsidRPr="00A4501C">
        <w:rPr>
          <w:rFonts w:ascii="Arial" w:hAnsi="Arial" w:cs="Arial"/>
          <w:b/>
          <w:color w:val="002060"/>
        </w:rPr>
        <w:t xml:space="preserve"> </w:t>
      </w:r>
      <w:r w:rsidR="002A782E" w:rsidRPr="00A4501C">
        <w:rPr>
          <w:rFonts w:ascii="Arial" w:hAnsi="Arial" w:cs="Arial"/>
          <w:color w:val="002060"/>
        </w:rPr>
        <w:t xml:space="preserve">La nota de Evaluación del Proyecto, </w:t>
      </w:r>
      <w:r w:rsidR="00480B16">
        <w:rPr>
          <w:rFonts w:ascii="Arial" w:hAnsi="Arial" w:cs="Arial"/>
          <w:color w:val="002060"/>
        </w:rPr>
        <w:t>corresponderá tanto a la memora escrita como la defensa del mismo.</w:t>
      </w:r>
    </w:p>
    <w:p w14:paraId="06F1C82D" w14:textId="77777777" w:rsidR="00480B16" w:rsidRDefault="00480B16" w:rsidP="00A4501C">
      <w:pPr>
        <w:tabs>
          <w:tab w:val="left" w:pos="709"/>
        </w:tabs>
        <w:spacing w:after="0" w:line="276" w:lineRule="auto"/>
        <w:jc w:val="both"/>
        <w:rPr>
          <w:rFonts w:ascii="Arial" w:hAnsi="Arial" w:cs="Arial"/>
          <w:color w:val="002060"/>
        </w:rPr>
      </w:pPr>
    </w:p>
    <w:p w14:paraId="04991842" w14:textId="77777777" w:rsidR="00480B16" w:rsidRDefault="00480B16" w:rsidP="00A4501C">
      <w:pPr>
        <w:tabs>
          <w:tab w:val="left" w:pos="709"/>
        </w:tabs>
        <w:spacing w:after="0" w:line="276" w:lineRule="auto"/>
        <w:jc w:val="both"/>
        <w:rPr>
          <w:rFonts w:ascii="Arial" w:hAnsi="Arial" w:cs="Arial"/>
          <w:color w:val="002060"/>
        </w:rPr>
      </w:pPr>
      <w:r>
        <w:rPr>
          <w:rFonts w:ascii="Arial" w:hAnsi="Arial" w:cs="Arial"/>
          <w:color w:val="002060"/>
        </w:rPr>
        <w:t>La evaluación será de acuerdo a los parámetros establecidos en la rúbrica de evaluación previamente aprobada.</w:t>
      </w:r>
    </w:p>
    <w:p w14:paraId="00443F0A" w14:textId="77777777" w:rsidR="00480B16" w:rsidRDefault="00480B16" w:rsidP="00A4501C">
      <w:pPr>
        <w:tabs>
          <w:tab w:val="left" w:pos="709"/>
        </w:tabs>
        <w:spacing w:after="0" w:line="276" w:lineRule="auto"/>
        <w:jc w:val="both"/>
        <w:rPr>
          <w:rFonts w:ascii="Arial" w:hAnsi="Arial" w:cs="Arial"/>
          <w:color w:val="002060"/>
        </w:rPr>
      </w:pPr>
    </w:p>
    <w:p w14:paraId="55330726" w14:textId="77777777" w:rsidR="002A782E" w:rsidRPr="00A4501C" w:rsidRDefault="00480B16" w:rsidP="00A4501C">
      <w:pPr>
        <w:tabs>
          <w:tab w:val="left" w:pos="709"/>
        </w:tabs>
        <w:spacing w:after="0" w:line="276" w:lineRule="auto"/>
        <w:jc w:val="both"/>
        <w:rPr>
          <w:rFonts w:ascii="Arial" w:hAnsi="Arial" w:cs="Arial"/>
          <w:color w:val="002060"/>
        </w:rPr>
      </w:pPr>
      <w:r>
        <w:rPr>
          <w:rFonts w:ascii="Arial" w:hAnsi="Arial" w:cs="Arial"/>
          <w:color w:val="002060"/>
        </w:rPr>
        <w:t>La nota será individual, tomando en consideración el aporte de cada participante en el equipo de trabajo.</w:t>
      </w:r>
    </w:p>
    <w:p w14:paraId="21A62FAA" w14:textId="77777777" w:rsidR="002A782E" w:rsidRPr="00A4501C" w:rsidRDefault="002A782E" w:rsidP="00A4501C">
      <w:pPr>
        <w:tabs>
          <w:tab w:val="left" w:pos="709"/>
        </w:tabs>
        <w:spacing w:after="0" w:line="276" w:lineRule="auto"/>
        <w:jc w:val="both"/>
        <w:rPr>
          <w:rFonts w:ascii="Arial" w:hAnsi="Arial" w:cs="Arial"/>
          <w:color w:val="002060"/>
        </w:rPr>
      </w:pPr>
    </w:p>
    <w:p w14:paraId="7F7F50CA" w14:textId="74F46B1A" w:rsidR="00C35BEE" w:rsidRDefault="00A4501C" w:rsidP="00A4501C">
      <w:pPr>
        <w:tabs>
          <w:tab w:val="left" w:pos="709"/>
        </w:tabs>
        <w:spacing w:after="0" w:line="276" w:lineRule="auto"/>
        <w:jc w:val="both"/>
        <w:rPr>
          <w:rFonts w:ascii="Arial" w:hAnsi="Arial" w:cs="Arial"/>
          <w:color w:val="002060"/>
        </w:rPr>
      </w:pPr>
      <w:r>
        <w:rPr>
          <w:rFonts w:ascii="Arial" w:hAnsi="Arial" w:cs="Arial"/>
          <w:b/>
          <w:color w:val="002060"/>
        </w:rPr>
        <w:t>Artículo 3</w:t>
      </w:r>
      <w:r w:rsidR="00CE6F12">
        <w:rPr>
          <w:rFonts w:ascii="Arial" w:hAnsi="Arial" w:cs="Arial"/>
          <w:b/>
          <w:color w:val="002060"/>
        </w:rPr>
        <w:t>2</w:t>
      </w:r>
      <w:r w:rsidR="002A782E" w:rsidRPr="00A4501C">
        <w:rPr>
          <w:rFonts w:ascii="Arial" w:hAnsi="Arial" w:cs="Arial"/>
          <w:b/>
          <w:color w:val="002060"/>
        </w:rPr>
        <w:t>.</w:t>
      </w:r>
      <w:r w:rsidR="00630D97">
        <w:rPr>
          <w:rFonts w:ascii="Arial" w:hAnsi="Arial" w:cs="Arial"/>
          <w:b/>
          <w:color w:val="002060"/>
        </w:rPr>
        <w:t>-</w:t>
      </w:r>
      <w:r w:rsidR="002A782E" w:rsidRPr="00A4501C">
        <w:rPr>
          <w:rFonts w:ascii="Arial" w:hAnsi="Arial" w:cs="Arial"/>
          <w:b/>
          <w:color w:val="002060"/>
        </w:rPr>
        <w:t xml:space="preserve"> Revisión </w:t>
      </w:r>
      <w:r w:rsidR="00C35BEE">
        <w:rPr>
          <w:rFonts w:ascii="Arial" w:hAnsi="Arial" w:cs="Arial"/>
          <w:b/>
          <w:color w:val="002060"/>
        </w:rPr>
        <w:t>de par académico</w:t>
      </w:r>
      <w:r w:rsidR="00C35BEE" w:rsidRPr="00A4501C">
        <w:rPr>
          <w:rFonts w:ascii="Arial" w:hAnsi="Arial" w:cs="Arial"/>
          <w:b/>
          <w:color w:val="002060"/>
        </w:rPr>
        <w:t xml:space="preserve">. </w:t>
      </w:r>
      <w:r w:rsidR="00C35BEE">
        <w:rPr>
          <w:rFonts w:ascii="Arial" w:hAnsi="Arial" w:cs="Arial"/>
          <w:b/>
          <w:color w:val="002060"/>
        </w:rPr>
        <w:t>–</w:t>
      </w:r>
      <w:r w:rsidR="002A782E" w:rsidRPr="00A4501C">
        <w:rPr>
          <w:rFonts w:ascii="Arial" w:hAnsi="Arial" w:cs="Arial"/>
          <w:b/>
          <w:color w:val="002060"/>
        </w:rPr>
        <w:t xml:space="preserve"> </w:t>
      </w:r>
      <w:r w:rsidR="00C35BEE">
        <w:rPr>
          <w:rFonts w:ascii="Arial" w:hAnsi="Arial" w:cs="Arial"/>
          <w:color w:val="002060"/>
        </w:rPr>
        <w:t>El par académico</w:t>
      </w:r>
      <w:r w:rsidR="002A782E" w:rsidRPr="00A4501C">
        <w:rPr>
          <w:rFonts w:ascii="Arial" w:hAnsi="Arial" w:cs="Arial"/>
          <w:color w:val="002060"/>
        </w:rPr>
        <w:t xml:space="preserve"> en base a la rúbrica establecida por la Comisión de Carrera, determinará la pertinencia del proyecto en función de los esquemas y contenidos </w:t>
      </w:r>
      <w:r w:rsidR="00C35BEE">
        <w:rPr>
          <w:rFonts w:ascii="Arial" w:hAnsi="Arial" w:cs="Arial"/>
          <w:color w:val="002060"/>
        </w:rPr>
        <w:t>expresados por los estudiantes</w:t>
      </w:r>
      <w:r w:rsidR="002A782E" w:rsidRPr="00A4501C">
        <w:rPr>
          <w:rFonts w:ascii="Arial" w:hAnsi="Arial" w:cs="Arial"/>
          <w:color w:val="002060"/>
        </w:rPr>
        <w:t>.</w:t>
      </w:r>
      <w:r w:rsidR="00C35BEE">
        <w:rPr>
          <w:rFonts w:ascii="Arial" w:hAnsi="Arial" w:cs="Arial"/>
          <w:color w:val="002060"/>
        </w:rPr>
        <w:t xml:space="preserve">  </w:t>
      </w:r>
    </w:p>
    <w:p w14:paraId="524B52E3" w14:textId="77777777" w:rsidR="00C35BEE" w:rsidRDefault="00C35BEE" w:rsidP="00A4501C">
      <w:pPr>
        <w:tabs>
          <w:tab w:val="left" w:pos="709"/>
        </w:tabs>
        <w:spacing w:after="0" w:line="276" w:lineRule="auto"/>
        <w:jc w:val="both"/>
        <w:rPr>
          <w:rFonts w:ascii="Arial" w:hAnsi="Arial" w:cs="Arial"/>
          <w:color w:val="002060"/>
        </w:rPr>
      </w:pPr>
    </w:p>
    <w:p w14:paraId="2EB7B1E5" w14:textId="77777777" w:rsidR="002A782E" w:rsidRDefault="00C35BEE" w:rsidP="00A4501C">
      <w:pPr>
        <w:tabs>
          <w:tab w:val="left" w:pos="709"/>
        </w:tabs>
        <w:spacing w:after="0" w:line="276" w:lineRule="auto"/>
        <w:jc w:val="both"/>
        <w:rPr>
          <w:rFonts w:ascii="Arial" w:hAnsi="Arial" w:cs="Arial"/>
          <w:color w:val="002060"/>
        </w:rPr>
      </w:pPr>
      <w:r>
        <w:rPr>
          <w:rFonts w:ascii="Arial" w:hAnsi="Arial" w:cs="Arial"/>
          <w:color w:val="002060"/>
        </w:rPr>
        <w:t>Una vez entregado el proyecto, el Coordinador de Carrera, enviará el documento a un par académico, para que proceda a la revisión y emita el respectivo informe con las observaciones; las cuales deben ser subsanadas por el grupo de estudiantes en un plazo máximo de tres días hábiles previo a la sustentación.</w:t>
      </w:r>
    </w:p>
    <w:p w14:paraId="58307974" w14:textId="77777777" w:rsidR="00C35BEE" w:rsidRDefault="00C35BEE" w:rsidP="00A4501C">
      <w:pPr>
        <w:tabs>
          <w:tab w:val="left" w:pos="709"/>
        </w:tabs>
        <w:spacing w:after="0" w:line="276" w:lineRule="auto"/>
        <w:jc w:val="both"/>
        <w:rPr>
          <w:rFonts w:ascii="Arial" w:hAnsi="Arial" w:cs="Arial"/>
          <w:color w:val="002060"/>
        </w:rPr>
      </w:pPr>
    </w:p>
    <w:p w14:paraId="56B03A1F" w14:textId="0F6737E2" w:rsidR="002A782E" w:rsidRPr="00A4501C" w:rsidRDefault="00C35BEE" w:rsidP="00A4501C">
      <w:pPr>
        <w:tabs>
          <w:tab w:val="left" w:pos="709"/>
        </w:tabs>
        <w:spacing w:after="0" w:line="276" w:lineRule="auto"/>
        <w:jc w:val="both"/>
        <w:rPr>
          <w:rFonts w:ascii="Arial" w:hAnsi="Arial" w:cs="Arial"/>
          <w:color w:val="002060"/>
        </w:rPr>
      </w:pPr>
      <w:r>
        <w:rPr>
          <w:rFonts w:ascii="Arial" w:hAnsi="Arial" w:cs="Arial"/>
          <w:b/>
          <w:color w:val="002060"/>
        </w:rPr>
        <w:t>Artículo 3</w:t>
      </w:r>
      <w:r w:rsidR="00CE6F12">
        <w:rPr>
          <w:rFonts w:ascii="Arial" w:hAnsi="Arial" w:cs="Arial"/>
          <w:b/>
          <w:color w:val="002060"/>
        </w:rPr>
        <w:t>3</w:t>
      </w:r>
      <w:r w:rsidRPr="00A4501C">
        <w:rPr>
          <w:rFonts w:ascii="Arial" w:hAnsi="Arial" w:cs="Arial"/>
          <w:b/>
          <w:color w:val="002060"/>
        </w:rPr>
        <w:t>.</w:t>
      </w:r>
      <w:r>
        <w:rPr>
          <w:rFonts w:ascii="Arial" w:hAnsi="Arial" w:cs="Arial"/>
          <w:b/>
          <w:color w:val="002060"/>
        </w:rPr>
        <w:t>-</w:t>
      </w:r>
      <w:r w:rsidRPr="00A4501C">
        <w:rPr>
          <w:rFonts w:ascii="Arial" w:hAnsi="Arial" w:cs="Arial"/>
          <w:b/>
          <w:color w:val="002060"/>
        </w:rPr>
        <w:t xml:space="preserve"> </w:t>
      </w:r>
      <w:r>
        <w:rPr>
          <w:rFonts w:ascii="Arial" w:hAnsi="Arial" w:cs="Arial"/>
          <w:b/>
          <w:color w:val="002060"/>
        </w:rPr>
        <w:t>Plataforma anti plagio</w:t>
      </w:r>
      <w:r>
        <w:rPr>
          <w:rFonts w:ascii="Arial" w:hAnsi="Arial" w:cs="Arial"/>
          <w:color w:val="002060"/>
        </w:rPr>
        <w:t xml:space="preserve">. - </w:t>
      </w:r>
      <w:r w:rsidR="002A782E" w:rsidRPr="00A4501C">
        <w:rPr>
          <w:rFonts w:ascii="Arial" w:hAnsi="Arial" w:cs="Arial"/>
          <w:color w:val="002060"/>
        </w:rPr>
        <w:t>La memoria escrita del proyecto deberá ser sometida hasta un máximo de dos revisiones en plataformas informáticas anti plagio a través de cuentas institucionales o individuales, sometiéndose a las siguientes ponderaciones:</w:t>
      </w:r>
    </w:p>
    <w:p w14:paraId="41B28F14" w14:textId="77777777" w:rsidR="002A782E" w:rsidRPr="00A4501C" w:rsidRDefault="002A782E" w:rsidP="00A4501C">
      <w:pPr>
        <w:tabs>
          <w:tab w:val="left" w:pos="709"/>
        </w:tabs>
        <w:spacing w:after="0" w:line="276" w:lineRule="auto"/>
        <w:jc w:val="both"/>
        <w:rPr>
          <w:rFonts w:ascii="Arial" w:hAnsi="Arial" w:cs="Arial"/>
          <w:color w:val="002060"/>
        </w:rPr>
      </w:pPr>
    </w:p>
    <w:p w14:paraId="7A27C79B" w14:textId="77777777" w:rsidR="002A782E" w:rsidRPr="00A4501C" w:rsidRDefault="002A782E" w:rsidP="00A4501C">
      <w:pPr>
        <w:pStyle w:val="Prrafodelista"/>
        <w:numPr>
          <w:ilvl w:val="0"/>
          <w:numId w:val="9"/>
        </w:numPr>
        <w:tabs>
          <w:tab w:val="left" w:pos="709"/>
        </w:tabs>
        <w:spacing w:after="0" w:line="276" w:lineRule="auto"/>
        <w:jc w:val="both"/>
        <w:rPr>
          <w:rFonts w:ascii="Arial" w:hAnsi="Arial" w:cs="Arial"/>
          <w:color w:val="002060"/>
        </w:rPr>
      </w:pPr>
      <w:r w:rsidRPr="00A4501C">
        <w:rPr>
          <w:rFonts w:ascii="Arial" w:hAnsi="Arial" w:cs="Arial"/>
          <w:color w:val="002060"/>
        </w:rPr>
        <w:t xml:space="preserve">Hasta </w:t>
      </w:r>
      <w:r w:rsidR="008536E2" w:rsidRPr="00A4501C">
        <w:rPr>
          <w:rFonts w:ascii="Arial" w:hAnsi="Arial" w:cs="Arial"/>
          <w:color w:val="002060"/>
        </w:rPr>
        <w:t>un 10% el trabajo será aceptado</w:t>
      </w:r>
      <w:r w:rsidRPr="00A4501C">
        <w:rPr>
          <w:rFonts w:ascii="Arial" w:hAnsi="Arial" w:cs="Arial"/>
          <w:color w:val="002060"/>
        </w:rPr>
        <w:t xml:space="preserve"> y no se formularán correcciones</w:t>
      </w:r>
    </w:p>
    <w:p w14:paraId="6321813D" w14:textId="77777777" w:rsidR="002A782E" w:rsidRPr="00A4501C" w:rsidRDefault="002A782E" w:rsidP="00A4501C">
      <w:pPr>
        <w:pStyle w:val="Prrafodelista"/>
        <w:numPr>
          <w:ilvl w:val="0"/>
          <w:numId w:val="9"/>
        </w:numPr>
        <w:tabs>
          <w:tab w:val="left" w:pos="709"/>
        </w:tabs>
        <w:spacing w:after="0" w:line="276" w:lineRule="auto"/>
        <w:jc w:val="both"/>
        <w:rPr>
          <w:rFonts w:ascii="Arial" w:hAnsi="Arial" w:cs="Arial"/>
          <w:color w:val="002060"/>
        </w:rPr>
      </w:pPr>
      <w:r w:rsidRPr="00A4501C">
        <w:rPr>
          <w:rFonts w:ascii="Arial" w:hAnsi="Arial" w:cs="Arial"/>
          <w:color w:val="002060"/>
        </w:rPr>
        <w:t>De un 11% hasta un 40% el trabajo será sometido a correcciones para su posterior aprobación.</w:t>
      </w:r>
    </w:p>
    <w:p w14:paraId="1767EBC9" w14:textId="77777777" w:rsidR="002A782E" w:rsidRPr="00A4501C" w:rsidRDefault="002A782E" w:rsidP="00A4501C">
      <w:pPr>
        <w:pStyle w:val="Prrafodelista"/>
        <w:numPr>
          <w:ilvl w:val="0"/>
          <w:numId w:val="9"/>
        </w:numPr>
        <w:tabs>
          <w:tab w:val="left" w:pos="709"/>
        </w:tabs>
        <w:spacing w:after="0" w:line="276" w:lineRule="auto"/>
        <w:jc w:val="both"/>
        <w:rPr>
          <w:rFonts w:ascii="Arial" w:hAnsi="Arial" w:cs="Arial"/>
          <w:color w:val="002060"/>
        </w:rPr>
      </w:pPr>
      <w:r w:rsidRPr="00A4501C">
        <w:rPr>
          <w:rFonts w:ascii="Arial" w:hAnsi="Arial" w:cs="Arial"/>
          <w:color w:val="002060"/>
        </w:rPr>
        <w:t xml:space="preserve">Mayor al 40%, el trabajo será considerado como plagio y se devolverá al estudiante, en </w:t>
      </w:r>
      <w:r w:rsidR="00C35BEE" w:rsidRPr="00A4501C">
        <w:rPr>
          <w:rFonts w:ascii="Arial" w:hAnsi="Arial" w:cs="Arial"/>
          <w:color w:val="002060"/>
        </w:rPr>
        <w:t>consecuencia,</w:t>
      </w:r>
      <w:r w:rsidRPr="00A4501C">
        <w:rPr>
          <w:rFonts w:ascii="Arial" w:hAnsi="Arial" w:cs="Arial"/>
          <w:color w:val="002060"/>
        </w:rPr>
        <w:t xml:space="preserve"> el proyecto será reprobado y no podrá ser sustentado</w:t>
      </w:r>
    </w:p>
    <w:p w14:paraId="08CD43B5" w14:textId="77777777" w:rsidR="002A782E" w:rsidRPr="00A4501C" w:rsidRDefault="002A782E" w:rsidP="00A4501C">
      <w:pPr>
        <w:tabs>
          <w:tab w:val="left" w:pos="709"/>
        </w:tabs>
        <w:spacing w:after="0" w:line="276" w:lineRule="auto"/>
        <w:jc w:val="both"/>
        <w:rPr>
          <w:rFonts w:ascii="Arial" w:hAnsi="Arial" w:cs="Arial"/>
          <w:color w:val="002060"/>
        </w:rPr>
      </w:pPr>
    </w:p>
    <w:p w14:paraId="45AB2762" w14:textId="3AD3E8F2" w:rsidR="002A782E" w:rsidRPr="00A4501C" w:rsidRDefault="00A4501C" w:rsidP="00A4501C">
      <w:pPr>
        <w:tabs>
          <w:tab w:val="left" w:pos="709"/>
        </w:tabs>
        <w:spacing w:after="0" w:line="276" w:lineRule="auto"/>
        <w:jc w:val="both"/>
        <w:rPr>
          <w:rFonts w:ascii="Arial" w:hAnsi="Arial" w:cs="Arial"/>
          <w:noProof/>
          <w:color w:val="002060"/>
          <w:lang w:eastAsia="es-EC"/>
        </w:rPr>
      </w:pPr>
      <w:r>
        <w:rPr>
          <w:rFonts w:ascii="Arial" w:hAnsi="Arial" w:cs="Arial"/>
          <w:b/>
          <w:color w:val="002060"/>
        </w:rPr>
        <w:t>Artículo 3</w:t>
      </w:r>
      <w:r w:rsidR="00CE6F12">
        <w:rPr>
          <w:rFonts w:ascii="Arial" w:hAnsi="Arial" w:cs="Arial"/>
          <w:b/>
          <w:color w:val="002060"/>
        </w:rPr>
        <w:t>4</w:t>
      </w:r>
      <w:r w:rsidR="002A782E" w:rsidRPr="00A4501C">
        <w:rPr>
          <w:rFonts w:ascii="Arial" w:hAnsi="Arial" w:cs="Arial"/>
          <w:b/>
          <w:color w:val="002060"/>
        </w:rPr>
        <w:t>.</w:t>
      </w:r>
      <w:r w:rsidR="00630D97">
        <w:rPr>
          <w:rFonts w:ascii="Arial" w:hAnsi="Arial" w:cs="Arial"/>
          <w:b/>
          <w:color w:val="002060"/>
        </w:rPr>
        <w:t>-</w:t>
      </w:r>
      <w:r w:rsidR="002A782E" w:rsidRPr="00A4501C">
        <w:rPr>
          <w:rFonts w:ascii="Arial" w:hAnsi="Arial" w:cs="Arial"/>
          <w:b/>
          <w:color w:val="002060"/>
        </w:rPr>
        <w:t xml:space="preserve"> De la </w:t>
      </w:r>
      <w:r w:rsidR="00C35BEE" w:rsidRPr="00A4501C">
        <w:rPr>
          <w:rFonts w:ascii="Arial" w:hAnsi="Arial" w:cs="Arial"/>
          <w:b/>
          <w:color w:val="002060"/>
        </w:rPr>
        <w:t>sustentación. -</w:t>
      </w:r>
      <w:r w:rsidR="002A782E" w:rsidRPr="00A4501C">
        <w:rPr>
          <w:rFonts w:ascii="Arial" w:hAnsi="Arial" w:cs="Arial"/>
          <w:color w:val="002060"/>
        </w:rPr>
        <w:t xml:space="preserve">  </w:t>
      </w:r>
      <w:r w:rsidR="002A782E" w:rsidRPr="00A4501C">
        <w:rPr>
          <w:rFonts w:ascii="Arial" w:hAnsi="Arial" w:cs="Arial"/>
          <w:noProof/>
          <w:color w:val="002060"/>
          <w:lang w:eastAsia="es-EC"/>
        </w:rPr>
        <w:t>La sustentación de los proyectos será de forma presencial y ante un tribunal conformado por:</w:t>
      </w:r>
    </w:p>
    <w:p w14:paraId="5212B005" w14:textId="77777777" w:rsidR="002A782E" w:rsidRPr="00A4501C" w:rsidRDefault="002A782E" w:rsidP="00A4501C">
      <w:pPr>
        <w:pStyle w:val="Prrafodelista"/>
        <w:numPr>
          <w:ilvl w:val="0"/>
          <w:numId w:val="9"/>
        </w:numPr>
        <w:tabs>
          <w:tab w:val="left" w:pos="709"/>
        </w:tabs>
        <w:spacing w:after="0" w:line="276" w:lineRule="auto"/>
        <w:jc w:val="both"/>
        <w:rPr>
          <w:rFonts w:ascii="Arial" w:hAnsi="Arial" w:cs="Arial"/>
          <w:color w:val="002060"/>
        </w:rPr>
      </w:pPr>
      <w:r w:rsidRPr="00A4501C">
        <w:rPr>
          <w:rFonts w:ascii="Arial" w:hAnsi="Arial" w:cs="Arial"/>
          <w:color w:val="002060"/>
        </w:rPr>
        <w:t xml:space="preserve">Un Par académico que </w:t>
      </w:r>
      <w:r w:rsidR="00C35BEE" w:rsidRPr="00A4501C">
        <w:rPr>
          <w:rFonts w:ascii="Arial" w:hAnsi="Arial" w:cs="Arial"/>
          <w:color w:val="002060"/>
        </w:rPr>
        <w:t>revis</w:t>
      </w:r>
      <w:r w:rsidR="00C35BEE">
        <w:rPr>
          <w:rFonts w:ascii="Arial" w:hAnsi="Arial" w:cs="Arial"/>
          <w:color w:val="002060"/>
        </w:rPr>
        <w:t>ó</w:t>
      </w:r>
      <w:r w:rsidRPr="00A4501C">
        <w:rPr>
          <w:rFonts w:ascii="Arial" w:hAnsi="Arial" w:cs="Arial"/>
          <w:color w:val="002060"/>
        </w:rPr>
        <w:t xml:space="preserve"> la memoria escrita del Proyecto</w:t>
      </w:r>
    </w:p>
    <w:p w14:paraId="31F78C5B" w14:textId="77777777" w:rsidR="002A782E" w:rsidRPr="00A4501C" w:rsidRDefault="002A782E" w:rsidP="00A4501C">
      <w:pPr>
        <w:pStyle w:val="Prrafodelista"/>
        <w:numPr>
          <w:ilvl w:val="0"/>
          <w:numId w:val="9"/>
        </w:numPr>
        <w:tabs>
          <w:tab w:val="left" w:pos="709"/>
        </w:tabs>
        <w:spacing w:after="0" w:line="276" w:lineRule="auto"/>
        <w:jc w:val="both"/>
        <w:rPr>
          <w:rFonts w:ascii="Arial" w:hAnsi="Arial" w:cs="Arial"/>
          <w:color w:val="002060"/>
        </w:rPr>
      </w:pPr>
      <w:r w:rsidRPr="00A4501C">
        <w:rPr>
          <w:rFonts w:ascii="Arial" w:hAnsi="Arial" w:cs="Arial"/>
          <w:color w:val="002060"/>
        </w:rPr>
        <w:t xml:space="preserve">Un </w:t>
      </w:r>
      <w:proofErr w:type="gramStart"/>
      <w:r w:rsidRPr="00A4501C">
        <w:rPr>
          <w:rFonts w:ascii="Arial" w:hAnsi="Arial" w:cs="Arial"/>
          <w:color w:val="002060"/>
        </w:rPr>
        <w:t>Delegado</w:t>
      </w:r>
      <w:proofErr w:type="gramEnd"/>
      <w:r w:rsidRPr="00A4501C">
        <w:rPr>
          <w:rFonts w:ascii="Arial" w:hAnsi="Arial" w:cs="Arial"/>
          <w:color w:val="002060"/>
        </w:rPr>
        <w:t xml:space="preserve"> de la Empresa o institución formadora, cuyo perfil profesional deberán guardar correspondencia con el área de formación de la carrera.</w:t>
      </w:r>
    </w:p>
    <w:p w14:paraId="00D03F0D" w14:textId="77777777" w:rsidR="002A782E" w:rsidRPr="00A4501C" w:rsidRDefault="002A782E" w:rsidP="00A4501C">
      <w:pPr>
        <w:pStyle w:val="Prrafodelista"/>
        <w:numPr>
          <w:ilvl w:val="0"/>
          <w:numId w:val="9"/>
        </w:numPr>
        <w:tabs>
          <w:tab w:val="left" w:pos="709"/>
        </w:tabs>
        <w:spacing w:after="0" w:line="276" w:lineRule="auto"/>
        <w:jc w:val="both"/>
        <w:rPr>
          <w:rFonts w:ascii="Arial" w:hAnsi="Arial" w:cs="Arial"/>
          <w:color w:val="002060"/>
        </w:rPr>
      </w:pPr>
      <w:r w:rsidRPr="00A4501C">
        <w:rPr>
          <w:rFonts w:ascii="Arial" w:hAnsi="Arial" w:cs="Arial"/>
          <w:color w:val="002060"/>
        </w:rPr>
        <w:t>Docente especialista en el área de formación de la Carrera, que no puede ser el Tutor.</w:t>
      </w:r>
    </w:p>
    <w:p w14:paraId="500F8DD8" w14:textId="77777777" w:rsidR="002A782E" w:rsidRPr="00A4501C" w:rsidRDefault="002A782E" w:rsidP="00A4501C">
      <w:pPr>
        <w:tabs>
          <w:tab w:val="left" w:pos="709"/>
        </w:tabs>
        <w:spacing w:after="0" w:line="276" w:lineRule="auto"/>
        <w:jc w:val="both"/>
        <w:rPr>
          <w:rFonts w:ascii="Arial" w:hAnsi="Arial" w:cs="Arial"/>
          <w:color w:val="002060"/>
        </w:rPr>
      </w:pPr>
    </w:p>
    <w:p w14:paraId="7FC1732E"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Si alguno de los miembros del tribunal (adscritos al Instituto) no asistiere o no cumplieren con el perfil profesional, Coordinación de Carrera, asignará nueva fecha y hora para la sustentación; y si la ausencia fuera permanente, </w:t>
      </w:r>
      <w:r w:rsidR="008536E2" w:rsidRPr="00A4501C">
        <w:rPr>
          <w:rFonts w:ascii="Arial" w:hAnsi="Arial" w:cs="Arial"/>
          <w:color w:val="002060"/>
        </w:rPr>
        <w:t xml:space="preserve">se </w:t>
      </w:r>
      <w:r w:rsidRPr="00A4501C">
        <w:rPr>
          <w:rFonts w:ascii="Arial" w:hAnsi="Arial" w:cs="Arial"/>
          <w:color w:val="002060"/>
        </w:rPr>
        <w:t>nombrará un nuevo miembro, de entre el cuerpo docente.</w:t>
      </w:r>
    </w:p>
    <w:p w14:paraId="3B6C9D9A" w14:textId="77777777" w:rsidR="002A782E" w:rsidRPr="00A4501C" w:rsidRDefault="002A782E" w:rsidP="00A4501C">
      <w:pPr>
        <w:tabs>
          <w:tab w:val="left" w:pos="709"/>
        </w:tabs>
        <w:spacing w:after="0" w:line="276" w:lineRule="auto"/>
        <w:jc w:val="both"/>
        <w:rPr>
          <w:rFonts w:ascii="Arial" w:hAnsi="Arial" w:cs="Arial"/>
          <w:color w:val="002060"/>
        </w:rPr>
      </w:pPr>
    </w:p>
    <w:p w14:paraId="50E6FA61" w14:textId="77777777" w:rsidR="002A782E" w:rsidRPr="00A4501C" w:rsidRDefault="002A782E" w:rsidP="00A4501C">
      <w:pPr>
        <w:tabs>
          <w:tab w:val="left" w:pos="709"/>
        </w:tabs>
        <w:spacing w:after="0" w:line="276" w:lineRule="auto"/>
        <w:jc w:val="both"/>
        <w:rPr>
          <w:rFonts w:ascii="Arial" w:hAnsi="Arial" w:cs="Arial"/>
          <w:color w:val="002060"/>
        </w:rPr>
      </w:pPr>
      <w:r w:rsidRPr="00A4501C">
        <w:rPr>
          <w:rFonts w:ascii="Arial" w:hAnsi="Arial" w:cs="Arial"/>
          <w:color w:val="002060"/>
        </w:rPr>
        <w:t>En caso que sea el Miembro de la Empresa Formadora quien no asistiere o no cumpliere con el perfil profesional, será Coordinación de Carrera, quien sentará razón del hecho, designará nueva fecha y hora para la defensa y nombrará un nuevo miembro de entre los docentes de la institución.</w:t>
      </w:r>
    </w:p>
    <w:p w14:paraId="4820487C" w14:textId="77777777" w:rsidR="002A782E" w:rsidRPr="00A4501C" w:rsidRDefault="002A782E" w:rsidP="00A4501C">
      <w:pPr>
        <w:tabs>
          <w:tab w:val="left" w:pos="709"/>
        </w:tabs>
        <w:spacing w:after="0" w:line="276" w:lineRule="auto"/>
        <w:ind w:left="360"/>
        <w:jc w:val="both"/>
        <w:rPr>
          <w:rFonts w:ascii="Arial" w:hAnsi="Arial" w:cs="Arial"/>
          <w:color w:val="002060"/>
        </w:rPr>
      </w:pPr>
      <w:r w:rsidRPr="00A4501C">
        <w:rPr>
          <w:rFonts w:ascii="Arial" w:hAnsi="Arial" w:cs="Arial"/>
          <w:color w:val="002060"/>
        </w:rPr>
        <w:t xml:space="preserve"> </w:t>
      </w:r>
    </w:p>
    <w:p w14:paraId="19899072" w14:textId="77777777" w:rsidR="008536E2" w:rsidRPr="00A4501C" w:rsidRDefault="008536E2" w:rsidP="00A4501C">
      <w:pPr>
        <w:tabs>
          <w:tab w:val="left" w:pos="709"/>
        </w:tabs>
        <w:spacing w:after="0" w:line="276" w:lineRule="auto"/>
        <w:ind w:left="360"/>
        <w:jc w:val="both"/>
        <w:rPr>
          <w:rFonts w:ascii="Arial" w:hAnsi="Arial" w:cs="Arial"/>
          <w:b/>
          <w:color w:val="002060"/>
        </w:rPr>
      </w:pPr>
    </w:p>
    <w:p w14:paraId="4D771F42" w14:textId="77777777" w:rsidR="002A782E" w:rsidRPr="006F750E" w:rsidRDefault="002A782E" w:rsidP="00A4501C">
      <w:pPr>
        <w:tabs>
          <w:tab w:val="left" w:pos="709"/>
        </w:tabs>
        <w:spacing w:after="0" w:line="276" w:lineRule="auto"/>
        <w:jc w:val="center"/>
        <w:rPr>
          <w:rFonts w:ascii="Arial" w:hAnsi="Arial" w:cs="Arial"/>
          <w:b/>
          <w:color w:val="002060"/>
          <w:highlight w:val="yellow"/>
        </w:rPr>
      </w:pPr>
      <w:r w:rsidRPr="006F750E">
        <w:rPr>
          <w:rFonts w:ascii="Arial" w:hAnsi="Arial" w:cs="Arial"/>
          <w:b/>
          <w:color w:val="002060"/>
          <w:highlight w:val="yellow"/>
        </w:rPr>
        <w:t>CAPÍTULO VI</w:t>
      </w:r>
    </w:p>
    <w:p w14:paraId="6DF70981" w14:textId="77777777" w:rsidR="002A782E" w:rsidRPr="00A4501C" w:rsidRDefault="002A782E" w:rsidP="00A4501C">
      <w:pPr>
        <w:tabs>
          <w:tab w:val="left" w:pos="709"/>
        </w:tabs>
        <w:spacing w:after="0" w:line="276" w:lineRule="auto"/>
        <w:jc w:val="center"/>
        <w:rPr>
          <w:rFonts w:ascii="Arial" w:hAnsi="Arial" w:cs="Arial"/>
          <w:b/>
          <w:color w:val="002060"/>
        </w:rPr>
      </w:pPr>
      <w:r w:rsidRPr="006F750E">
        <w:rPr>
          <w:rFonts w:ascii="Arial" w:hAnsi="Arial" w:cs="Arial"/>
          <w:b/>
          <w:color w:val="002060"/>
          <w:highlight w:val="yellow"/>
        </w:rPr>
        <w:t>DE LAS ACTIVIDADES</w:t>
      </w:r>
      <w:r w:rsidR="00E93296" w:rsidRPr="006F750E">
        <w:rPr>
          <w:rFonts w:ascii="Arial" w:hAnsi="Arial" w:cs="Arial"/>
          <w:b/>
          <w:color w:val="002060"/>
          <w:highlight w:val="yellow"/>
        </w:rPr>
        <w:t xml:space="preserve">, </w:t>
      </w:r>
      <w:r w:rsidRPr="006F750E">
        <w:rPr>
          <w:rFonts w:ascii="Arial" w:hAnsi="Arial" w:cs="Arial"/>
          <w:b/>
          <w:color w:val="002060"/>
          <w:highlight w:val="yellow"/>
        </w:rPr>
        <w:t xml:space="preserve">PROYECTOS </w:t>
      </w:r>
      <w:r w:rsidR="00E93296" w:rsidRPr="006F750E">
        <w:rPr>
          <w:rFonts w:ascii="Arial" w:hAnsi="Arial" w:cs="Arial"/>
          <w:b/>
          <w:color w:val="002060"/>
          <w:highlight w:val="yellow"/>
        </w:rPr>
        <w:t xml:space="preserve">Y PROGRAMAS </w:t>
      </w:r>
      <w:r w:rsidRPr="006F750E">
        <w:rPr>
          <w:rFonts w:ascii="Arial" w:hAnsi="Arial" w:cs="Arial"/>
          <w:b/>
          <w:color w:val="002060"/>
          <w:highlight w:val="yellow"/>
        </w:rPr>
        <w:t>DE VINCULACIÓN</w:t>
      </w:r>
    </w:p>
    <w:p w14:paraId="39349499" w14:textId="77777777" w:rsidR="002A782E" w:rsidRPr="00A4501C" w:rsidRDefault="002A782E" w:rsidP="00A4501C">
      <w:pPr>
        <w:tabs>
          <w:tab w:val="left" w:pos="709"/>
        </w:tabs>
        <w:spacing w:after="0" w:line="276" w:lineRule="auto"/>
        <w:jc w:val="center"/>
        <w:rPr>
          <w:rFonts w:ascii="Arial" w:hAnsi="Arial" w:cs="Arial"/>
          <w:b/>
          <w:color w:val="002060"/>
        </w:rPr>
      </w:pPr>
    </w:p>
    <w:p w14:paraId="31357971" w14:textId="7ED3677C" w:rsidR="002A782E" w:rsidRPr="00A4501C" w:rsidRDefault="00A4501C" w:rsidP="00A4501C">
      <w:pPr>
        <w:tabs>
          <w:tab w:val="left" w:pos="709"/>
        </w:tabs>
        <w:spacing w:after="0" w:line="276" w:lineRule="auto"/>
        <w:jc w:val="both"/>
        <w:rPr>
          <w:rFonts w:ascii="Arial" w:hAnsi="Arial" w:cs="Arial"/>
          <w:color w:val="002060"/>
        </w:rPr>
      </w:pPr>
      <w:r>
        <w:rPr>
          <w:rFonts w:ascii="Arial" w:hAnsi="Arial" w:cs="Arial"/>
          <w:b/>
          <w:color w:val="002060"/>
        </w:rPr>
        <w:t>Artículo 3</w:t>
      </w:r>
      <w:r w:rsidR="00CE6F12">
        <w:rPr>
          <w:rFonts w:ascii="Arial" w:hAnsi="Arial" w:cs="Arial"/>
          <w:b/>
          <w:color w:val="002060"/>
        </w:rPr>
        <w:t>5</w:t>
      </w:r>
      <w:r>
        <w:rPr>
          <w:rFonts w:ascii="Arial" w:hAnsi="Arial" w:cs="Arial"/>
          <w:b/>
          <w:color w:val="002060"/>
        </w:rPr>
        <w:t>.-</w:t>
      </w:r>
      <w:r w:rsidR="00E93296">
        <w:rPr>
          <w:rFonts w:ascii="Arial" w:hAnsi="Arial" w:cs="Arial"/>
          <w:b/>
          <w:color w:val="002060"/>
        </w:rPr>
        <w:t xml:space="preserve"> Actividades,</w:t>
      </w:r>
      <w:r w:rsidR="002A782E" w:rsidRPr="00A4501C">
        <w:rPr>
          <w:rFonts w:ascii="Arial" w:hAnsi="Arial" w:cs="Arial"/>
          <w:b/>
          <w:color w:val="002060"/>
        </w:rPr>
        <w:t xml:space="preserve"> Proyectos </w:t>
      </w:r>
      <w:r w:rsidR="00E93296">
        <w:rPr>
          <w:rFonts w:ascii="Arial" w:hAnsi="Arial" w:cs="Arial"/>
          <w:b/>
          <w:color w:val="002060"/>
        </w:rPr>
        <w:t xml:space="preserve">y Programas </w:t>
      </w:r>
      <w:r w:rsidR="002A782E" w:rsidRPr="00A4501C">
        <w:rPr>
          <w:rFonts w:ascii="Arial" w:hAnsi="Arial" w:cs="Arial"/>
          <w:b/>
          <w:color w:val="002060"/>
        </w:rPr>
        <w:t xml:space="preserve">de </w:t>
      </w:r>
      <w:r w:rsidR="00630D97" w:rsidRPr="00A4501C">
        <w:rPr>
          <w:rFonts w:ascii="Arial" w:hAnsi="Arial" w:cs="Arial"/>
          <w:b/>
          <w:color w:val="002060"/>
        </w:rPr>
        <w:t>vinculación</w:t>
      </w:r>
      <w:r w:rsidR="00630D97" w:rsidRPr="00A4501C">
        <w:rPr>
          <w:rFonts w:ascii="Arial" w:hAnsi="Arial" w:cs="Arial"/>
          <w:color w:val="002060"/>
        </w:rPr>
        <w:t>. -</w:t>
      </w:r>
      <w:r w:rsidR="002A782E" w:rsidRPr="00A4501C">
        <w:rPr>
          <w:rFonts w:ascii="Arial" w:hAnsi="Arial" w:cs="Arial"/>
          <w:color w:val="002060"/>
        </w:rPr>
        <w:t xml:space="preserve"> Las actividades</w:t>
      </w:r>
      <w:r w:rsidR="00E93296">
        <w:rPr>
          <w:rFonts w:ascii="Arial" w:hAnsi="Arial" w:cs="Arial"/>
          <w:color w:val="002060"/>
        </w:rPr>
        <w:t>, proyectos</w:t>
      </w:r>
      <w:r w:rsidR="002A782E" w:rsidRPr="00A4501C">
        <w:rPr>
          <w:rFonts w:ascii="Arial" w:hAnsi="Arial" w:cs="Arial"/>
          <w:color w:val="002060"/>
        </w:rPr>
        <w:t xml:space="preserve"> y Pro</w:t>
      </w:r>
      <w:r w:rsidR="00E93296">
        <w:rPr>
          <w:rFonts w:ascii="Arial" w:hAnsi="Arial" w:cs="Arial"/>
          <w:color w:val="002060"/>
        </w:rPr>
        <w:t>gramas</w:t>
      </w:r>
      <w:r w:rsidR="002A782E" w:rsidRPr="00A4501C">
        <w:rPr>
          <w:rFonts w:ascii="Arial" w:hAnsi="Arial" w:cs="Arial"/>
          <w:color w:val="002060"/>
        </w:rPr>
        <w:t xml:space="preserve"> de vinculación son procesos articulados y organizados que permiten la aplicación integral de los conocimientos de las asignaturas del nivel, curso o su equivalente, con el fin de dar solución a problemas del entorno, </w:t>
      </w:r>
      <w:proofErr w:type="spellStart"/>
      <w:r w:rsidR="002A782E" w:rsidRPr="00A4501C">
        <w:rPr>
          <w:rFonts w:ascii="Arial" w:hAnsi="Arial" w:cs="Arial"/>
          <w:color w:val="002060"/>
        </w:rPr>
        <w:t>preferenciando</w:t>
      </w:r>
      <w:proofErr w:type="spellEnd"/>
      <w:r w:rsidR="002A782E" w:rsidRPr="00A4501C">
        <w:rPr>
          <w:rFonts w:ascii="Arial" w:hAnsi="Arial" w:cs="Arial"/>
          <w:color w:val="002060"/>
        </w:rPr>
        <w:t xml:space="preserve"> los sectores vulnerables, sociales y productivos.  </w:t>
      </w:r>
    </w:p>
    <w:p w14:paraId="6B809EF1" w14:textId="77777777" w:rsidR="002A782E" w:rsidRPr="00A4501C" w:rsidRDefault="002A782E" w:rsidP="00A4501C">
      <w:pPr>
        <w:tabs>
          <w:tab w:val="left" w:pos="709"/>
        </w:tabs>
        <w:spacing w:after="0" w:line="276" w:lineRule="auto"/>
        <w:jc w:val="both"/>
        <w:rPr>
          <w:rFonts w:ascii="Arial" w:hAnsi="Arial" w:cs="Arial"/>
          <w:color w:val="002060"/>
        </w:rPr>
      </w:pPr>
    </w:p>
    <w:p w14:paraId="405E7AE9" w14:textId="22E00997" w:rsidR="002A782E" w:rsidRPr="00A4501C" w:rsidRDefault="00A4501C" w:rsidP="00A4501C">
      <w:pPr>
        <w:tabs>
          <w:tab w:val="left" w:pos="709"/>
        </w:tabs>
        <w:spacing w:after="0" w:line="276" w:lineRule="auto"/>
        <w:jc w:val="both"/>
        <w:rPr>
          <w:rFonts w:ascii="Arial" w:hAnsi="Arial" w:cs="Arial"/>
          <w:color w:val="002060"/>
        </w:rPr>
      </w:pPr>
      <w:r>
        <w:rPr>
          <w:rFonts w:ascii="Arial" w:hAnsi="Arial" w:cs="Arial"/>
          <w:b/>
          <w:color w:val="002060"/>
        </w:rPr>
        <w:t>Artículo 3</w:t>
      </w:r>
      <w:r w:rsidR="00CE6F12">
        <w:rPr>
          <w:rFonts w:ascii="Arial" w:hAnsi="Arial" w:cs="Arial"/>
          <w:b/>
          <w:color w:val="002060"/>
        </w:rPr>
        <w:t>6</w:t>
      </w:r>
      <w:r>
        <w:rPr>
          <w:rFonts w:ascii="Arial" w:hAnsi="Arial" w:cs="Arial"/>
          <w:b/>
          <w:color w:val="002060"/>
        </w:rPr>
        <w:t>.-</w:t>
      </w:r>
      <w:r w:rsidR="002A782E" w:rsidRPr="00A4501C">
        <w:rPr>
          <w:rFonts w:ascii="Arial" w:hAnsi="Arial" w:cs="Arial"/>
          <w:color w:val="002060"/>
        </w:rPr>
        <w:t xml:space="preserve"> </w:t>
      </w:r>
      <w:r w:rsidR="002A782E" w:rsidRPr="00A4501C">
        <w:rPr>
          <w:rFonts w:ascii="Arial" w:hAnsi="Arial" w:cs="Arial"/>
          <w:b/>
          <w:color w:val="002060"/>
        </w:rPr>
        <w:t xml:space="preserve">Equipos de </w:t>
      </w:r>
      <w:r w:rsidR="00630D97" w:rsidRPr="00A4501C">
        <w:rPr>
          <w:rFonts w:ascii="Arial" w:hAnsi="Arial" w:cs="Arial"/>
          <w:b/>
          <w:color w:val="002060"/>
        </w:rPr>
        <w:t>trabajo</w:t>
      </w:r>
      <w:r w:rsidR="00630D97" w:rsidRPr="00A4501C">
        <w:rPr>
          <w:rFonts w:ascii="Arial" w:hAnsi="Arial" w:cs="Arial"/>
          <w:color w:val="002060"/>
        </w:rPr>
        <w:t>. -</w:t>
      </w:r>
      <w:r w:rsidR="002A782E" w:rsidRPr="00A4501C">
        <w:rPr>
          <w:rFonts w:ascii="Arial" w:hAnsi="Arial" w:cs="Arial"/>
          <w:color w:val="002060"/>
        </w:rPr>
        <w:t xml:space="preserve"> </w:t>
      </w:r>
      <w:r w:rsidR="00E93296" w:rsidRPr="00A4501C">
        <w:rPr>
          <w:rFonts w:ascii="Arial" w:hAnsi="Arial" w:cs="Arial"/>
          <w:color w:val="002060"/>
        </w:rPr>
        <w:t>Las actividades</w:t>
      </w:r>
      <w:r w:rsidR="00E93296">
        <w:rPr>
          <w:rFonts w:ascii="Arial" w:hAnsi="Arial" w:cs="Arial"/>
          <w:color w:val="002060"/>
        </w:rPr>
        <w:t>, proyectos</w:t>
      </w:r>
      <w:r w:rsidR="00E93296" w:rsidRPr="00A4501C">
        <w:rPr>
          <w:rFonts w:ascii="Arial" w:hAnsi="Arial" w:cs="Arial"/>
          <w:color w:val="002060"/>
        </w:rPr>
        <w:t xml:space="preserve"> y Pro</w:t>
      </w:r>
      <w:r w:rsidR="00E93296">
        <w:rPr>
          <w:rFonts w:ascii="Arial" w:hAnsi="Arial" w:cs="Arial"/>
          <w:color w:val="002060"/>
        </w:rPr>
        <w:t>gramas</w:t>
      </w:r>
      <w:r w:rsidR="002A782E" w:rsidRPr="00A4501C">
        <w:rPr>
          <w:rFonts w:ascii="Arial" w:hAnsi="Arial" w:cs="Arial"/>
          <w:color w:val="002060"/>
        </w:rPr>
        <w:t xml:space="preserve"> de vinculación demandan la conformación de equipos de trabajo, que se constituirán en equipos de </w:t>
      </w:r>
      <w:r w:rsidR="002A782E" w:rsidRPr="00A4501C">
        <w:rPr>
          <w:rFonts w:ascii="Arial" w:hAnsi="Arial" w:cs="Arial"/>
          <w:color w:val="002060"/>
        </w:rPr>
        <w:lastRenderedPageBreak/>
        <w:t xml:space="preserve">discusión, planificación, ejecución, evaluación y difusión de resultados; estarán integrados por un mínimo de dos estudiantes y un máximo de cinco alumnos.  </w:t>
      </w:r>
    </w:p>
    <w:p w14:paraId="039E2420" w14:textId="77777777" w:rsidR="008D4176" w:rsidRPr="00A4501C" w:rsidRDefault="008D4176" w:rsidP="00A4501C">
      <w:pPr>
        <w:tabs>
          <w:tab w:val="left" w:pos="709"/>
        </w:tabs>
        <w:spacing w:after="0" w:line="276" w:lineRule="auto"/>
        <w:jc w:val="both"/>
        <w:rPr>
          <w:rFonts w:ascii="Arial" w:hAnsi="Arial" w:cs="Arial"/>
          <w:color w:val="002060"/>
        </w:rPr>
      </w:pPr>
    </w:p>
    <w:p w14:paraId="64DC8D2E" w14:textId="3654B3A5" w:rsidR="002A782E" w:rsidRPr="00A4501C" w:rsidRDefault="00A4501C" w:rsidP="00A4501C">
      <w:pPr>
        <w:tabs>
          <w:tab w:val="left" w:pos="709"/>
        </w:tabs>
        <w:spacing w:after="0" w:line="276" w:lineRule="auto"/>
        <w:jc w:val="both"/>
        <w:rPr>
          <w:rFonts w:ascii="Arial" w:hAnsi="Arial" w:cs="Arial"/>
          <w:color w:val="002060"/>
        </w:rPr>
      </w:pPr>
      <w:r>
        <w:rPr>
          <w:rFonts w:ascii="Arial" w:hAnsi="Arial" w:cs="Arial"/>
          <w:b/>
          <w:color w:val="002060"/>
        </w:rPr>
        <w:t>Artículo 3</w:t>
      </w:r>
      <w:r w:rsidR="00CE6F12">
        <w:rPr>
          <w:rFonts w:ascii="Arial" w:hAnsi="Arial" w:cs="Arial"/>
          <w:b/>
          <w:color w:val="002060"/>
        </w:rPr>
        <w:t>7</w:t>
      </w:r>
      <w:r>
        <w:rPr>
          <w:rFonts w:ascii="Arial" w:hAnsi="Arial" w:cs="Arial"/>
          <w:b/>
          <w:color w:val="002060"/>
        </w:rPr>
        <w:t xml:space="preserve">.- </w:t>
      </w:r>
      <w:r w:rsidR="002A782E" w:rsidRPr="00A4501C">
        <w:rPr>
          <w:rFonts w:ascii="Arial" w:hAnsi="Arial" w:cs="Arial"/>
          <w:b/>
          <w:color w:val="002060"/>
        </w:rPr>
        <w:t xml:space="preserve">Evaluación </w:t>
      </w:r>
      <w:r w:rsidR="00E93296">
        <w:rPr>
          <w:rFonts w:ascii="Arial" w:hAnsi="Arial" w:cs="Arial"/>
          <w:b/>
          <w:color w:val="002060"/>
        </w:rPr>
        <w:t xml:space="preserve">de </w:t>
      </w:r>
      <w:r w:rsidR="00E93296" w:rsidRPr="00E93296">
        <w:rPr>
          <w:rFonts w:ascii="Arial" w:hAnsi="Arial" w:cs="Arial"/>
          <w:b/>
          <w:color w:val="002060"/>
        </w:rPr>
        <w:t>las actividades, proyectos y Programas</w:t>
      </w:r>
      <w:r w:rsidR="00E93296" w:rsidRPr="00A4501C">
        <w:rPr>
          <w:rFonts w:ascii="Arial" w:hAnsi="Arial" w:cs="Arial"/>
          <w:b/>
          <w:color w:val="002060"/>
        </w:rPr>
        <w:t xml:space="preserve"> </w:t>
      </w:r>
      <w:r w:rsidR="00334265" w:rsidRPr="00A4501C">
        <w:rPr>
          <w:rFonts w:ascii="Arial" w:hAnsi="Arial" w:cs="Arial"/>
          <w:b/>
          <w:color w:val="002060"/>
        </w:rPr>
        <w:t xml:space="preserve">de </w:t>
      </w:r>
      <w:r w:rsidR="00E93296" w:rsidRPr="00A4501C">
        <w:rPr>
          <w:rFonts w:ascii="Arial" w:hAnsi="Arial" w:cs="Arial"/>
          <w:b/>
          <w:color w:val="002060"/>
        </w:rPr>
        <w:t>Vinculación</w:t>
      </w:r>
      <w:r w:rsidR="00E93296" w:rsidRPr="00A4501C">
        <w:rPr>
          <w:rFonts w:ascii="Arial" w:hAnsi="Arial" w:cs="Arial"/>
          <w:color w:val="002060"/>
        </w:rPr>
        <w:t>. -</w:t>
      </w:r>
      <w:r w:rsidR="002A782E" w:rsidRPr="00A4501C">
        <w:rPr>
          <w:rFonts w:ascii="Arial" w:hAnsi="Arial" w:cs="Arial"/>
          <w:color w:val="002060"/>
        </w:rPr>
        <w:t xml:space="preserve"> La Evaluación de </w:t>
      </w:r>
      <w:r w:rsidR="00E93296" w:rsidRPr="00A4501C">
        <w:rPr>
          <w:rFonts w:ascii="Arial" w:hAnsi="Arial" w:cs="Arial"/>
          <w:color w:val="002060"/>
        </w:rPr>
        <w:t>Las actividades</w:t>
      </w:r>
      <w:r w:rsidR="00E93296">
        <w:rPr>
          <w:rFonts w:ascii="Arial" w:hAnsi="Arial" w:cs="Arial"/>
          <w:color w:val="002060"/>
        </w:rPr>
        <w:t>, proyectos</w:t>
      </w:r>
      <w:r w:rsidR="00E93296" w:rsidRPr="00A4501C">
        <w:rPr>
          <w:rFonts w:ascii="Arial" w:hAnsi="Arial" w:cs="Arial"/>
          <w:color w:val="002060"/>
        </w:rPr>
        <w:t xml:space="preserve"> y Pro</w:t>
      </w:r>
      <w:r w:rsidR="00E93296">
        <w:rPr>
          <w:rFonts w:ascii="Arial" w:hAnsi="Arial" w:cs="Arial"/>
          <w:color w:val="002060"/>
        </w:rPr>
        <w:t>gramas</w:t>
      </w:r>
      <w:r w:rsidR="00E93296" w:rsidRPr="00A4501C">
        <w:rPr>
          <w:rFonts w:ascii="Arial" w:hAnsi="Arial" w:cs="Arial"/>
          <w:color w:val="002060"/>
        </w:rPr>
        <w:t xml:space="preserve"> </w:t>
      </w:r>
      <w:r w:rsidR="00E93296">
        <w:rPr>
          <w:rFonts w:ascii="Arial" w:hAnsi="Arial" w:cs="Arial"/>
          <w:color w:val="002060"/>
        </w:rPr>
        <w:t xml:space="preserve">de Vinculación </w:t>
      </w:r>
      <w:r w:rsidR="00334265" w:rsidRPr="00A4501C">
        <w:rPr>
          <w:rFonts w:ascii="Arial" w:hAnsi="Arial" w:cs="Arial"/>
          <w:color w:val="002060"/>
        </w:rPr>
        <w:t>es individual; será en base a la rúbrica efectuada para el efecto y comprenderá:</w:t>
      </w:r>
    </w:p>
    <w:p w14:paraId="7C210855" w14:textId="77777777" w:rsidR="00334265" w:rsidRPr="00A4501C" w:rsidRDefault="00334265" w:rsidP="00A4501C">
      <w:pPr>
        <w:pStyle w:val="Prrafodelista"/>
        <w:numPr>
          <w:ilvl w:val="0"/>
          <w:numId w:val="24"/>
        </w:numPr>
        <w:tabs>
          <w:tab w:val="left" w:pos="709"/>
        </w:tabs>
        <w:spacing w:after="0" w:line="276" w:lineRule="auto"/>
        <w:jc w:val="both"/>
        <w:rPr>
          <w:rFonts w:ascii="Arial" w:hAnsi="Arial" w:cs="Arial"/>
          <w:color w:val="002060"/>
        </w:rPr>
      </w:pPr>
      <w:r w:rsidRPr="00A4501C">
        <w:rPr>
          <w:rFonts w:ascii="Arial" w:hAnsi="Arial" w:cs="Arial"/>
          <w:color w:val="002060"/>
        </w:rPr>
        <w:t>Informe escrito</w:t>
      </w:r>
    </w:p>
    <w:p w14:paraId="1A4990EE" w14:textId="77777777" w:rsidR="00334265" w:rsidRPr="00A4501C" w:rsidRDefault="00334265" w:rsidP="00A4501C">
      <w:pPr>
        <w:pStyle w:val="Prrafodelista"/>
        <w:numPr>
          <w:ilvl w:val="0"/>
          <w:numId w:val="24"/>
        </w:numPr>
        <w:tabs>
          <w:tab w:val="left" w:pos="709"/>
        </w:tabs>
        <w:spacing w:after="0" w:line="276" w:lineRule="auto"/>
        <w:jc w:val="both"/>
        <w:rPr>
          <w:rFonts w:ascii="Arial" w:hAnsi="Arial" w:cs="Arial"/>
          <w:color w:val="002060"/>
        </w:rPr>
      </w:pPr>
      <w:r w:rsidRPr="00A4501C">
        <w:rPr>
          <w:rFonts w:ascii="Arial" w:hAnsi="Arial" w:cs="Arial"/>
          <w:color w:val="002060"/>
        </w:rPr>
        <w:t>Defensa</w:t>
      </w:r>
    </w:p>
    <w:p w14:paraId="1349AB3E" w14:textId="77777777" w:rsidR="00DC51A6" w:rsidRPr="00A4501C" w:rsidRDefault="00DC51A6" w:rsidP="00A4501C">
      <w:pPr>
        <w:tabs>
          <w:tab w:val="left" w:pos="709"/>
        </w:tabs>
        <w:spacing w:after="0" w:line="276" w:lineRule="auto"/>
        <w:jc w:val="both"/>
        <w:rPr>
          <w:rFonts w:ascii="Arial" w:hAnsi="Arial" w:cs="Arial"/>
          <w:b/>
          <w:color w:val="002060"/>
        </w:rPr>
      </w:pPr>
    </w:p>
    <w:p w14:paraId="0C3B2685" w14:textId="77777777" w:rsidR="002A782E" w:rsidRPr="00A4501C" w:rsidRDefault="00DC51A6" w:rsidP="00A4501C">
      <w:pPr>
        <w:tabs>
          <w:tab w:val="left" w:pos="709"/>
        </w:tabs>
        <w:spacing w:after="0" w:line="276" w:lineRule="auto"/>
        <w:jc w:val="both"/>
        <w:rPr>
          <w:rFonts w:ascii="Arial" w:hAnsi="Arial" w:cs="Arial"/>
          <w:color w:val="002060"/>
        </w:rPr>
      </w:pPr>
      <w:r w:rsidRPr="00A4501C">
        <w:rPr>
          <w:rFonts w:ascii="Arial" w:hAnsi="Arial" w:cs="Arial"/>
          <w:color w:val="002060"/>
        </w:rPr>
        <w:t>Para la aprobación de las actividades, proyectos y/o programas de Vinculación, el alumno deberá acreditar una nota final de siete sobre diez (7/10) puntos.</w:t>
      </w:r>
    </w:p>
    <w:p w14:paraId="54416A3F" w14:textId="77777777" w:rsidR="00DC51A6" w:rsidRPr="00A4501C" w:rsidRDefault="00DC51A6" w:rsidP="00A4501C">
      <w:pPr>
        <w:tabs>
          <w:tab w:val="left" w:pos="709"/>
        </w:tabs>
        <w:spacing w:after="0" w:line="276" w:lineRule="auto"/>
        <w:jc w:val="both"/>
        <w:rPr>
          <w:rFonts w:ascii="Arial" w:hAnsi="Arial" w:cs="Arial"/>
          <w:color w:val="002060"/>
        </w:rPr>
      </w:pPr>
    </w:p>
    <w:p w14:paraId="6C95D9FC" w14:textId="77777777" w:rsidR="00DC51A6" w:rsidRPr="00A4501C" w:rsidRDefault="00DC51A6" w:rsidP="00A4501C">
      <w:pPr>
        <w:tabs>
          <w:tab w:val="left" w:pos="709"/>
        </w:tabs>
        <w:spacing w:after="0" w:line="276" w:lineRule="auto"/>
        <w:jc w:val="both"/>
        <w:rPr>
          <w:rFonts w:ascii="Arial" w:hAnsi="Arial" w:cs="Arial"/>
          <w:color w:val="002060"/>
        </w:rPr>
      </w:pPr>
      <w:r w:rsidRPr="00A4501C">
        <w:rPr>
          <w:rFonts w:ascii="Arial" w:hAnsi="Arial" w:cs="Arial"/>
          <w:color w:val="002060"/>
        </w:rPr>
        <w:t>Los demás aspectos inherentes a las actividades, proyectos y programas de Vinculación, constarán en el Reglamento respectivo.</w:t>
      </w:r>
    </w:p>
    <w:p w14:paraId="4BD8965A" w14:textId="77777777" w:rsidR="002A782E" w:rsidRPr="00A4501C" w:rsidRDefault="002A782E" w:rsidP="00A4501C">
      <w:pPr>
        <w:tabs>
          <w:tab w:val="left" w:pos="709"/>
        </w:tabs>
        <w:spacing w:after="0" w:line="276" w:lineRule="auto"/>
        <w:jc w:val="both"/>
        <w:rPr>
          <w:rFonts w:ascii="Arial" w:hAnsi="Arial" w:cs="Arial"/>
          <w:color w:val="002060"/>
        </w:rPr>
      </w:pPr>
    </w:p>
    <w:p w14:paraId="4F0CD3A2" w14:textId="77777777" w:rsidR="008D4176" w:rsidRPr="006F750E" w:rsidRDefault="008D4176" w:rsidP="00A4501C">
      <w:pPr>
        <w:tabs>
          <w:tab w:val="left" w:pos="709"/>
        </w:tabs>
        <w:spacing w:after="0" w:line="276" w:lineRule="auto"/>
        <w:jc w:val="center"/>
        <w:rPr>
          <w:rFonts w:ascii="Arial" w:hAnsi="Arial" w:cs="Arial"/>
          <w:b/>
          <w:color w:val="002060"/>
          <w:highlight w:val="yellow"/>
        </w:rPr>
      </w:pPr>
      <w:r w:rsidRPr="006F750E">
        <w:rPr>
          <w:rFonts w:ascii="Arial" w:hAnsi="Arial" w:cs="Arial"/>
          <w:b/>
          <w:color w:val="002060"/>
          <w:highlight w:val="yellow"/>
        </w:rPr>
        <w:t>CAPÍTULO VI</w:t>
      </w:r>
      <w:r w:rsidR="00E93296" w:rsidRPr="006F750E">
        <w:rPr>
          <w:rFonts w:ascii="Arial" w:hAnsi="Arial" w:cs="Arial"/>
          <w:b/>
          <w:color w:val="002060"/>
          <w:highlight w:val="yellow"/>
        </w:rPr>
        <w:t>I</w:t>
      </w:r>
    </w:p>
    <w:p w14:paraId="3A1FDEFE" w14:textId="77777777" w:rsidR="008D4176" w:rsidRPr="00A4501C" w:rsidRDefault="008D4176" w:rsidP="00A4501C">
      <w:pPr>
        <w:tabs>
          <w:tab w:val="left" w:pos="709"/>
        </w:tabs>
        <w:spacing w:after="0" w:line="276" w:lineRule="auto"/>
        <w:jc w:val="center"/>
        <w:rPr>
          <w:rFonts w:ascii="Arial" w:hAnsi="Arial" w:cs="Arial"/>
          <w:b/>
          <w:color w:val="002060"/>
        </w:rPr>
      </w:pPr>
      <w:r w:rsidRPr="006F750E">
        <w:rPr>
          <w:rFonts w:ascii="Arial" w:hAnsi="Arial" w:cs="Arial"/>
          <w:b/>
          <w:color w:val="002060"/>
          <w:highlight w:val="yellow"/>
        </w:rPr>
        <w:t>DE LA PRÁCTICA PRE - PROFESIONAL</w:t>
      </w:r>
    </w:p>
    <w:p w14:paraId="73BA9AC0" w14:textId="77777777" w:rsidR="008D4176" w:rsidRPr="00A4501C" w:rsidRDefault="008D4176" w:rsidP="00A4501C">
      <w:pPr>
        <w:tabs>
          <w:tab w:val="left" w:pos="709"/>
        </w:tabs>
        <w:spacing w:after="0" w:line="276" w:lineRule="auto"/>
        <w:jc w:val="center"/>
        <w:rPr>
          <w:rFonts w:ascii="Arial" w:hAnsi="Arial" w:cs="Arial"/>
          <w:b/>
          <w:color w:val="002060"/>
        </w:rPr>
      </w:pPr>
    </w:p>
    <w:p w14:paraId="58CFA7D7" w14:textId="48002B33" w:rsidR="008D4176" w:rsidRPr="00A4501C" w:rsidRDefault="008D4176" w:rsidP="00A4501C">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w:t>
      </w:r>
      <w:r w:rsidR="00A4501C">
        <w:rPr>
          <w:rFonts w:ascii="Arial" w:hAnsi="Arial" w:cs="Arial"/>
          <w:b/>
          <w:color w:val="002060"/>
        </w:rPr>
        <w:t>3</w:t>
      </w:r>
      <w:r w:rsidR="00CE6F12">
        <w:rPr>
          <w:rFonts w:ascii="Arial" w:hAnsi="Arial" w:cs="Arial"/>
          <w:b/>
          <w:color w:val="002060"/>
        </w:rPr>
        <w:t>8</w:t>
      </w:r>
      <w:r w:rsidR="00A4501C">
        <w:rPr>
          <w:rFonts w:ascii="Arial" w:hAnsi="Arial" w:cs="Arial"/>
          <w:b/>
          <w:color w:val="002060"/>
        </w:rPr>
        <w:t xml:space="preserve">.- </w:t>
      </w:r>
      <w:r w:rsidR="00F12948" w:rsidRPr="00A4501C">
        <w:rPr>
          <w:rFonts w:ascii="Arial" w:hAnsi="Arial" w:cs="Arial"/>
          <w:b/>
          <w:color w:val="002060"/>
        </w:rPr>
        <w:t xml:space="preserve">Práctica pre - </w:t>
      </w:r>
      <w:r w:rsidR="00B3643B" w:rsidRPr="00A4501C">
        <w:rPr>
          <w:rFonts w:ascii="Arial" w:hAnsi="Arial" w:cs="Arial"/>
          <w:b/>
          <w:color w:val="002060"/>
        </w:rPr>
        <w:t>profesional</w:t>
      </w:r>
      <w:r w:rsidR="00B3643B" w:rsidRPr="00A4501C">
        <w:rPr>
          <w:rFonts w:ascii="Arial" w:hAnsi="Arial" w:cs="Arial"/>
          <w:color w:val="002060"/>
        </w:rPr>
        <w:t>. -</w:t>
      </w:r>
      <w:r w:rsidRPr="00A4501C">
        <w:rPr>
          <w:rFonts w:ascii="Arial" w:hAnsi="Arial" w:cs="Arial"/>
          <w:color w:val="002060"/>
        </w:rPr>
        <w:t xml:space="preserve"> </w:t>
      </w:r>
      <w:r w:rsidR="00B3643B" w:rsidRPr="00A4501C">
        <w:rPr>
          <w:rFonts w:ascii="Arial" w:hAnsi="Arial" w:cs="Arial"/>
          <w:color w:val="002060"/>
        </w:rPr>
        <w:t xml:space="preserve">El proceso formativo de la práctica </w:t>
      </w:r>
      <w:proofErr w:type="spellStart"/>
      <w:r w:rsidR="00B3643B" w:rsidRPr="00A4501C">
        <w:rPr>
          <w:rFonts w:ascii="Arial" w:hAnsi="Arial" w:cs="Arial"/>
          <w:color w:val="002060"/>
        </w:rPr>
        <w:t>pre-profesional</w:t>
      </w:r>
      <w:proofErr w:type="spellEnd"/>
      <w:r w:rsidR="00B3643B" w:rsidRPr="00A4501C">
        <w:rPr>
          <w:rFonts w:ascii="Arial" w:hAnsi="Arial" w:cs="Arial"/>
          <w:color w:val="002060"/>
        </w:rPr>
        <w:t xml:space="preserve"> se basa en la confrontación del estudiante con una realidad social, organizacional, tecnológica, investigativa, de servicio o productiva; lo cual redundará en el afianzamiento de su formación integral y en su proyección profesional.</w:t>
      </w:r>
      <w:r w:rsidRPr="00A4501C">
        <w:rPr>
          <w:rFonts w:ascii="Arial" w:hAnsi="Arial" w:cs="Arial"/>
          <w:color w:val="002060"/>
        </w:rPr>
        <w:t xml:space="preserve">  </w:t>
      </w:r>
    </w:p>
    <w:p w14:paraId="3166D91E" w14:textId="77777777" w:rsidR="008D4176" w:rsidRPr="00A4501C" w:rsidRDefault="008D4176" w:rsidP="00A4501C">
      <w:pPr>
        <w:tabs>
          <w:tab w:val="left" w:pos="709"/>
        </w:tabs>
        <w:spacing w:after="0" w:line="276" w:lineRule="auto"/>
        <w:jc w:val="both"/>
        <w:rPr>
          <w:rFonts w:ascii="Arial" w:hAnsi="Arial" w:cs="Arial"/>
          <w:color w:val="002060"/>
        </w:rPr>
      </w:pPr>
    </w:p>
    <w:p w14:paraId="51A430F5" w14:textId="6A6211EB" w:rsidR="00F12948" w:rsidRPr="00A4501C" w:rsidRDefault="007A743B" w:rsidP="00A4501C">
      <w:pPr>
        <w:tabs>
          <w:tab w:val="left" w:pos="709"/>
        </w:tabs>
        <w:spacing w:after="0" w:line="276" w:lineRule="auto"/>
        <w:jc w:val="both"/>
        <w:rPr>
          <w:rFonts w:ascii="Arial" w:hAnsi="Arial" w:cs="Arial"/>
          <w:color w:val="002060"/>
        </w:rPr>
      </w:pPr>
      <w:r w:rsidRPr="00A4501C">
        <w:rPr>
          <w:rFonts w:ascii="Arial" w:hAnsi="Arial" w:cs="Arial"/>
          <w:b/>
          <w:color w:val="002060"/>
        </w:rPr>
        <w:t>Artí</w:t>
      </w:r>
      <w:r w:rsidR="00A4501C">
        <w:rPr>
          <w:rFonts w:ascii="Arial" w:hAnsi="Arial" w:cs="Arial"/>
          <w:b/>
          <w:color w:val="002060"/>
        </w:rPr>
        <w:t xml:space="preserve">culo </w:t>
      </w:r>
      <w:r w:rsidR="00CE6F12">
        <w:rPr>
          <w:rFonts w:ascii="Arial" w:hAnsi="Arial" w:cs="Arial"/>
          <w:b/>
          <w:color w:val="002060"/>
        </w:rPr>
        <w:t>39</w:t>
      </w:r>
      <w:r w:rsidR="00A4501C">
        <w:rPr>
          <w:rFonts w:ascii="Arial" w:hAnsi="Arial" w:cs="Arial"/>
          <w:b/>
          <w:color w:val="002060"/>
        </w:rPr>
        <w:t xml:space="preserve">.- </w:t>
      </w:r>
      <w:r w:rsidR="00F12948" w:rsidRPr="00A4501C">
        <w:rPr>
          <w:rFonts w:ascii="Arial" w:hAnsi="Arial" w:cs="Arial"/>
          <w:b/>
          <w:color w:val="002060"/>
        </w:rPr>
        <w:t xml:space="preserve">Evaluación de la práctica pre - </w:t>
      </w:r>
      <w:r w:rsidR="00630D97" w:rsidRPr="00A4501C">
        <w:rPr>
          <w:rFonts w:ascii="Arial" w:hAnsi="Arial" w:cs="Arial"/>
          <w:b/>
          <w:color w:val="002060"/>
        </w:rPr>
        <w:t>profesional</w:t>
      </w:r>
      <w:r w:rsidR="00630D97" w:rsidRPr="00A4501C">
        <w:rPr>
          <w:rFonts w:ascii="Arial" w:hAnsi="Arial" w:cs="Arial"/>
          <w:color w:val="002060"/>
        </w:rPr>
        <w:t>. -</w:t>
      </w:r>
      <w:r w:rsidR="00F12948" w:rsidRPr="00A4501C">
        <w:rPr>
          <w:rFonts w:ascii="Arial" w:hAnsi="Arial" w:cs="Arial"/>
          <w:color w:val="002060"/>
        </w:rPr>
        <w:t xml:space="preserve"> </w:t>
      </w:r>
      <w:r w:rsidR="008D4176" w:rsidRPr="00A4501C">
        <w:rPr>
          <w:rFonts w:ascii="Arial" w:hAnsi="Arial" w:cs="Arial"/>
          <w:color w:val="002060"/>
        </w:rPr>
        <w:t>La Evaluación de la</w:t>
      </w:r>
      <w:r w:rsidR="00F12948" w:rsidRPr="00A4501C">
        <w:rPr>
          <w:rFonts w:ascii="Arial" w:hAnsi="Arial" w:cs="Arial"/>
          <w:color w:val="002060"/>
        </w:rPr>
        <w:t xml:space="preserve"> práctica pre – profesional comprenderá:</w:t>
      </w:r>
    </w:p>
    <w:p w14:paraId="22F717C6" w14:textId="77777777" w:rsidR="00334265" w:rsidRPr="00A4501C" w:rsidRDefault="00334265" w:rsidP="00A4501C">
      <w:pPr>
        <w:pStyle w:val="Prrafodelista"/>
        <w:numPr>
          <w:ilvl w:val="0"/>
          <w:numId w:val="24"/>
        </w:numPr>
        <w:tabs>
          <w:tab w:val="left" w:pos="709"/>
        </w:tabs>
        <w:spacing w:after="0" w:line="276" w:lineRule="auto"/>
        <w:jc w:val="both"/>
        <w:rPr>
          <w:rFonts w:ascii="Arial" w:hAnsi="Arial" w:cs="Arial"/>
          <w:color w:val="002060"/>
        </w:rPr>
      </w:pPr>
      <w:r w:rsidRPr="00A4501C">
        <w:rPr>
          <w:rFonts w:ascii="Arial" w:hAnsi="Arial" w:cs="Arial"/>
          <w:color w:val="002060"/>
        </w:rPr>
        <w:t>Nota del tutor institucional</w:t>
      </w:r>
    </w:p>
    <w:p w14:paraId="7C57C890" w14:textId="77777777" w:rsidR="00F12948" w:rsidRPr="00A4501C" w:rsidRDefault="00F12948" w:rsidP="00A4501C">
      <w:pPr>
        <w:pStyle w:val="Prrafodelista"/>
        <w:numPr>
          <w:ilvl w:val="0"/>
          <w:numId w:val="24"/>
        </w:numPr>
        <w:tabs>
          <w:tab w:val="left" w:pos="709"/>
        </w:tabs>
        <w:spacing w:after="0" w:line="276" w:lineRule="auto"/>
        <w:jc w:val="both"/>
        <w:rPr>
          <w:rFonts w:ascii="Arial" w:hAnsi="Arial" w:cs="Arial"/>
          <w:color w:val="002060"/>
        </w:rPr>
      </w:pPr>
      <w:r w:rsidRPr="00A4501C">
        <w:rPr>
          <w:rFonts w:ascii="Arial" w:hAnsi="Arial" w:cs="Arial"/>
          <w:color w:val="002060"/>
        </w:rPr>
        <w:t>Nota del tutor empresarial</w:t>
      </w:r>
    </w:p>
    <w:p w14:paraId="4EB64103" w14:textId="77777777" w:rsidR="00F12948" w:rsidRPr="00A4501C" w:rsidRDefault="00F12948" w:rsidP="00A4501C">
      <w:pPr>
        <w:pStyle w:val="Prrafodelista"/>
        <w:numPr>
          <w:ilvl w:val="0"/>
          <w:numId w:val="24"/>
        </w:numPr>
        <w:tabs>
          <w:tab w:val="left" w:pos="709"/>
        </w:tabs>
        <w:spacing w:after="0" w:line="276" w:lineRule="auto"/>
        <w:jc w:val="both"/>
        <w:rPr>
          <w:rFonts w:ascii="Arial" w:hAnsi="Arial" w:cs="Arial"/>
          <w:color w:val="002060"/>
        </w:rPr>
      </w:pPr>
      <w:r w:rsidRPr="00A4501C">
        <w:rPr>
          <w:rFonts w:ascii="Arial" w:hAnsi="Arial" w:cs="Arial"/>
          <w:color w:val="002060"/>
        </w:rPr>
        <w:t>Informe escrito</w:t>
      </w:r>
    </w:p>
    <w:p w14:paraId="40E8DDF1" w14:textId="77777777" w:rsidR="008D4176" w:rsidRPr="00A4501C" w:rsidRDefault="00F12948" w:rsidP="00A4501C">
      <w:pPr>
        <w:pStyle w:val="Prrafodelista"/>
        <w:numPr>
          <w:ilvl w:val="0"/>
          <w:numId w:val="24"/>
        </w:numPr>
        <w:tabs>
          <w:tab w:val="left" w:pos="709"/>
        </w:tabs>
        <w:spacing w:after="0" w:line="276" w:lineRule="auto"/>
        <w:jc w:val="both"/>
        <w:rPr>
          <w:rFonts w:ascii="Arial" w:hAnsi="Arial" w:cs="Arial"/>
          <w:color w:val="002060"/>
        </w:rPr>
      </w:pPr>
      <w:r w:rsidRPr="00A4501C">
        <w:rPr>
          <w:rFonts w:ascii="Arial" w:hAnsi="Arial" w:cs="Arial"/>
          <w:color w:val="002060"/>
        </w:rPr>
        <w:t>Defensa</w:t>
      </w:r>
    </w:p>
    <w:p w14:paraId="409735D3" w14:textId="77777777" w:rsidR="00DC51A6" w:rsidRPr="00A4501C" w:rsidRDefault="00DC51A6" w:rsidP="00A4501C">
      <w:pPr>
        <w:tabs>
          <w:tab w:val="left" w:pos="709"/>
        </w:tabs>
        <w:spacing w:after="0" w:line="276" w:lineRule="auto"/>
        <w:jc w:val="both"/>
        <w:rPr>
          <w:rFonts w:ascii="Arial" w:hAnsi="Arial" w:cs="Arial"/>
          <w:color w:val="002060"/>
        </w:rPr>
      </w:pPr>
    </w:p>
    <w:p w14:paraId="03F8C03D" w14:textId="77777777" w:rsidR="00DC51A6" w:rsidRPr="00A4501C" w:rsidRDefault="00DC51A6" w:rsidP="00A4501C">
      <w:pPr>
        <w:tabs>
          <w:tab w:val="left" w:pos="709"/>
        </w:tabs>
        <w:spacing w:after="0" w:line="276" w:lineRule="auto"/>
        <w:jc w:val="both"/>
        <w:rPr>
          <w:rFonts w:ascii="Arial" w:hAnsi="Arial" w:cs="Arial"/>
          <w:color w:val="002060"/>
        </w:rPr>
      </w:pPr>
      <w:r w:rsidRPr="00A4501C">
        <w:rPr>
          <w:rFonts w:ascii="Arial" w:hAnsi="Arial" w:cs="Arial"/>
          <w:color w:val="002060"/>
        </w:rPr>
        <w:t xml:space="preserve">Para la aprobación de la práctica </w:t>
      </w:r>
      <w:proofErr w:type="spellStart"/>
      <w:r w:rsidRPr="00A4501C">
        <w:rPr>
          <w:rFonts w:ascii="Arial" w:hAnsi="Arial" w:cs="Arial"/>
          <w:color w:val="002060"/>
        </w:rPr>
        <w:t>pre-profesional</w:t>
      </w:r>
      <w:proofErr w:type="spellEnd"/>
      <w:r w:rsidRPr="00A4501C">
        <w:rPr>
          <w:rFonts w:ascii="Arial" w:hAnsi="Arial" w:cs="Arial"/>
          <w:color w:val="002060"/>
        </w:rPr>
        <w:t>, el alumno deberá acreditar una nota final de siete sobre diez (7/10) puntos.</w:t>
      </w:r>
    </w:p>
    <w:p w14:paraId="78F39CCE" w14:textId="77777777" w:rsidR="00DC51A6" w:rsidRPr="00A4501C" w:rsidRDefault="00DC51A6" w:rsidP="00A4501C">
      <w:pPr>
        <w:tabs>
          <w:tab w:val="left" w:pos="709"/>
        </w:tabs>
        <w:spacing w:after="0" w:line="276" w:lineRule="auto"/>
        <w:jc w:val="both"/>
        <w:rPr>
          <w:rFonts w:ascii="Arial" w:hAnsi="Arial" w:cs="Arial"/>
          <w:color w:val="002060"/>
        </w:rPr>
      </w:pPr>
    </w:p>
    <w:p w14:paraId="34D370F7" w14:textId="77777777" w:rsidR="00DC51A6" w:rsidRPr="00A4501C" w:rsidRDefault="00DC51A6" w:rsidP="00A4501C">
      <w:pPr>
        <w:tabs>
          <w:tab w:val="left" w:pos="709"/>
        </w:tabs>
        <w:spacing w:after="0" w:line="276" w:lineRule="auto"/>
        <w:jc w:val="both"/>
        <w:rPr>
          <w:rFonts w:ascii="Arial" w:hAnsi="Arial" w:cs="Arial"/>
          <w:b/>
          <w:color w:val="002060"/>
        </w:rPr>
      </w:pPr>
      <w:r w:rsidRPr="00A4501C">
        <w:rPr>
          <w:rFonts w:ascii="Arial" w:hAnsi="Arial" w:cs="Arial"/>
          <w:color w:val="002060"/>
        </w:rPr>
        <w:t xml:space="preserve">Los demás aspectos inherentes al proceso de práctica </w:t>
      </w:r>
      <w:proofErr w:type="spellStart"/>
      <w:r w:rsidRPr="00A4501C">
        <w:rPr>
          <w:rFonts w:ascii="Arial" w:hAnsi="Arial" w:cs="Arial"/>
          <w:color w:val="002060"/>
        </w:rPr>
        <w:t>pre-profesional</w:t>
      </w:r>
      <w:proofErr w:type="spellEnd"/>
      <w:r w:rsidRPr="00A4501C">
        <w:rPr>
          <w:rFonts w:ascii="Arial" w:hAnsi="Arial" w:cs="Arial"/>
          <w:color w:val="002060"/>
        </w:rPr>
        <w:t>, constarán en el Reglamento respectivo.</w:t>
      </w:r>
    </w:p>
    <w:p w14:paraId="2EA17D63" w14:textId="77777777" w:rsidR="00DC51A6" w:rsidRPr="00A4501C" w:rsidRDefault="00DC51A6" w:rsidP="00A4501C">
      <w:pPr>
        <w:tabs>
          <w:tab w:val="left" w:pos="709"/>
        </w:tabs>
        <w:spacing w:after="0" w:line="276" w:lineRule="auto"/>
        <w:jc w:val="center"/>
        <w:rPr>
          <w:rFonts w:ascii="Arial" w:hAnsi="Arial" w:cs="Arial"/>
          <w:b/>
          <w:color w:val="002060"/>
        </w:rPr>
      </w:pPr>
    </w:p>
    <w:p w14:paraId="045407A6" w14:textId="77777777" w:rsidR="008D4176" w:rsidRPr="00A4501C" w:rsidRDefault="008D4176"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CAPÍTULO VI</w:t>
      </w:r>
      <w:r w:rsidR="00E93296">
        <w:rPr>
          <w:rFonts w:ascii="Arial" w:hAnsi="Arial" w:cs="Arial"/>
          <w:b/>
          <w:color w:val="002060"/>
        </w:rPr>
        <w:t>II</w:t>
      </w:r>
    </w:p>
    <w:p w14:paraId="26B62620" w14:textId="77777777" w:rsidR="008D4176" w:rsidRPr="00A4501C" w:rsidRDefault="008D4176"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DE LA TITULACIÓN</w:t>
      </w:r>
    </w:p>
    <w:p w14:paraId="34E163A8" w14:textId="77777777" w:rsidR="008D4176" w:rsidRPr="00A4501C" w:rsidRDefault="008D4176" w:rsidP="00A4501C">
      <w:pPr>
        <w:tabs>
          <w:tab w:val="left" w:pos="709"/>
        </w:tabs>
        <w:spacing w:after="0" w:line="276" w:lineRule="auto"/>
        <w:jc w:val="center"/>
        <w:rPr>
          <w:rFonts w:ascii="Arial" w:hAnsi="Arial" w:cs="Arial"/>
          <w:b/>
          <w:color w:val="002060"/>
        </w:rPr>
      </w:pPr>
    </w:p>
    <w:p w14:paraId="45B8E931" w14:textId="77777777" w:rsidR="00D03053" w:rsidRDefault="00D03053" w:rsidP="00A4501C">
      <w:pPr>
        <w:tabs>
          <w:tab w:val="left" w:pos="709"/>
        </w:tabs>
        <w:spacing w:after="0" w:line="276" w:lineRule="auto"/>
        <w:jc w:val="both"/>
        <w:rPr>
          <w:rFonts w:ascii="Arial" w:hAnsi="Arial" w:cs="Arial"/>
          <w:b/>
          <w:color w:val="002060"/>
        </w:rPr>
      </w:pPr>
    </w:p>
    <w:p w14:paraId="61D6C960" w14:textId="630DC90C" w:rsidR="00B3643B" w:rsidRDefault="00B3643B" w:rsidP="00A4501C">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w:t>
      </w:r>
      <w:r w:rsidR="00A4501C">
        <w:rPr>
          <w:rFonts w:ascii="Arial" w:hAnsi="Arial" w:cs="Arial"/>
          <w:b/>
          <w:color w:val="002060"/>
        </w:rPr>
        <w:t>4</w:t>
      </w:r>
      <w:r w:rsidR="00CE6F12">
        <w:rPr>
          <w:rFonts w:ascii="Arial" w:hAnsi="Arial" w:cs="Arial"/>
          <w:b/>
          <w:color w:val="002060"/>
        </w:rPr>
        <w:t>0</w:t>
      </w:r>
      <w:r w:rsidR="00A4501C">
        <w:rPr>
          <w:rFonts w:ascii="Arial" w:hAnsi="Arial" w:cs="Arial"/>
          <w:b/>
          <w:color w:val="002060"/>
        </w:rPr>
        <w:t xml:space="preserve">.- </w:t>
      </w:r>
      <w:r w:rsidR="007A743B" w:rsidRPr="00A4501C">
        <w:rPr>
          <w:rFonts w:ascii="Arial" w:hAnsi="Arial" w:cs="Arial"/>
          <w:b/>
          <w:color w:val="002060"/>
        </w:rPr>
        <w:t>Aprobación</w:t>
      </w:r>
      <w:r w:rsidRPr="00A4501C">
        <w:rPr>
          <w:rFonts w:ascii="Arial" w:hAnsi="Arial" w:cs="Arial"/>
          <w:b/>
          <w:color w:val="002060"/>
        </w:rPr>
        <w:t xml:space="preserve"> de la </w:t>
      </w:r>
      <w:r w:rsidR="007A743B" w:rsidRPr="00A4501C">
        <w:rPr>
          <w:rFonts w:ascii="Arial" w:hAnsi="Arial" w:cs="Arial"/>
          <w:b/>
          <w:color w:val="002060"/>
        </w:rPr>
        <w:t>Unidad de Integración Curricular</w:t>
      </w:r>
      <w:r w:rsidR="007A743B" w:rsidRPr="00A4501C">
        <w:rPr>
          <w:rFonts w:ascii="Arial" w:hAnsi="Arial" w:cs="Arial"/>
          <w:color w:val="002060"/>
        </w:rPr>
        <w:t>. -</w:t>
      </w:r>
      <w:r w:rsidRPr="00A4501C">
        <w:rPr>
          <w:rFonts w:ascii="Arial" w:hAnsi="Arial" w:cs="Arial"/>
          <w:color w:val="002060"/>
        </w:rPr>
        <w:t xml:space="preserve"> </w:t>
      </w:r>
      <w:r w:rsidR="007A743B" w:rsidRPr="00A4501C">
        <w:rPr>
          <w:rFonts w:ascii="Arial" w:hAnsi="Arial" w:cs="Arial"/>
          <w:color w:val="002060"/>
        </w:rPr>
        <w:t xml:space="preserve">En dependencia de la opción de titulación escogida por el postulante, el egresado para aprobarla deberá </w:t>
      </w:r>
      <w:r w:rsidRPr="00A4501C">
        <w:rPr>
          <w:rFonts w:ascii="Arial" w:hAnsi="Arial" w:cs="Arial"/>
          <w:color w:val="002060"/>
        </w:rPr>
        <w:t>acreditar una nota final de siete sobre diez (7/10) puntos</w:t>
      </w:r>
      <w:r w:rsidR="00CE6F12">
        <w:rPr>
          <w:rFonts w:ascii="Arial" w:hAnsi="Arial" w:cs="Arial"/>
          <w:color w:val="002060"/>
        </w:rPr>
        <w:t>.</w:t>
      </w:r>
    </w:p>
    <w:p w14:paraId="5DA6F0FE" w14:textId="77777777" w:rsidR="00D03053" w:rsidRPr="00A4501C" w:rsidRDefault="00D03053" w:rsidP="00A4501C">
      <w:pPr>
        <w:tabs>
          <w:tab w:val="left" w:pos="709"/>
        </w:tabs>
        <w:spacing w:after="0" w:line="276" w:lineRule="auto"/>
        <w:jc w:val="both"/>
        <w:rPr>
          <w:rFonts w:ascii="Arial" w:hAnsi="Arial" w:cs="Arial"/>
          <w:color w:val="002060"/>
        </w:rPr>
      </w:pPr>
    </w:p>
    <w:p w14:paraId="3429E312" w14:textId="2CB438E2" w:rsidR="00CE6F12" w:rsidRPr="00A4501C" w:rsidRDefault="00CE6F12" w:rsidP="00CE6F12">
      <w:pPr>
        <w:tabs>
          <w:tab w:val="left" w:pos="709"/>
        </w:tabs>
        <w:spacing w:after="0" w:line="276" w:lineRule="auto"/>
        <w:jc w:val="both"/>
        <w:rPr>
          <w:rFonts w:ascii="Arial" w:hAnsi="Arial" w:cs="Arial"/>
          <w:b/>
          <w:color w:val="002060"/>
        </w:rPr>
      </w:pPr>
      <w:r w:rsidRPr="00A4501C">
        <w:rPr>
          <w:rFonts w:ascii="Arial" w:hAnsi="Arial" w:cs="Arial"/>
          <w:b/>
          <w:color w:val="002060"/>
        </w:rPr>
        <w:t xml:space="preserve">Artículo </w:t>
      </w:r>
      <w:r>
        <w:rPr>
          <w:rFonts w:ascii="Arial" w:hAnsi="Arial" w:cs="Arial"/>
          <w:b/>
          <w:color w:val="002060"/>
        </w:rPr>
        <w:t xml:space="preserve">41.- Proyecto de Titulación. - </w:t>
      </w:r>
      <w:r w:rsidRPr="00A4501C">
        <w:rPr>
          <w:rFonts w:ascii="Arial" w:hAnsi="Arial" w:cs="Arial"/>
          <w:color w:val="002060"/>
        </w:rPr>
        <w:t xml:space="preserve">En caso de reprobar </w:t>
      </w:r>
      <w:r>
        <w:rPr>
          <w:rFonts w:ascii="Arial" w:hAnsi="Arial" w:cs="Arial"/>
          <w:color w:val="002060"/>
        </w:rPr>
        <w:t>proyecto de titulación</w:t>
      </w:r>
      <w:r w:rsidRPr="00A4501C">
        <w:rPr>
          <w:rFonts w:ascii="Arial" w:hAnsi="Arial" w:cs="Arial"/>
          <w:color w:val="002060"/>
        </w:rPr>
        <w:t xml:space="preserve">, se está a lo dispuesto </w:t>
      </w:r>
      <w:r>
        <w:rPr>
          <w:rFonts w:ascii="Arial" w:hAnsi="Arial" w:cs="Arial"/>
          <w:color w:val="002060"/>
        </w:rPr>
        <w:t>en el reglamento dispuesto para los fines.</w:t>
      </w:r>
    </w:p>
    <w:p w14:paraId="09814FD4" w14:textId="77777777" w:rsidR="00CE6F12" w:rsidRPr="00A4501C" w:rsidRDefault="00CE6F12" w:rsidP="00A4501C">
      <w:pPr>
        <w:tabs>
          <w:tab w:val="left" w:pos="709"/>
        </w:tabs>
        <w:spacing w:after="0" w:line="276" w:lineRule="auto"/>
        <w:jc w:val="both"/>
        <w:rPr>
          <w:rFonts w:ascii="Arial" w:hAnsi="Arial" w:cs="Arial"/>
          <w:color w:val="002060"/>
        </w:rPr>
      </w:pPr>
    </w:p>
    <w:p w14:paraId="1F754C54" w14:textId="77777777" w:rsidR="00F348F5" w:rsidRDefault="007A743B" w:rsidP="00F348F5">
      <w:pPr>
        <w:tabs>
          <w:tab w:val="left" w:pos="709"/>
        </w:tabs>
        <w:spacing w:after="0" w:line="276" w:lineRule="auto"/>
        <w:jc w:val="both"/>
        <w:rPr>
          <w:rFonts w:ascii="Arial" w:hAnsi="Arial" w:cs="Arial"/>
          <w:color w:val="002060"/>
        </w:rPr>
      </w:pPr>
      <w:r w:rsidRPr="00A4501C">
        <w:rPr>
          <w:rFonts w:ascii="Arial" w:hAnsi="Arial" w:cs="Arial"/>
          <w:b/>
          <w:color w:val="002060"/>
        </w:rPr>
        <w:lastRenderedPageBreak/>
        <w:t>A</w:t>
      </w:r>
      <w:r w:rsidR="0086227B" w:rsidRPr="00A4501C">
        <w:rPr>
          <w:rFonts w:ascii="Arial" w:hAnsi="Arial" w:cs="Arial"/>
          <w:b/>
          <w:color w:val="002060"/>
        </w:rPr>
        <w:t xml:space="preserve">rtículo </w:t>
      </w:r>
      <w:r w:rsidR="00A4501C">
        <w:rPr>
          <w:rFonts w:ascii="Arial" w:hAnsi="Arial" w:cs="Arial"/>
          <w:b/>
          <w:color w:val="002060"/>
        </w:rPr>
        <w:t>4</w:t>
      </w:r>
      <w:r w:rsidR="00CE6F12">
        <w:rPr>
          <w:rFonts w:ascii="Arial" w:hAnsi="Arial" w:cs="Arial"/>
          <w:b/>
          <w:color w:val="002060"/>
        </w:rPr>
        <w:t>2</w:t>
      </w:r>
      <w:r w:rsidRPr="00A4501C">
        <w:rPr>
          <w:rFonts w:ascii="Arial" w:hAnsi="Arial" w:cs="Arial"/>
          <w:b/>
          <w:color w:val="002060"/>
        </w:rPr>
        <w:t xml:space="preserve">.- Examen </w:t>
      </w:r>
      <w:proofErr w:type="spellStart"/>
      <w:r w:rsidRPr="00A4501C">
        <w:rPr>
          <w:rFonts w:ascii="Arial" w:hAnsi="Arial" w:cs="Arial"/>
          <w:b/>
          <w:color w:val="002060"/>
        </w:rPr>
        <w:t>Complexivo</w:t>
      </w:r>
      <w:proofErr w:type="spellEnd"/>
      <w:r w:rsidRPr="00A4501C">
        <w:rPr>
          <w:rFonts w:ascii="Arial" w:hAnsi="Arial" w:cs="Arial"/>
          <w:b/>
          <w:color w:val="002060"/>
        </w:rPr>
        <w:t xml:space="preserve">. </w:t>
      </w:r>
      <w:r w:rsidR="0086227B" w:rsidRPr="00A4501C">
        <w:rPr>
          <w:rFonts w:ascii="Arial" w:hAnsi="Arial" w:cs="Arial"/>
          <w:b/>
          <w:color w:val="002060"/>
        </w:rPr>
        <w:t>–</w:t>
      </w:r>
      <w:r w:rsidRPr="00A4501C">
        <w:rPr>
          <w:rFonts w:ascii="Arial" w:hAnsi="Arial" w:cs="Arial"/>
          <w:b/>
          <w:color w:val="002060"/>
        </w:rPr>
        <w:t xml:space="preserve"> </w:t>
      </w:r>
      <w:r w:rsidR="0086227B" w:rsidRPr="00A4501C">
        <w:rPr>
          <w:rFonts w:ascii="Arial" w:hAnsi="Arial" w:cs="Arial"/>
          <w:color w:val="002060"/>
        </w:rPr>
        <w:t xml:space="preserve">En caso de reprobar el Examen </w:t>
      </w:r>
      <w:proofErr w:type="spellStart"/>
      <w:r w:rsidR="0086227B" w:rsidRPr="00A4501C">
        <w:rPr>
          <w:rFonts w:ascii="Arial" w:hAnsi="Arial" w:cs="Arial"/>
          <w:color w:val="002060"/>
        </w:rPr>
        <w:t>Complexivo</w:t>
      </w:r>
      <w:proofErr w:type="spellEnd"/>
      <w:r w:rsidR="0086227B" w:rsidRPr="00A4501C">
        <w:rPr>
          <w:rFonts w:ascii="Arial" w:hAnsi="Arial" w:cs="Arial"/>
          <w:color w:val="002060"/>
        </w:rPr>
        <w:t xml:space="preserve"> de Grado, se está a lo dispuesto para el Examen de Recuperación de todas las carreras.</w:t>
      </w:r>
    </w:p>
    <w:p w14:paraId="45385A4D" w14:textId="77777777" w:rsidR="00F348F5" w:rsidRDefault="00F348F5" w:rsidP="00F348F5">
      <w:pPr>
        <w:tabs>
          <w:tab w:val="left" w:pos="709"/>
        </w:tabs>
        <w:spacing w:after="0" w:line="276" w:lineRule="auto"/>
        <w:jc w:val="both"/>
        <w:rPr>
          <w:rFonts w:ascii="Arial" w:hAnsi="Arial" w:cs="Arial"/>
          <w:color w:val="002060"/>
        </w:rPr>
      </w:pPr>
    </w:p>
    <w:p w14:paraId="747D3A4A" w14:textId="77777777" w:rsidR="00F348F5" w:rsidRPr="00F348F5" w:rsidRDefault="00D0750F" w:rsidP="00F348F5">
      <w:pPr>
        <w:tabs>
          <w:tab w:val="left" w:pos="709"/>
        </w:tabs>
        <w:spacing w:after="0" w:line="276" w:lineRule="auto"/>
        <w:jc w:val="both"/>
        <w:rPr>
          <w:rFonts w:ascii="Arial" w:hAnsi="Arial" w:cs="Arial"/>
          <w:color w:val="FF0000"/>
        </w:rPr>
      </w:pPr>
      <w:r w:rsidRPr="00F348F5">
        <w:rPr>
          <w:rFonts w:ascii="Arial" w:hAnsi="Arial" w:cs="Arial"/>
          <w:color w:val="FF0000"/>
        </w:rPr>
        <w:t>Artículo 43.- Conciertos de Grado. - Para el caso de Conservatorios Superiores,</w:t>
      </w:r>
      <w:r w:rsidR="00F348F5" w:rsidRPr="00F348F5">
        <w:rPr>
          <w:rFonts w:ascii="Arial" w:hAnsi="Arial" w:cs="Arial"/>
          <w:color w:val="FF0000"/>
        </w:rPr>
        <w:t xml:space="preserve"> se podrá considerar como trabajo de titulación en artes, una presentación o producción artística abierta al público que permita evidenciar las capacidades específicas del perfil de egreso de la carrera o programa.</w:t>
      </w:r>
    </w:p>
    <w:p w14:paraId="5E1CFF5A" w14:textId="77777777" w:rsidR="00F348F5" w:rsidRPr="00F348F5" w:rsidRDefault="00F348F5" w:rsidP="00F348F5">
      <w:pPr>
        <w:tabs>
          <w:tab w:val="left" w:pos="709"/>
        </w:tabs>
        <w:spacing w:after="0" w:line="276" w:lineRule="auto"/>
        <w:jc w:val="both"/>
        <w:rPr>
          <w:rFonts w:ascii="Arial" w:hAnsi="Arial" w:cs="Arial"/>
          <w:color w:val="FF0000"/>
        </w:rPr>
      </w:pPr>
    </w:p>
    <w:p w14:paraId="6EDD64E4" w14:textId="77777777" w:rsidR="00F348F5" w:rsidRPr="00F348F5" w:rsidRDefault="00F348F5" w:rsidP="00F348F5">
      <w:pPr>
        <w:tabs>
          <w:tab w:val="left" w:pos="709"/>
        </w:tabs>
        <w:spacing w:after="0" w:line="276" w:lineRule="auto"/>
        <w:jc w:val="both"/>
        <w:rPr>
          <w:rFonts w:ascii="Arial" w:hAnsi="Arial" w:cs="Arial"/>
          <w:color w:val="FF0000"/>
        </w:rPr>
      </w:pPr>
      <w:r w:rsidRPr="00F348F5">
        <w:rPr>
          <w:rFonts w:ascii="Arial" w:hAnsi="Arial" w:cs="Arial"/>
          <w:color w:val="FF0000"/>
        </w:rPr>
        <w:t xml:space="preserve">El trabajo de titulación o memoria deberá contener la reflexión teórica de la presentación o producción artística. La presentación del trabajo de titulación deberá ser registrada en un soporte audiovisual, fotográfico u otros medios digitales. </w:t>
      </w:r>
    </w:p>
    <w:p w14:paraId="523F0157" w14:textId="77777777" w:rsidR="00F348F5" w:rsidRPr="00F348F5" w:rsidRDefault="00F348F5" w:rsidP="00F348F5">
      <w:pPr>
        <w:tabs>
          <w:tab w:val="left" w:pos="709"/>
        </w:tabs>
        <w:spacing w:after="0" w:line="276" w:lineRule="auto"/>
        <w:jc w:val="both"/>
        <w:rPr>
          <w:rFonts w:ascii="Arial" w:hAnsi="Arial" w:cs="Arial"/>
          <w:color w:val="FF0000"/>
        </w:rPr>
      </w:pPr>
    </w:p>
    <w:p w14:paraId="71E6C587" w14:textId="4FFB1051" w:rsidR="00F348F5" w:rsidRDefault="00F348F5" w:rsidP="00F348F5">
      <w:pPr>
        <w:tabs>
          <w:tab w:val="left" w:pos="709"/>
        </w:tabs>
        <w:spacing w:after="0" w:line="276" w:lineRule="auto"/>
        <w:jc w:val="both"/>
        <w:rPr>
          <w:rFonts w:ascii="Arial" w:hAnsi="Arial" w:cs="Arial"/>
          <w:color w:val="FF0000"/>
        </w:rPr>
      </w:pPr>
      <w:r w:rsidRPr="00F348F5">
        <w:rPr>
          <w:rFonts w:ascii="Arial" w:hAnsi="Arial" w:cs="Arial"/>
          <w:color w:val="FF0000"/>
        </w:rPr>
        <w:t xml:space="preserve">En caso de que el estudiante no apruebe tendrá derecho a exhibir la misma presentación o producción artística con las correcciones, procedimiento y plazos establecidos por la IES. En caso de una segunda reprobación, el estudiante podrá optar por una nueva presentación o rendir un examen </w:t>
      </w:r>
      <w:proofErr w:type="spellStart"/>
      <w:r w:rsidRPr="00F348F5">
        <w:rPr>
          <w:rFonts w:ascii="Arial" w:hAnsi="Arial" w:cs="Arial"/>
          <w:color w:val="FF0000"/>
        </w:rPr>
        <w:t>complexivo</w:t>
      </w:r>
      <w:proofErr w:type="spellEnd"/>
      <w:r w:rsidRPr="00F348F5">
        <w:rPr>
          <w:rFonts w:ascii="Arial" w:hAnsi="Arial" w:cs="Arial"/>
          <w:color w:val="FF0000"/>
        </w:rPr>
        <w:t>.</w:t>
      </w:r>
    </w:p>
    <w:p w14:paraId="6DADC5B2" w14:textId="4808E46D" w:rsidR="00D9558A" w:rsidRDefault="00D9558A" w:rsidP="00F348F5">
      <w:pPr>
        <w:tabs>
          <w:tab w:val="left" w:pos="709"/>
        </w:tabs>
        <w:spacing w:after="0" w:line="276" w:lineRule="auto"/>
        <w:jc w:val="both"/>
        <w:rPr>
          <w:rFonts w:ascii="Arial" w:hAnsi="Arial" w:cs="Arial"/>
          <w:color w:val="FF0000"/>
        </w:rPr>
      </w:pPr>
    </w:p>
    <w:p w14:paraId="5CF5D578" w14:textId="77777777" w:rsidR="008D4176" w:rsidRDefault="008D4176" w:rsidP="00A4501C">
      <w:pPr>
        <w:tabs>
          <w:tab w:val="left" w:pos="709"/>
        </w:tabs>
        <w:spacing w:after="0" w:line="276" w:lineRule="auto"/>
        <w:jc w:val="both"/>
        <w:rPr>
          <w:rFonts w:ascii="Arial" w:hAnsi="Arial" w:cs="Arial"/>
          <w:color w:val="002060"/>
        </w:rPr>
      </w:pPr>
    </w:p>
    <w:p w14:paraId="5E0B3F59" w14:textId="77777777" w:rsidR="00472A49" w:rsidRPr="00A4501C" w:rsidRDefault="00472A49" w:rsidP="00472A49">
      <w:pPr>
        <w:tabs>
          <w:tab w:val="left" w:pos="709"/>
        </w:tabs>
        <w:spacing w:after="0" w:line="276" w:lineRule="auto"/>
        <w:jc w:val="center"/>
        <w:rPr>
          <w:rFonts w:ascii="Arial" w:hAnsi="Arial" w:cs="Arial"/>
          <w:b/>
          <w:color w:val="002060"/>
        </w:rPr>
      </w:pPr>
      <w:r w:rsidRPr="00A4501C">
        <w:rPr>
          <w:rFonts w:ascii="Arial" w:hAnsi="Arial" w:cs="Arial"/>
          <w:b/>
          <w:color w:val="002060"/>
        </w:rPr>
        <w:t xml:space="preserve">CAPÍTULO </w:t>
      </w:r>
      <w:r>
        <w:rPr>
          <w:rFonts w:ascii="Arial" w:hAnsi="Arial" w:cs="Arial"/>
          <w:b/>
          <w:color w:val="002060"/>
        </w:rPr>
        <w:t>IX</w:t>
      </w:r>
    </w:p>
    <w:p w14:paraId="708A229B" w14:textId="77777777" w:rsidR="00472A49" w:rsidRPr="00A4501C" w:rsidRDefault="00472A49" w:rsidP="00472A49">
      <w:pPr>
        <w:tabs>
          <w:tab w:val="left" w:pos="709"/>
        </w:tabs>
        <w:spacing w:after="0" w:line="276" w:lineRule="auto"/>
        <w:jc w:val="center"/>
        <w:rPr>
          <w:rFonts w:ascii="Arial" w:hAnsi="Arial" w:cs="Arial"/>
          <w:b/>
          <w:color w:val="002060"/>
        </w:rPr>
      </w:pPr>
      <w:r>
        <w:rPr>
          <w:rFonts w:ascii="Arial" w:hAnsi="Arial" w:cs="Arial"/>
          <w:b/>
          <w:color w:val="002060"/>
        </w:rPr>
        <w:t>DE LOS CURSOS DE EDUCACION CONTINUA</w:t>
      </w:r>
    </w:p>
    <w:p w14:paraId="7E5E7603" w14:textId="77777777" w:rsidR="00472A49" w:rsidRPr="00A4501C" w:rsidRDefault="00472A49" w:rsidP="00472A49">
      <w:pPr>
        <w:tabs>
          <w:tab w:val="left" w:pos="709"/>
        </w:tabs>
        <w:spacing w:after="0" w:line="276" w:lineRule="auto"/>
        <w:jc w:val="center"/>
        <w:rPr>
          <w:rFonts w:ascii="Arial" w:hAnsi="Arial" w:cs="Arial"/>
          <w:b/>
          <w:color w:val="002060"/>
        </w:rPr>
      </w:pPr>
    </w:p>
    <w:p w14:paraId="08E24BE7" w14:textId="1A9F49EB" w:rsidR="00472A49" w:rsidRPr="00A4501C" w:rsidRDefault="00472A49" w:rsidP="00472A49">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w:t>
      </w:r>
      <w:r>
        <w:rPr>
          <w:rFonts w:ascii="Arial" w:hAnsi="Arial" w:cs="Arial"/>
          <w:b/>
          <w:color w:val="002060"/>
        </w:rPr>
        <w:t>4</w:t>
      </w:r>
      <w:r w:rsidR="00D9558A">
        <w:rPr>
          <w:rFonts w:ascii="Arial" w:hAnsi="Arial" w:cs="Arial"/>
          <w:b/>
          <w:color w:val="002060"/>
        </w:rPr>
        <w:t>4</w:t>
      </w:r>
      <w:r>
        <w:rPr>
          <w:rFonts w:ascii="Arial" w:hAnsi="Arial" w:cs="Arial"/>
          <w:b/>
          <w:color w:val="002060"/>
        </w:rPr>
        <w:t>.- Educación Continua</w:t>
      </w:r>
      <w:r w:rsidRPr="00A4501C">
        <w:rPr>
          <w:rFonts w:ascii="Arial" w:hAnsi="Arial" w:cs="Arial"/>
          <w:color w:val="002060"/>
        </w:rPr>
        <w:t xml:space="preserve">. - </w:t>
      </w:r>
      <w:r w:rsidRPr="00472A49">
        <w:rPr>
          <w:rFonts w:ascii="Arial" w:hAnsi="Arial" w:cs="Arial"/>
          <w:color w:val="002060"/>
        </w:rPr>
        <w:t>La educación continua hace referencia a procesos de capacitación, actualización y certificación de competencias laborales específicas. Se ejecuta en forma de cursos, seminarios, talleres u otras actividades académicas</w:t>
      </w:r>
    </w:p>
    <w:p w14:paraId="6C86854D" w14:textId="77777777" w:rsidR="00472A49" w:rsidRDefault="00472A49" w:rsidP="00472A49">
      <w:pPr>
        <w:tabs>
          <w:tab w:val="left" w:pos="709"/>
        </w:tabs>
        <w:spacing w:after="0" w:line="276" w:lineRule="auto"/>
        <w:jc w:val="both"/>
        <w:rPr>
          <w:rFonts w:ascii="Arial" w:hAnsi="Arial" w:cs="Arial"/>
          <w:b/>
          <w:color w:val="002060"/>
        </w:rPr>
      </w:pPr>
    </w:p>
    <w:p w14:paraId="7FB4D780" w14:textId="24A1B039" w:rsidR="00472A49" w:rsidRDefault="00472A49" w:rsidP="00472A49">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w:t>
      </w:r>
      <w:r w:rsidR="00630D97">
        <w:rPr>
          <w:rFonts w:ascii="Arial" w:hAnsi="Arial" w:cs="Arial"/>
          <w:b/>
          <w:color w:val="002060"/>
        </w:rPr>
        <w:t>4</w:t>
      </w:r>
      <w:r w:rsidR="00D9558A">
        <w:rPr>
          <w:rFonts w:ascii="Arial" w:hAnsi="Arial" w:cs="Arial"/>
          <w:b/>
          <w:color w:val="002060"/>
        </w:rPr>
        <w:t>5</w:t>
      </w:r>
      <w:r w:rsidRPr="00A4501C">
        <w:rPr>
          <w:rFonts w:ascii="Arial" w:hAnsi="Arial" w:cs="Arial"/>
          <w:b/>
          <w:color w:val="002060"/>
        </w:rPr>
        <w:t xml:space="preserve">.- </w:t>
      </w:r>
      <w:r>
        <w:rPr>
          <w:rFonts w:ascii="Arial" w:hAnsi="Arial" w:cs="Arial"/>
          <w:b/>
          <w:color w:val="002060"/>
        </w:rPr>
        <w:t>Aprobación de Educación Continua</w:t>
      </w:r>
      <w:r w:rsidRPr="00A4501C">
        <w:rPr>
          <w:rFonts w:ascii="Arial" w:hAnsi="Arial" w:cs="Arial"/>
          <w:b/>
          <w:color w:val="002060"/>
        </w:rPr>
        <w:t xml:space="preserve">. – </w:t>
      </w:r>
      <w:r>
        <w:rPr>
          <w:rFonts w:ascii="Arial" w:hAnsi="Arial" w:cs="Arial"/>
          <w:color w:val="002060"/>
        </w:rPr>
        <w:t xml:space="preserve">Para la aprobación de las actividades programadas por el Centro de Formación Integral y Servicios Especializados, se estará a lo dispuesto en el presente reglamento; esto es, se aprobará con un puntaje obtenido </w:t>
      </w:r>
      <w:r w:rsidRPr="00A4501C">
        <w:rPr>
          <w:rFonts w:ascii="Arial" w:hAnsi="Arial" w:cs="Arial"/>
          <w:color w:val="002060"/>
        </w:rPr>
        <w:t xml:space="preserve">de siete sobre diez (7/10) </w:t>
      </w:r>
      <w:r>
        <w:rPr>
          <w:rFonts w:ascii="Arial" w:hAnsi="Arial" w:cs="Arial"/>
          <w:color w:val="002060"/>
        </w:rPr>
        <w:t>puntos; y acreditar un porcentaje mínimo de asistencia del 70%.</w:t>
      </w:r>
    </w:p>
    <w:p w14:paraId="57BC4581" w14:textId="77777777" w:rsidR="00472A49" w:rsidRDefault="00472A49" w:rsidP="00472A49">
      <w:pPr>
        <w:tabs>
          <w:tab w:val="left" w:pos="709"/>
        </w:tabs>
        <w:spacing w:after="0" w:line="276" w:lineRule="auto"/>
        <w:jc w:val="both"/>
        <w:rPr>
          <w:rFonts w:ascii="Arial" w:hAnsi="Arial" w:cs="Arial"/>
          <w:color w:val="002060"/>
        </w:rPr>
      </w:pPr>
    </w:p>
    <w:p w14:paraId="6CC35761" w14:textId="77E81987" w:rsidR="00472A49" w:rsidRDefault="00472A49" w:rsidP="00472A49">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w:t>
      </w:r>
      <w:r>
        <w:rPr>
          <w:rFonts w:ascii="Arial" w:hAnsi="Arial" w:cs="Arial"/>
          <w:b/>
          <w:color w:val="002060"/>
        </w:rPr>
        <w:t>4</w:t>
      </w:r>
      <w:r w:rsidR="00D9558A">
        <w:rPr>
          <w:rFonts w:ascii="Arial" w:hAnsi="Arial" w:cs="Arial"/>
          <w:b/>
          <w:color w:val="002060"/>
        </w:rPr>
        <w:t>6</w:t>
      </w:r>
      <w:r w:rsidRPr="00A4501C">
        <w:rPr>
          <w:rFonts w:ascii="Arial" w:hAnsi="Arial" w:cs="Arial"/>
          <w:b/>
          <w:color w:val="002060"/>
        </w:rPr>
        <w:t xml:space="preserve">.- </w:t>
      </w:r>
      <w:r>
        <w:rPr>
          <w:rFonts w:ascii="Arial" w:hAnsi="Arial" w:cs="Arial"/>
          <w:b/>
          <w:color w:val="002060"/>
        </w:rPr>
        <w:t>No recuperación en Educación Continua</w:t>
      </w:r>
      <w:r w:rsidRPr="00A4501C">
        <w:rPr>
          <w:rFonts w:ascii="Arial" w:hAnsi="Arial" w:cs="Arial"/>
          <w:b/>
          <w:color w:val="002060"/>
        </w:rPr>
        <w:t xml:space="preserve">. – </w:t>
      </w:r>
      <w:r>
        <w:rPr>
          <w:rFonts w:ascii="Arial" w:hAnsi="Arial" w:cs="Arial"/>
          <w:color w:val="002060"/>
        </w:rPr>
        <w:t>P</w:t>
      </w:r>
      <w:r w:rsidR="006A0B7D">
        <w:rPr>
          <w:rFonts w:ascii="Arial" w:hAnsi="Arial" w:cs="Arial"/>
          <w:color w:val="002060"/>
        </w:rPr>
        <w:t>or tratarse de un servicio educativo de corto plazo, no se prevé actividades parciales y/o de recuperación.</w:t>
      </w:r>
    </w:p>
    <w:p w14:paraId="1CFC0533" w14:textId="77777777" w:rsidR="00472A49" w:rsidRDefault="00472A49" w:rsidP="00472A49">
      <w:pPr>
        <w:tabs>
          <w:tab w:val="left" w:pos="709"/>
        </w:tabs>
        <w:spacing w:after="0" w:line="276" w:lineRule="auto"/>
        <w:jc w:val="both"/>
        <w:rPr>
          <w:rFonts w:ascii="Arial" w:hAnsi="Arial" w:cs="Arial"/>
          <w:color w:val="002060"/>
        </w:rPr>
      </w:pPr>
    </w:p>
    <w:p w14:paraId="0B602ACE" w14:textId="1B9D5362" w:rsidR="00C35BEE" w:rsidRDefault="006A0B7D" w:rsidP="00472A49">
      <w:pPr>
        <w:tabs>
          <w:tab w:val="left" w:pos="709"/>
        </w:tabs>
        <w:spacing w:after="0" w:line="276" w:lineRule="auto"/>
        <w:jc w:val="both"/>
        <w:rPr>
          <w:rFonts w:ascii="Arial" w:hAnsi="Arial" w:cs="Arial"/>
          <w:color w:val="002060"/>
        </w:rPr>
      </w:pPr>
      <w:r w:rsidRPr="00A4501C">
        <w:rPr>
          <w:rFonts w:ascii="Arial" w:hAnsi="Arial" w:cs="Arial"/>
          <w:b/>
          <w:color w:val="002060"/>
        </w:rPr>
        <w:t xml:space="preserve">Artículo </w:t>
      </w:r>
      <w:r>
        <w:rPr>
          <w:rFonts w:ascii="Arial" w:hAnsi="Arial" w:cs="Arial"/>
          <w:b/>
          <w:color w:val="002060"/>
        </w:rPr>
        <w:t>4</w:t>
      </w:r>
      <w:r w:rsidR="00D9558A">
        <w:rPr>
          <w:rFonts w:ascii="Arial" w:hAnsi="Arial" w:cs="Arial"/>
          <w:b/>
          <w:color w:val="002060"/>
        </w:rPr>
        <w:t>7</w:t>
      </w:r>
      <w:r w:rsidRPr="00A4501C">
        <w:rPr>
          <w:rFonts w:ascii="Arial" w:hAnsi="Arial" w:cs="Arial"/>
          <w:b/>
          <w:color w:val="002060"/>
        </w:rPr>
        <w:t xml:space="preserve">.- </w:t>
      </w:r>
      <w:r>
        <w:rPr>
          <w:rFonts w:ascii="Arial" w:hAnsi="Arial" w:cs="Arial"/>
          <w:b/>
          <w:color w:val="002060"/>
        </w:rPr>
        <w:t xml:space="preserve">Del Centro de Idiomas. - </w:t>
      </w:r>
      <w:r>
        <w:rPr>
          <w:rFonts w:ascii="Arial" w:hAnsi="Arial" w:cs="Arial"/>
          <w:color w:val="002060"/>
        </w:rPr>
        <w:t>Lo relacionado al Centro de Idiomas, que forma parte de la Educación Continua del Instituto, estará norm</w:t>
      </w:r>
      <w:r w:rsidR="00C35BEE">
        <w:rPr>
          <w:rFonts w:ascii="Arial" w:hAnsi="Arial" w:cs="Arial"/>
          <w:color w:val="002060"/>
        </w:rPr>
        <w:t>ado en su respectivo Reglamento.</w:t>
      </w:r>
    </w:p>
    <w:p w14:paraId="0356D9EF" w14:textId="77777777" w:rsidR="00C35BEE" w:rsidRDefault="00C35BEE" w:rsidP="00472A49">
      <w:pPr>
        <w:tabs>
          <w:tab w:val="left" w:pos="709"/>
        </w:tabs>
        <w:spacing w:after="0" w:line="276" w:lineRule="auto"/>
        <w:jc w:val="both"/>
        <w:rPr>
          <w:rFonts w:ascii="Arial" w:hAnsi="Arial" w:cs="Arial"/>
          <w:color w:val="002060"/>
        </w:rPr>
      </w:pPr>
    </w:p>
    <w:p w14:paraId="35F36909" w14:textId="77777777" w:rsidR="006A0B7D" w:rsidRDefault="00C35BEE" w:rsidP="00472A49">
      <w:pPr>
        <w:tabs>
          <w:tab w:val="left" w:pos="709"/>
        </w:tabs>
        <w:spacing w:after="0" w:line="276" w:lineRule="auto"/>
        <w:jc w:val="both"/>
        <w:rPr>
          <w:rFonts w:ascii="Arial" w:hAnsi="Arial" w:cs="Arial"/>
          <w:color w:val="002060"/>
        </w:rPr>
      </w:pPr>
      <w:r>
        <w:rPr>
          <w:rFonts w:ascii="Arial" w:hAnsi="Arial" w:cs="Arial"/>
          <w:color w:val="002060"/>
        </w:rPr>
        <w:t xml:space="preserve">De manera general para la aprobación de los cursos, niveles o equivalentes, el matriculado en este centro necesitará una nota mínima aprobatoria de siete </w:t>
      </w:r>
      <w:r w:rsidRPr="00A4501C">
        <w:rPr>
          <w:rFonts w:ascii="Arial" w:hAnsi="Arial" w:cs="Arial"/>
          <w:color w:val="002060"/>
        </w:rPr>
        <w:t xml:space="preserve">sobre diez (7/10) </w:t>
      </w:r>
      <w:r>
        <w:rPr>
          <w:rFonts w:ascii="Arial" w:hAnsi="Arial" w:cs="Arial"/>
          <w:color w:val="002060"/>
        </w:rPr>
        <w:t>puntos; y acreditar un porcentaje mínimo de asistencia del 70%.</w:t>
      </w:r>
    </w:p>
    <w:p w14:paraId="5611557C" w14:textId="77777777" w:rsidR="00C35BEE" w:rsidRDefault="00C35BEE" w:rsidP="00472A49">
      <w:pPr>
        <w:tabs>
          <w:tab w:val="left" w:pos="709"/>
        </w:tabs>
        <w:spacing w:after="0" w:line="276" w:lineRule="auto"/>
        <w:jc w:val="both"/>
        <w:rPr>
          <w:rFonts w:ascii="Arial" w:hAnsi="Arial" w:cs="Arial"/>
          <w:color w:val="002060"/>
        </w:rPr>
      </w:pPr>
    </w:p>
    <w:p w14:paraId="7209605E" w14:textId="77777777" w:rsidR="00C35BEE" w:rsidRDefault="00F64932" w:rsidP="00472A49">
      <w:pPr>
        <w:tabs>
          <w:tab w:val="left" w:pos="709"/>
        </w:tabs>
        <w:spacing w:after="0" w:line="276" w:lineRule="auto"/>
        <w:jc w:val="both"/>
        <w:rPr>
          <w:rFonts w:ascii="Arial" w:hAnsi="Arial" w:cs="Arial"/>
          <w:color w:val="002060"/>
        </w:rPr>
      </w:pPr>
      <w:r>
        <w:rPr>
          <w:rFonts w:ascii="Arial" w:hAnsi="Arial" w:cs="Arial"/>
          <w:color w:val="002060"/>
        </w:rPr>
        <w:t>En los cursos, niveles o equivalentes que oferta el centro de idiomas, no se considerará actividades o examen de recuperación.</w:t>
      </w:r>
    </w:p>
    <w:p w14:paraId="6CC2ECAF" w14:textId="77777777" w:rsidR="002A782E" w:rsidRPr="00A4501C" w:rsidRDefault="002A782E" w:rsidP="00A4501C">
      <w:pPr>
        <w:tabs>
          <w:tab w:val="left" w:pos="709"/>
        </w:tabs>
        <w:spacing w:after="0" w:line="276" w:lineRule="auto"/>
        <w:jc w:val="both"/>
        <w:rPr>
          <w:rFonts w:ascii="Arial" w:hAnsi="Arial" w:cs="Arial"/>
          <w:color w:val="002060"/>
        </w:rPr>
      </w:pPr>
    </w:p>
    <w:p w14:paraId="0CFEDD34" w14:textId="77777777" w:rsidR="007A743B" w:rsidRPr="00A4501C" w:rsidRDefault="00472A49" w:rsidP="00A4501C">
      <w:pPr>
        <w:tabs>
          <w:tab w:val="left" w:pos="709"/>
        </w:tabs>
        <w:spacing w:after="0" w:line="276" w:lineRule="auto"/>
        <w:jc w:val="center"/>
        <w:rPr>
          <w:rFonts w:ascii="Arial" w:hAnsi="Arial" w:cs="Arial"/>
          <w:b/>
          <w:color w:val="002060"/>
        </w:rPr>
      </w:pPr>
      <w:r>
        <w:rPr>
          <w:rFonts w:ascii="Arial" w:hAnsi="Arial" w:cs="Arial"/>
          <w:b/>
          <w:color w:val="002060"/>
        </w:rPr>
        <w:t>CAPÍTULO X</w:t>
      </w:r>
    </w:p>
    <w:p w14:paraId="2878CF76" w14:textId="77777777" w:rsidR="007A743B" w:rsidRPr="00A4501C" w:rsidRDefault="007A743B"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DE LAS PROHIBICIONES</w:t>
      </w:r>
    </w:p>
    <w:p w14:paraId="3DBBA4DB" w14:textId="77777777" w:rsidR="007A743B" w:rsidRPr="00A4501C" w:rsidRDefault="007A743B" w:rsidP="00A4501C">
      <w:pPr>
        <w:tabs>
          <w:tab w:val="left" w:pos="709"/>
        </w:tabs>
        <w:spacing w:after="0" w:line="276" w:lineRule="auto"/>
        <w:jc w:val="center"/>
        <w:rPr>
          <w:rFonts w:ascii="Arial" w:hAnsi="Arial" w:cs="Arial"/>
          <w:b/>
          <w:color w:val="002060"/>
        </w:rPr>
      </w:pPr>
    </w:p>
    <w:p w14:paraId="62B027DE" w14:textId="24812EEC" w:rsidR="00A4501C" w:rsidRPr="00A4501C" w:rsidRDefault="007A743B" w:rsidP="00D72D27">
      <w:pPr>
        <w:pStyle w:val="Default"/>
        <w:spacing w:line="276" w:lineRule="auto"/>
        <w:jc w:val="both"/>
        <w:rPr>
          <w:rFonts w:ascii="Arial" w:hAnsi="Arial" w:cs="Arial"/>
          <w:color w:val="002060"/>
          <w:sz w:val="22"/>
          <w:szCs w:val="22"/>
        </w:rPr>
      </w:pPr>
      <w:r w:rsidRPr="00A4501C">
        <w:rPr>
          <w:rFonts w:ascii="Arial" w:hAnsi="Arial" w:cs="Arial"/>
          <w:b/>
          <w:color w:val="002060"/>
          <w:sz w:val="22"/>
          <w:szCs w:val="22"/>
        </w:rPr>
        <w:lastRenderedPageBreak/>
        <w:t xml:space="preserve">Artículo </w:t>
      </w:r>
      <w:r w:rsidR="0086227B" w:rsidRPr="00A4501C">
        <w:rPr>
          <w:rFonts w:ascii="Arial" w:hAnsi="Arial" w:cs="Arial"/>
          <w:b/>
          <w:color w:val="002060"/>
          <w:sz w:val="22"/>
          <w:szCs w:val="22"/>
        </w:rPr>
        <w:t>4</w:t>
      </w:r>
      <w:r w:rsidR="00D9558A">
        <w:rPr>
          <w:rFonts w:ascii="Arial" w:hAnsi="Arial" w:cs="Arial"/>
          <w:b/>
          <w:color w:val="002060"/>
          <w:sz w:val="22"/>
          <w:szCs w:val="22"/>
        </w:rPr>
        <w:t>8</w:t>
      </w:r>
      <w:r w:rsidRPr="00A4501C">
        <w:rPr>
          <w:rFonts w:ascii="Arial" w:hAnsi="Arial" w:cs="Arial"/>
          <w:b/>
          <w:color w:val="002060"/>
          <w:sz w:val="22"/>
          <w:szCs w:val="22"/>
        </w:rPr>
        <w:t xml:space="preserve">.- </w:t>
      </w:r>
      <w:r w:rsidR="00A4501C">
        <w:rPr>
          <w:rFonts w:ascii="Arial" w:hAnsi="Arial" w:cs="Arial"/>
          <w:b/>
          <w:color w:val="002060"/>
        </w:rPr>
        <w:t>Fraude o Deshonestidad Académica</w:t>
      </w:r>
      <w:r w:rsidRPr="00A4501C">
        <w:rPr>
          <w:rFonts w:ascii="Arial" w:hAnsi="Arial" w:cs="Arial"/>
          <w:color w:val="002060"/>
          <w:sz w:val="22"/>
          <w:szCs w:val="22"/>
        </w:rPr>
        <w:t xml:space="preserve">. </w:t>
      </w:r>
      <w:r w:rsidR="00A4501C">
        <w:rPr>
          <w:rFonts w:ascii="Arial" w:hAnsi="Arial" w:cs="Arial"/>
          <w:color w:val="002060"/>
          <w:sz w:val="22"/>
          <w:szCs w:val="22"/>
        </w:rPr>
        <w:t>–</w:t>
      </w:r>
      <w:r w:rsidRPr="00A4501C">
        <w:rPr>
          <w:rFonts w:ascii="Arial" w:hAnsi="Arial" w:cs="Arial"/>
          <w:color w:val="002060"/>
          <w:sz w:val="22"/>
          <w:szCs w:val="22"/>
        </w:rPr>
        <w:t xml:space="preserve"> </w:t>
      </w:r>
      <w:r w:rsidR="00A4501C">
        <w:rPr>
          <w:rFonts w:ascii="Arial" w:hAnsi="Arial" w:cs="Arial"/>
          <w:color w:val="002060"/>
          <w:sz w:val="22"/>
          <w:szCs w:val="22"/>
        </w:rPr>
        <w:t xml:space="preserve">Se prohíbe al estudiante transgredir el principio de transparencia académica, por lo que </w:t>
      </w:r>
      <w:r w:rsidR="00A4501C" w:rsidRPr="00A4501C">
        <w:rPr>
          <w:rFonts w:ascii="Arial" w:hAnsi="Arial" w:cs="Arial"/>
          <w:color w:val="002060"/>
          <w:sz w:val="22"/>
          <w:szCs w:val="22"/>
        </w:rPr>
        <w:t xml:space="preserve">se considerarán fraude o deshonestidad académica, entre otras, las siguientes: </w:t>
      </w:r>
    </w:p>
    <w:p w14:paraId="1AF66656" w14:textId="77777777" w:rsidR="00A4501C" w:rsidRPr="00A4501C" w:rsidRDefault="00A4501C" w:rsidP="00D72D27">
      <w:pPr>
        <w:pStyle w:val="Default"/>
        <w:spacing w:line="276" w:lineRule="auto"/>
        <w:jc w:val="both"/>
        <w:rPr>
          <w:rFonts w:ascii="Arial" w:hAnsi="Arial" w:cs="Arial"/>
          <w:color w:val="002060"/>
          <w:sz w:val="22"/>
          <w:szCs w:val="22"/>
        </w:rPr>
      </w:pPr>
      <w:r w:rsidRPr="00A4501C">
        <w:rPr>
          <w:rFonts w:ascii="Arial" w:hAnsi="Arial" w:cs="Arial"/>
          <w:color w:val="002060"/>
          <w:sz w:val="22"/>
          <w:szCs w:val="22"/>
        </w:rPr>
        <w:t xml:space="preserve">a) Apropiación de ideas o de información de pares dentro de procesos de evaluación. </w:t>
      </w:r>
    </w:p>
    <w:p w14:paraId="79C0C04A" w14:textId="77777777" w:rsidR="00A4501C" w:rsidRPr="00A4501C" w:rsidRDefault="00A4501C" w:rsidP="00D72D27">
      <w:pPr>
        <w:pStyle w:val="Default"/>
        <w:spacing w:line="276" w:lineRule="auto"/>
        <w:jc w:val="both"/>
        <w:rPr>
          <w:rFonts w:ascii="Arial" w:hAnsi="Arial" w:cs="Arial"/>
          <w:color w:val="002060"/>
          <w:sz w:val="22"/>
          <w:szCs w:val="22"/>
        </w:rPr>
      </w:pPr>
      <w:r w:rsidRPr="00A4501C">
        <w:rPr>
          <w:rFonts w:ascii="Arial" w:hAnsi="Arial" w:cs="Arial"/>
          <w:color w:val="002060"/>
          <w:sz w:val="22"/>
          <w:szCs w:val="22"/>
        </w:rPr>
        <w:t xml:space="preserve">b) Uso de soportes de información para el desarrollo de procesos de evaluación que no han sido autorizados por el profesor. </w:t>
      </w:r>
    </w:p>
    <w:p w14:paraId="729DC8EC" w14:textId="77777777" w:rsidR="00A4501C" w:rsidRPr="00A4501C" w:rsidRDefault="00A4501C" w:rsidP="00D72D27">
      <w:pPr>
        <w:pStyle w:val="Default"/>
        <w:spacing w:line="276" w:lineRule="auto"/>
        <w:jc w:val="both"/>
        <w:rPr>
          <w:rFonts w:ascii="Arial" w:hAnsi="Arial" w:cs="Arial"/>
          <w:color w:val="002060"/>
          <w:sz w:val="22"/>
          <w:szCs w:val="22"/>
        </w:rPr>
      </w:pPr>
      <w:r w:rsidRPr="00A4501C">
        <w:rPr>
          <w:rFonts w:ascii="Arial" w:hAnsi="Arial" w:cs="Arial"/>
          <w:color w:val="002060"/>
          <w:sz w:val="22"/>
          <w:szCs w:val="22"/>
        </w:rPr>
        <w:t xml:space="preserve">c) Reproducción en lo substancial, a través de la copia literal, la paráfrasis o síntesis de creaciones intelectuales o artísticas, sin observar los derechos de autor. </w:t>
      </w:r>
    </w:p>
    <w:p w14:paraId="2A31F142" w14:textId="77777777" w:rsidR="00A4501C" w:rsidRPr="00A4501C" w:rsidRDefault="00A4501C" w:rsidP="00D72D27">
      <w:pPr>
        <w:pStyle w:val="Default"/>
        <w:spacing w:line="276" w:lineRule="auto"/>
        <w:jc w:val="both"/>
        <w:rPr>
          <w:rFonts w:ascii="Arial" w:hAnsi="Arial" w:cs="Arial"/>
          <w:color w:val="002060"/>
          <w:sz w:val="22"/>
          <w:szCs w:val="22"/>
        </w:rPr>
      </w:pPr>
      <w:r w:rsidRPr="00A4501C">
        <w:rPr>
          <w:rFonts w:ascii="Arial" w:hAnsi="Arial" w:cs="Arial"/>
          <w:color w:val="002060"/>
          <w:sz w:val="22"/>
          <w:szCs w:val="22"/>
        </w:rPr>
        <w:t xml:space="preserve">d) Acuerdo para la suplantación de identidad o la realización de actividades en procesos de evaluación, incluyendo el trabajo de titulación. </w:t>
      </w:r>
    </w:p>
    <w:p w14:paraId="59013DA1" w14:textId="77777777" w:rsidR="00D72D27" w:rsidRDefault="00A4501C" w:rsidP="00D72D27">
      <w:pPr>
        <w:tabs>
          <w:tab w:val="left" w:pos="709"/>
        </w:tabs>
        <w:spacing w:after="0" w:line="276" w:lineRule="auto"/>
        <w:jc w:val="both"/>
        <w:rPr>
          <w:rFonts w:ascii="Arial" w:hAnsi="Arial" w:cs="Arial"/>
          <w:color w:val="002060"/>
        </w:rPr>
      </w:pPr>
      <w:r w:rsidRPr="00A4501C">
        <w:rPr>
          <w:rFonts w:ascii="Arial" w:hAnsi="Arial" w:cs="Arial"/>
          <w:color w:val="002060"/>
        </w:rPr>
        <w:t>e) Acceso no autorizado a reactivos y/o respuestas para evaluaciones</w:t>
      </w:r>
      <w:r w:rsidR="007A743B" w:rsidRPr="00A4501C">
        <w:rPr>
          <w:rFonts w:ascii="Arial" w:hAnsi="Arial" w:cs="Arial"/>
          <w:color w:val="002060"/>
        </w:rPr>
        <w:t>.</w:t>
      </w:r>
    </w:p>
    <w:p w14:paraId="1FA61C5C" w14:textId="77777777" w:rsidR="00D72D27" w:rsidRDefault="00D72D27" w:rsidP="00D72D27">
      <w:pPr>
        <w:tabs>
          <w:tab w:val="left" w:pos="709"/>
        </w:tabs>
        <w:spacing w:after="0" w:line="276" w:lineRule="auto"/>
        <w:jc w:val="both"/>
        <w:rPr>
          <w:rFonts w:ascii="Arial" w:hAnsi="Arial" w:cs="Arial"/>
          <w:color w:val="002060"/>
        </w:rPr>
      </w:pPr>
    </w:p>
    <w:p w14:paraId="429ACB37" w14:textId="7922EFC2" w:rsidR="00E93296" w:rsidRDefault="00D72D27" w:rsidP="00E93296">
      <w:pPr>
        <w:tabs>
          <w:tab w:val="left" w:pos="709"/>
        </w:tabs>
        <w:spacing w:after="0" w:line="276" w:lineRule="auto"/>
        <w:jc w:val="both"/>
        <w:rPr>
          <w:rFonts w:ascii="Arial" w:hAnsi="Arial" w:cs="Arial"/>
          <w:color w:val="002060"/>
        </w:rPr>
      </w:pPr>
      <w:r w:rsidRPr="00A4501C">
        <w:rPr>
          <w:rFonts w:ascii="Arial" w:hAnsi="Arial" w:cs="Arial"/>
          <w:b/>
          <w:color w:val="002060"/>
        </w:rPr>
        <w:t>Artículo 4</w:t>
      </w:r>
      <w:r w:rsidR="00D9558A">
        <w:rPr>
          <w:rFonts w:ascii="Arial" w:hAnsi="Arial" w:cs="Arial"/>
          <w:b/>
          <w:color w:val="002060"/>
        </w:rPr>
        <w:t>9</w:t>
      </w:r>
      <w:r w:rsidRPr="00A4501C">
        <w:rPr>
          <w:rFonts w:ascii="Arial" w:hAnsi="Arial" w:cs="Arial"/>
          <w:b/>
          <w:color w:val="002060"/>
        </w:rPr>
        <w:t xml:space="preserve">.- </w:t>
      </w:r>
      <w:r>
        <w:rPr>
          <w:rFonts w:ascii="Arial" w:hAnsi="Arial" w:cs="Arial"/>
          <w:b/>
          <w:color w:val="002060"/>
        </w:rPr>
        <w:t>Gratificaciones. -</w:t>
      </w:r>
      <w:r w:rsidRPr="00A4501C">
        <w:rPr>
          <w:rFonts w:ascii="Arial" w:hAnsi="Arial" w:cs="Arial"/>
          <w:color w:val="002060"/>
        </w:rPr>
        <w:t xml:space="preserve"> </w:t>
      </w:r>
      <w:r w:rsidRPr="00D72D27">
        <w:rPr>
          <w:rFonts w:ascii="Arial" w:hAnsi="Arial" w:cs="Arial"/>
          <w:color w:val="002060"/>
        </w:rPr>
        <w:t xml:space="preserve">Se considerará </w:t>
      </w:r>
      <w:r>
        <w:rPr>
          <w:rFonts w:ascii="Arial" w:hAnsi="Arial" w:cs="Arial"/>
          <w:color w:val="002060"/>
        </w:rPr>
        <w:t>faltas graves</w:t>
      </w:r>
      <w:r w:rsidRPr="00D72D27">
        <w:rPr>
          <w:rFonts w:ascii="Arial" w:hAnsi="Arial" w:cs="Arial"/>
          <w:color w:val="002060"/>
        </w:rPr>
        <w:t xml:space="preserve"> y estarán sujetos a las sanciones administrativas pertinentes, los docentes que reciban favores o beneficios provenientes de estudiantes, en reemplazo de actividades evaluativas o con la finalidad de mejorar los puntajes obtenidos. </w:t>
      </w:r>
      <w:r>
        <w:rPr>
          <w:rFonts w:ascii="Arial" w:hAnsi="Arial" w:cs="Arial"/>
          <w:color w:val="002060"/>
        </w:rPr>
        <w:t xml:space="preserve">   </w:t>
      </w:r>
      <w:r w:rsidRPr="00D72D27">
        <w:rPr>
          <w:rFonts w:ascii="Arial" w:hAnsi="Arial" w:cs="Arial"/>
          <w:color w:val="002060"/>
        </w:rPr>
        <w:t xml:space="preserve">De igual forma, los estudiantes involucrados estarán sujetos a las sanciones </w:t>
      </w:r>
      <w:r>
        <w:rPr>
          <w:rFonts w:ascii="Arial" w:hAnsi="Arial" w:cs="Arial"/>
          <w:color w:val="002060"/>
        </w:rPr>
        <w:t>establecidas en e</w:t>
      </w:r>
      <w:r w:rsidRPr="00D72D27">
        <w:rPr>
          <w:rFonts w:ascii="Arial" w:hAnsi="Arial" w:cs="Arial"/>
          <w:color w:val="002060"/>
        </w:rPr>
        <w:t>l código de ética</w:t>
      </w:r>
      <w:r>
        <w:rPr>
          <w:rFonts w:ascii="Arial" w:hAnsi="Arial" w:cs="Arial"/>
          <w:color w:val="002060"/>
        </w:rPr>
        <w:t xml:space="preserve"> y reglamento de régimen disciplinario institucional.</w:t>
      </w:r>
    </w:p>
    <w:p w14:paraId="4772D5FF" w14:textId="77777777" w:rsidR="00E93296" w:rsidRDefault="00E93296" w:rsidP="00E93296">
      <w:pPr>
        <w:tabs>
          <w:tab w:val="left" w:pos="709"/>
        </w:tabs>
        <w:spacing w:after="0" w:line="276" w:lineRule="auto"/>
        <w:jc w:val="both"/>
        <w:rPr>
          <w:rFonts w:ascii="Arial" w:hAnsi="Arial" w:cs="Arial"/>
          <w:color w:val="002060"/>
        </w:rPr>
      </w:pPr>
    </w:p>
    <w:p w14:paraId="1B886963" w14:textId="5257A23B" w:rsidR="00E93296" w:rsidRPr="00E93296" w:rsidRDefault="00D9558A" w:rsidP="00E93296">
      <w:pPr>
        <w:tabs>
          <w:tab w:val="left" w:pos="709"/>
        </w:tabs>
        <w:spacing w:after="0" w:line="276" w:lineRule="auto"/>
        <w:jc w:val="both"/>
        <w:rPr>
          <w:rFonts w:ascii="Arial" w:hAnsi="Arial" w:cs="Arial"/>
          <w:color w:val="002060"/>
        </w:rPr>
      </w:pPr>
      <w:r>
        <w:rPr>
          <w:rFonts w:ascii="Arial" w:hAnsi="Arial" w:cs="Arial"/>
          <w:b/>
          <w:color w:val="002060"/>
        </w:rPr>
        <w:t>Artículo 50</w:t>
      </w:r>
      <w:r w:rsidR="00E93296" w:rsidRPr="00A4501C">
        <w:rPr>
          <w:rFonts w:ascii="Arial" w:hAnsi="Arial" w:cs="Arial"/>
          <w:b/>
          <w:color w:val="002060"/>
        </w:rPr>
        <w:t xml:space="preserve">.- </w:t>
      </w:r>
      <w:r w:rsidR="00E93296">
        <w:rPr>
          <w:rFonts w:ascii="Arial" w:hAnsi="Arial" w:cs="Arial"/>
          <w:b/>
          <w:color w:val="002060"/>
        </w:rPr>
        <w:t>Retardo injustificado. -</w:t>
      </w:r>
      <w:r w:rsidR="00E93296" w:rsidRPr="00A4501C">
        <w:rPr>
          <w:rFonts w:ascii="Arial" w:hAnsi="Arial" w:cs="Arial"/>
          <w:color w:val="002060"/>
        </w:rPr>
        <w:t xml:space="preserve"> </w:t>
      </w:r>
      <w:r w:rsidR="00E93296" w:rsidRPr="00E93296">
        <w:rPr>
          <w:rFonts w:ascii="Arial" w:hAnsi="Arial" w:cs="Arial"/>
          <w:color w:val="002060"/>
        </w:rPr>
        <w:t xml:space="preserve">Los docentes serán responsables de gestionar oportunamente y dentro de los plazos establecidos todas las calificaciones inherentes a actividades evaluativas. </w:t>
      </w:r>
      <w:r w:rsidR="00E93296">
        <w:rPr>
          <w:rFonts w:ascii="Arial" w:hAnsi="Arial" w:cs="Arial"/>
          <w:color w:val="002060"/>
        </w:rPr>
        <w:t xml:space="preserve">  </w:t>
      </w:r>
      <w:r w:rsidR="00E93296" w:rsidRPr="00E93296">
        <w:rPr>
          <w:rFonts w:ascii="Arial" w:hAnsi="Arial" w:cs="Arial"/>
          <w:color w:val="002060"/>
        </w:rPr>
        <w:t xml:space="preserve">En caso de incumplimiento, omisiones o inobservancias, estará sujeto a las sanciones correspondientes. </w:t>
      </w:r>
    </w:p>
    <w:p w14:paraId="5B3FB4F5" w14:textId="77777777" w:rsidR="00D72D27" w:rsidRDefault="00D72D27" w:rsidP="00D72D27">
      <w:pPr>
        <w:pStyle w:val="Default"/>
        <w:spacing w:line="276" w:lineRule="auto"/>
        <w:jc w:val="both"/>
        <w:rPr>
          <w:rFonts w:ascii="Arial" w:hAnsi="Arial" w:cs="Arial"/>
          <w:color w:val="002060"/>
          <w:sz w:val="22"/>
          <w:szCs w:val="22"/>
          <w:lang w:val="es-ES"/>
        </w:rPr>
      </w:pPr>
    </w:p>
    <w:p w14:paraId="360E0B79" w14:textId="55E88002" w:rsidR="00E93296" w:rsidRDefault="00D9558A" w:rsidP="00E93296">
      <w:pPr>
        <w:tabs>
          <w:tab w:val="left" w:pos="709"/>
        </w:tabs>
        <w:spacing w:after="0" w:line="276" w:lineRule="auto"/>
        <w:jc w:val="both"/>
        <w:rPr>
          <w:rFonts w:ascii="Arial" w:hAnsi="Arial" w:cs="Arial"/>
          <w:color w:val="002060"/>
        </w:rPr>
      </w:pPr>
      <w:r>
        <w:rPr>
          <w:rFonts w:ascii="Arial" w:hAnsi="Arial" w:cs="Arial"/>
          <w:b/>
          <w:color w:val="002060"/>
        </w:rPr>
        <w:t>Artículo 51</w:t>
      </w:r>
      <w:r w:rsidR="00D72D27" w:rsidRPr="00A4501C">
        <w:rPr>
          <w:rFonts w:ascii="Arial" w:hAnsi="Arial" w:cs="Arial"/>
          <w:b/>
          <w:color w:val="002060"/>
        </w:rPr>
        <w:t xml:space="preserve">.- </w:t>
      </w:r>
      <w:r w:rsidR="00D72D27">
        <w:rPr>
          <w:rFonts w:ascii="Arial" w:hAnsi="Arial" w:cs="Arial"/>
          <w:b/>
          <w:color w:val="002060"/>
        </w:rPr>
        <w:t>Procedimiento sancionatorio. –</w:t>
      </w:r>
      <w:r w:rsidR="00D72D27" w:rsidRPr="00A4501C">
        <w:rPr>
          <w:rFonts w:ascii="Arial" w:hAnsi="Arial" w:cs="Arial"/>
          <w:color w:val="002060"/>
        </w:rPr>
        <w:t xml:space="preserve"> </w:t>
      </w:r>
      <w:r w:rsidR="00D72D27">
        <w:rPr>
          <w:rFonts w:ascii="Arial" w:hAnsi="Arial" w:cs="Arial"/>
          <w:color w:val="002060"/>
        </w:rPr>
        <w:t xml:space="preserve">En los casos antes descritos, la máxima Autoridad tomará conocimiento y pasará el caso al análisis de la Comisión de Disciplina de la Institución, quienes emitirán el respectivo informe, de acuerdo al cual, OCS </w:t>
      </w:r>
      <w:r w:rsidR="00E93296">
        <w:rPr>
          <w:rFonts w:ascii="Arial" w:hAnsi="Arial" w:cs="Arial"/>
          <w:color w:val="002060"/>
        </w:rPr>
        <w:t>emitirá la respectiva resolución.</w:t>
      </w:r>
    </w:p>
    <w:p w14:paraId="53DAED15" w14:textId="77777777" w:rsidR="00E93296" w:rsidRDefault="00E93296" w:rsidP="00E93296">
      <w:pPr>
        <w:tabs>
          <w:tab w:val="left" w:pos="709"/>
        </w:tabs>
        <w:spacing w:after="0" w:line="276" w:lineRule="auto"/>
        <w:jc w:val="both"/>
        <w:rPr>
          <w:rFonts w:ascii="Arial" w:hAnsi="Arial" w:cs="Arial"/>
          <w:color w:val="002060"/>
        </w:rPr>
      </w:pPr>
    </w:p>
    <w:p w14:paraId="10C62D73" w14:textId="2648F78D" w:rsidR="00E93296" w:rsidRDefault="00E93296" w:rsidP="00E93296">
      <w:pPr>
        <w:tabs>
          <w:tab w:val="left" w:pos="709"/>
        </w:tabs>
        <w:spacing w:after="0" w:line="276" w:lineRule="auto"/>
        <w:jc w:val="both"/>
        <w:rPr>
          <w:rFonts w:ascii="Arial" w:hAnsi="Arial" w:cs="Arial"/>
          <w:color w:val="002060"/>
        </w:rPr>
      </w:pPr>
      <w:r w:rsidRPr="00E93296">
        <w:rPr>
          <w:rFonts w:ascii="Arial" w:hAnsi="Arial" w:cs="Arial"/>
          <w:b/>
          <w:color w:val="002060"/>
        </w:rPr>
        <w:t xml:space="preserve">Artículo </w:t>
      </w:r>
      <w:r w:rsidR="00630D97">
        <w:rPr>
          <w:rFonts w:ascii="Arial" w:hAnsi="Arial" w:cs="Arial"/>
          <w:b/>
          <w:color w:val="002060"/>
        </w:rPr>
        <w:t>5</w:t>
      </w:r>
      <w:r w:rsidR="00D9558A">
        <w:rPr>
          <w:rFonts w:ascii="Arial" w:hAnsi="Arial" w:cs="Arial"/>
          <w:b/>
          <w:color w:val="002060"/>
        </w:rPr>
        <w:t>2</w:t>
      </w:r>
      <w:r w:rsidRPr="00E93296">
        <w:rPr>
          <w:rFonts w:ascii="Arial" w:hAnsi="Arial" w:cs="Arial"/>
          <w:b/>
          <w:color w:val="002060"/>
        </w:rPr>
        <w:t xml:space="preserve">.- Determinación </w:t>
      </w:r>
      <w:r>
        <w:rPr>
          <w:rFonts w:ascii="Arial" w:hAnsi="Arial" w:cs="Arial"/>
          <w:b/>
          <w:color w:val="002060"/>
        </w:rPr>
        <w:t>de responsabilidad</w:t>
      </w:r>
      <w:r w:rsidRPr="00E93296">
        <w:rPr>
          <w:rFonts w:ascii="Arial" w:hAnsi="Arial" w:cs="Arial"/>
          <w:b/>
          <w:color w:val="002060"/>
        </w:rPr>
        <w:t>.</w:t>
      </w:r>
      <w:r w:rsidRPr="00E93296">
        <w:rPr>
          <w:rFonts w:ascii="Arial" w:hAnsi="Arial" w:cs="Arial"/>
          <w:color w:val="002060"/>
        </w:rPr>
        <w:t xml:space="preserve"> –</w:t>
      </w:r>
      <w:r w:rsidRPr="00A4501C">
        <w:rPr>
          <w:rFonts w:ascii="Arial" w:hAnsi="Arial" w:cs="Arial"/>
          <w:color w:val="002060"/>
        </w:rPr>
        <w:t xml:space="preserve"> </w:t>
      </w:r>
      <w:r w:rsidRPr="00E93296">
        <w:rPr>
          <w:rFonts w:ascii="Arial" w:hAnsi="Arial" w:cs="Arial"/>
          <w:color w:val="002060"/>
        </w:rPr>
        <w:t xml:space="preserve">De determinarse la existencia de deshonestidad académica, la actividad se valorará con una calificación de cero sobre diez puntos (0/10). </w:t>
      </w:r>
    </w:p>
    <w:p w14:paraId="1DCA610F" w14:textId="77777777" w:rsidR="00E93296" w:rsidRDefault="00E93296" w:rsidP="00E93296">
      <w:pPr>
        <w:tabs>
          <w:tab w:val="left" w:pos="709"/>
        </w:tabs>
        <w:spacing w:after="0" w:line="276" w:lineRule="auto"/>
        <w:jc w:val="both"/>
        <w:rPr>
          <w:rFonts w:ascii="Arial" w:hAnsi="Arial" w:cs="Arial"/>
          <w:color w:val="002060"/>
        </w:rPr>
      </w:pPr>
    </w:p>
    <w:p w14:paraId="77FA2C7A" w14:textId="77777777" w:rsidR="00E93296" w:rsidRDefault="00E93296" w:rsidP="00E93296">
      <w:pPr>
        <w:tabs>
          <w:tab w:val="left" w:pos="709"/>
        </w:tabs>
        <w:spacing w:after="0" w:line="276" w:lineRule="auto"/>
        <w:jc w:val="both"/>
        <w:rPr>
          <w:rFonts w:ascii="Arial" w:hAnsi="Arial" w:cs="Arial"/>
          <w:color w:val="002060"/>
        </w:rPr>
      </w:pPr>
      <w:r>
        <w:rPr>
          <w:rFonts w:ascii="Arial" w:hAnsi="Arial" w:cs="Arial"/>
          <w:color w:val="002060"/>
        </w:rPr>
        <w:t>L</w:t>
      </w:r>
      <w:r w:rsidRPr="00E93296">
        <w:rPr>
          <w:rFonts w:ascii="Arial" w:hAnsi="Arial" w:cs="Arial"/>
          <w:color w:val="002060"/>
        </w:rPr>
        <w:t xml:space="preserve">as actividades evaluativas, en las que el Órgano Colegiado Superior, haya determinado que existe deshonestidad académica, no estarán sujetas a una reprogramación ni a recuperación y se considerarán perdidas con una calificación de cero sobre diez puntos (0/10). </w:t>
      </w:r>
    </w:p>
    <w:p w14:paraId="53892EB8" w14:textId="77777777" w:rsidR="006A0B7D" w:rsidRDefault="006A0B7D" w:rsidP="00E93296">
      <w:pPr>
        <w:tabs>
          <w:tab w:val="left" w:pos="709"/>
        </w:tabs>
        <w:spacing w:after="0" w:line="276" w:lineRule="auto"/>
        <w:jc w:val="both"/>
        <w:rPr>
          <w:rFonts w:ascii="Arial" w:hAnsi="Arial" w:cs="Arial"/>
          <w:color w:val="002060"/>
        </w:rPr>
      </w:pPr>
    </w:p>
    <w:p w14:paraId="50D21FFC" w14:textId="77777777" w:rsidR="00E93296" w:rsidRPr="00E93296" w:rsidRDefault="00E93296" w:rsidP="00E93296">
      <w:pPr>
        <w:tabs>
          <w:tab w:val="left" w:pos="709"/>
        </w:tabs>
        <w:spacing w:after="0" w:line="276" w:lineRule="auto"/>
        <w:jc w:val="both"/>
        <w:rPr>
          <w:rFonts w:ascii="Arial" w:hAnsi="Arial" w:cs="Arial"/>
          <w:color w:val="002060"/>
        </w:rPr>
      </w:pPr>
      <w:r>
        <w:rPr>
          <w:rFonts w:ascii="Arial" w:hAnsi="Arial" w:cs="Arial"/>
          <w:color w:val="002060"/>
        </w:rPr>
        <w:t>Para el caso de docentes, se estará a lo que dispone el Código de Ética y Reglamento Disciplinario del Instituto Superior Tecnológico XXX</w:t>
      </w:r>
    </w:p>
    <w:p w14:paraId="2821E9E7" w14:textId="77777777" w:rsidR="00E93296" w:rsidRPr="006A0B7D" w:rsidRDefault="00E93296" w:rsidP="00D72D27">
      <w:pPr>
        <w:tabs>
          <w:tab w:val="left" w:pos="709"/>
        </w:tabs>
        <w:spacing w:after="0" w:line="276" w:lineRule="auto"/>
        <w:jc w:val="both"/>
        <w:rPr>
          <w:rFonts w:ascii="Arial" w:hAnsi="Arial" w:cs="Arial"/>
          <w:color w:val="002060"/>
        </w:rPr>
      </w:pPr>
    </w:p>
    <w:p w14:paraId="38171737" w14:textId="77777777" w:rsidR="002A782E" w:rsidRPr="00A4501C" w:rsidRDefault="002A782E" w:rsidP="00A4501C">
      <w:pPr>
        <w:tabs>
          <w:tab w:val="left" w:pos="709"/>
        </w:tabs>
        <w:spacing w:after="0" w:line="276" w:lineRule="auto"/>
        <w:jc w:val="center"/>
        <w:rPr>
          <w:rFonts w:ascii="Arial" w:hAnsi="Arial" w:cs="Arial"/>
          <w:b/>
          <w:color w:val="002060"/>
        </w:rPr>
      </w:pPr>
      <w:r w:rsidRPr="00A4501C">
        <w:rPr>
          <w:rFonts w:ascii="Arial" w:hAnsi="Arial" w:cs="Arial"/>
          <w:b/>
          <w:color w:val="002060"/>
        </w:rPr>
        <w:t>DISPOSICIONES GENERALES</w:t>
      </w:r>
    </w:p>
    <w:p w14:paraId="68E259B7" w14:textId="77777777" w:rsidR="002A782E" w:rsidRPr="00A4501C" w:rsidRDefault="002A782E" w:rsidP="00A4501C">
      <w:pPr>
        <w:tabs>
          <w:tab w:val="left" w:pos="709"/>
        </w:tabs>
        <w:spacing w:after="0" w:line="276" w:lineRule="auto"/>
        <w:jc w:val="center"/>
        <w:rPr>
          <w:rFonts w:ascii="Arial" w:hAnsi="Arial" w:cs="Arial"/>
          <w:b/>
          <w:color w:val="002060"/>
        </w:rPr>
      </w:pPr>
    </w:p>
    <w:p w14:paraId="4E98BF49" w14:textId="77777777" w:rsidR="00E93296" w:rsidRDefault="002A782E" w:rsidP="00E93296">
      <w:pPr>
        <w:tabs>
          <w:tab w:val="left" w:pos="709"/>
        </w:tabs>
        <w:spacing w:after="0" w:line="276" w:lineRule="auto"/>
        <w:jc w:val="both"/>
        <w:rPr>
          <w:rFonts w:ascii="Arial" w:hAnsi="Arial" w:cs="Arial"/>
          <w:color w:val="002060"/>
        </w:rPr>
      </w:pPr>
      <w:r w:rsidRPr="00A4501C">
        <w:rPr>
          <w:rFonts w:ascii="Arial" w:hAnsi="Arial" w:cs="Arial"/>
          <w:b/>
          <w:color w:val="002060"/>
        </w:rPr>
        <w:t>PRIMERA</w:t>
      </w:r>
      <w:r w:rsidRPr="00A4501C">
        <w:rPr>
          <w:rFonts w:ascii="Arial" w:hAnsi="Arial" w:cs="Arial"/>
          <w:color w:val="002060"/>
        </w:rPr>
        <w:t xml:space="preserve">.-  Se promoverá el principio de igualdad de oportunidades y trato justo, en los procesos de evaluación, Nadie podrá ser discriminado por razones de etnia, lugar de nacimiento, edad, sexo, identidad de género, identidad cultural, estado civil, idioma, religión, ideología, filiación política, pasado judicial, condición socio-económica, condición migratoria, </w:t>
      </w:r>
      <w:r w:rsidRPr="00A4501C">
        <w:rPr>
          <w:rFonts w:ascii="Arial" w:hAnsi="Arial" w:cs="Arial"/>
          <w:color w:val="002060"/>
        </w:rPr>
        <w:lastRenderedPageBreak/>
        <w:t>orientación sexual, estado de salud, discapacidad, diferencia física; ni por cualquier otra distinción, personal o co</w:t>
      </w:r>
      <w:r w:rsidR="00D72D27">
        <w:rPr>
          <w:rFonts w:ascii="Arial" w:hAnsi="Arial" w:cs="Arial"/>
          <w:color w:val="002060"/>
        </w:rPr>
        <w:t>lectiva, temporal o permanente.</w:t>
      </w:r>
    </w:p>
    <w:p w14:paraId="54EF2C62" w14:textId="77777777" w:rsidR="00E93296" w:rsidRDefault="00E93296" w:rsidP="00E93296">
      <w:pPr>
        <w:tabs>
          <w:tab w:val="left" w:pos="709"/>
        </w:tabs>
        <w:spacing w:after="0" w:line="276" w:lineRule="auto"/>
        <w:jc w:val="both"/>
        <w:rPr>
          <w:rFonts w:ascii="Arial" w:hAnsi="Arial" w:cs="Arial"/>
          <w:color w:val="002060"/>
        </w:rPr>
      </w:pPr>
    </w:p>
    <w:p w14:paraId="768695C6" w14:textId="77777777" w:rsidR="00E93296" w:rsidRPr="00E93296" w:rsidRDefault="00E93296" w:rsidP="00E93296">
      <w:pPr>
        <w:tabs>
          <w:tab w:val="left" w:pos="709"/>
        </w:tabs>
        <w:spacing w:after="0" w:line="276" w:lineRule="auto"/>
        <w:jc w:val="both"/>
        <w:rPr>
          <w:rFonts w:ascii="Arial" w:hAnsi="Arial" w:cs="Arial"/>
          <w:color w:val="002060"/>
        </w:rPr>
      </w:pPr>
      <w:r w:rsidRPr="00A4501C">
        <w:rPr>
          <w:rFonts w:ascii="Arial" w:hAnsi="Arial" w:cs="Arial"/>
          <w:b/>
          <w:color w:val="002060"/>
        </w:rPr>
        <w:t>SEGUNDA. -</w:t>
      </w:r>
      <w:r w:rsidRPr="00A4501C">
        <w:rPr>
          <w:rFonts w:ascii="Arial" w:hAnsi="Arial" w:cs="Arial"/>
          <w:color w:val="002060"/>
        </w:rPr>
        <w:t xml:space="preserve"> </w:t>
      </w:r>
      <w:r w:rsidRPr="00E93296">
        <w:rPr>
          <w:rFonts w:ascii="Arial" w:hAnsi="Arial" w:cs="Arial"/>
          <w:color w:val="002060"/>
        </w:rPr>
        <w:t xml:space="preserve">Todas las actividades evaluativas sin excepción, deben desarrollarse dentro de ambientes académicos adecuados y respetando la metodología, instrumentos y tiempo planificado para la ejecución de las mismas. </w:t>
      </w:r>
    </w:p>
    <w:p w14:paraId="242CB588" w14:textId="77777777" w:rsidR="00E93296" w:rsidRPr="00E93296" w:rsidRDefault="00E93296" w:rsidP="00D72D27">
      <w:pPr>
        <w:tabs>
          <w:tab w:val="left" w:pos="709"/>
        </w:tabs>
        <w:spacing w:after="0" w:line="276" w:lineRule="auto"/>
        <w:jc w:val="both"/>
        <w:rPr>
          <w:rFonts w:ascii="Arial" w:hAnsi="Arial" w:cs="Arial"/>
          <w:color w:val="002060"/>
          <w:lang w:val="es-ES"/>
        </w:rPr>
      </w:pPr>
    </w:p>
    <w:p w14:paraId="623CEBC2" w14:textId="77777777" w:rsidR="00D72D27" w:rsidRDefault="00E93296" w:rsidP="00D72D27">
      <w:pPr>
        <w:tabs>
          <w:tab w:val="left" w:pos="709"/>
        </w:tabs>
        <w:spacing w:after="0" w:line="276" w:lineRule="auto"/>
        <w:jc w:val="both"/>
        <w:rPr>
          <w:rFonts w:ascii="Arial" w:hAnsi="Arial" w:cs="Arial"/>
          <w:color w:val="002060"/>
        </w:rPr>
      </w:pPr>
      <w:r w:rsidRPr="00A4501C">
        <w:rPr>
          <w:rFonts w:ascii="Arial" w:hAnsi="Arial" w:cs="Arial"/>
          <w:b/>
          <w:color w:val="002060"/>
        </w:rPr>
        <w:t>TERCERA. -</w:t>
      </w:r>
      <w:r w:rsidRPr="00A4501C">
        <w:rPr>
          <w:rFonts w:ascii="Arial" w:hAnsi="Arial" w:cs="Arial"/>
          <w:color w:val="002060"/>
        </w:rPr>
        <w:t xml:space="preserve"> </w:t>
      </w:r>
      <w:r w:rsidR="00D72D27" w:rsidRPr="00D72D27">
        <w:rPr>
          <w:rFonts w:ascii="Arial" w:hAnsi="Arial" w:cs="Arial"/>
          <w:color w:val="002060"/>
        </w:rPr>
        <w:t xml:space="preserve">Todas las pérdidas de asignatura, curso o su equivalente, estarán sujetas al cobro por concepto de pérdida de gratuidad por segunda o tercera matrícula y deberán ser reportadas para los cobros correspondientes. </w:t>
      </w:r>
      <w:r w:rsidR="00D72D27">
        <w:rPr>
          <w:rFonts w:ascii="Arial" w:hAnsi="Arial" w:cs="Arial"/>
          <w:color w:val="002060"/>
        </w:rPr>
        <w:t xml:space="preserve"> </w:t>
      </w:r>
    </w:p>
    <w:p w14:paraId="562D6B02" w14:textId="77777777" w:rsidR="00472A49" w:rsidRPr="00D72D27" w:rsidRDefault="00472A49" w:rsidP="00D72D27">
      <w:pPr>
        <w:tabs>
          <w:tab w:val="left" w:pos="709"/>
        </w:tabs>
        <w:spacing w:after="0" w:line="276" w:lineRule="auto"/>
        <w:jc w:val="both"/>
        <w:rPr>
          <w:rFonts w:ascii="Arial" w:hAnsi="Arial" w:cs="Arial"/>
          <w:color w:val="002060"/>
        </w:rPr>
      </w:pPr>
    </w:p>
    <w:p w14:paraId="276F1D65" w14:textId="77777777" w:rsidR="002A782E" w:rsidRPr="00A4501C" w:rsidRDefault="00E93296" w:rsidP="00A4501C">
      <w:pPr>
        <w:tabs>
          <w:tab w:val="left" w:pos="709"/>
        </w:tabs>
        <w:spacing w:after="0" w:line="276" w:lineRule="auto"/>
        <w:jc w:val="both"/>
        <w:rPr>
          <w:rFonts w:ascii="Arial" w:hAnsi="Arial" w:cs="Arial"/>
          <w:color w:val="002060"/>
        </w:rPr>
      </w:pPr>
      <w:r w:rsidRPr="00A4501C">
        <w:rPr>
          <w:rFonts w:ascii="Arial" w:hAnsi="Arial" w:cs="Arial"/>
          <w:b/>
          <w:color w:val="002060"/>
        </w:rPr>
        <w:t>CUARTA. -</w:t>
      </w:r>
      <w:r>
        <w:rPr>
          <w:rFonts w:ascii="Arial" w:hAnsi="Arial" w:cs="Arial"/>
          <w:b/>
          <w:color w:val="002060"/>
        </w:rPr>
        <w:t xml:space="preserve"> </w:t>
      </w:r>
      <w:r w:rsidR="002A782E" w:rsidRPr="00A4501C">
        <w:rPr>
          <w:rFonts w:ascii="Arial" w:hAnsi="Arial" w:cs="Arial"/>
          <w:color w:val="002060"/>
        </w:rPr>
        <w:t>En los casos no previstos en el presente reglamento, serán resueltos por el máximo organismo colegiado de la Institución OCS.</w:t>
      </w:r>
    </w:p>
    <w:p w14:paraId="6CC77438" w14:textId="77777777" w:rsidR="002A782E" w:rsidRPr="00A4501C" w:rsidRDefault="002A782E" w:rsidP="00A4501C">
      <w:pPr>
        <w:tabs>
          <w:tab w:val="left" w:pos="709"/>
        </w:tabs>
        <w:spacing w:after="0" w:line="276" w:lineRule="auto"/>
        <w:jc w:val="both"/>
        <w:rPr>
          <w:rFonts w:ascii="Arial" w:hAnsi="Arial" w:cs="Arial"/>
          <w:color w:val="002060"/>
        </w:rPr>
      </w:pPr>
    </w:p>
    <w:p w14:paraId="3AC281F4" w14:textId="77777777" w:rsidR="002A782E" w:rsidRPr="00A4501C" w:rsidRDefault="00E93296" w:rsidP="00A4501C">
      <w:pPr>
        <w:tabs>
          <w:tab w:val="left" w:pos="709"/>
        </w:tabs>
        <w:spacing w:after="0" w:line="276" w:lineRule="auto"/>
        <w:jc w:val="both"/>
        <w:rPr>
          <w:rFonts w:ascii="Arial" w:hAnsi="Arial" w:cs="Arial"/>
          <w:color w:val="002060"/>
        </w:rPr>
      </w:pPr>
      <w:r>
        <w:rPr>
          <w:rFonts w:ascii="Arial" w:hAnsi="Arial" w:cs="Arial"/>
          <w:b/>
          <w:color w:val="002060"/>
        </w:rPr>
        <w:t xml:space="preserve">QUINTA. - </w:t>
      </w:r>
      <w:r w:rsidR="002A782E" w:rsidRPr="00A4501C">
        <w:rPr>
          <w:rFonts w:ascii="Arial" w:hAnsi="Arial" w:cs="Arial"/>
          <w:color w:val="002060"/>
        </w:rPr>
        <w:t>El presente reglamento entrará en vigencia a partir de su aprobación.</w:t>
      </w:r>
    </w:p>
    <w:p w14:paraId="53003FFC" w14:textId="77777777" w:rsidR="002A782E" w:rsidRPr="00A4501C" w:rsidRDefault="002A782E" w:rsidP="00A4501C">
      <w:pPr>
        <w:tabs>
          <w:tab w:val="left" w:pos="709"/>
        </w:tabs>
        <w:spacing w:after="0" w:line="276" w:lineRule="auto"/>
        <w:jc w:val="both"/>
        <w:rPr>
          <w:rFonts w:ascii="Arial" w:hAnsi="Arial" w:cs="Arial"/>
          <w:color w:val="002060"/>
        </w:rPr>
      </w:pPr>
    </w:p>
    <w:p w14:paraId="4BA3984A" w14:textId="77777777" w:rsidR="002A782E" w:rsidRPr="00A4501C" w:rsidRDefault="00E93296" w:rsidP="00A4501C">
      <w:pPr>
        <w:tabs>
          <w:tab w:val="left" w:pos="709"/>
        </w:tabs>
        <w:spacing w:after="0" w:line="276" w:lineRule="auto"/>
        <w:jc w:val="both"/>
        <w:rPr>
          <w:rFonts w:ascii="Arial" w:hAnsi="Arial" w:cs="Arial"/>
          <w:color w:val="002060"/>
        </w:rPr>
      </w:pPr>
      <w:r w:rsidRPr="00E93296">
        <w:rPr>
          <w:rFonts w:ascii="Arial" w:hAnsi="Arial" w:cs="Arial"/>
          <w:b/>
          <w:color w:val="002060"/>
        </w:rPr>
        <w:t>SEXTA. -</w:t>
      </w:r>
      <w:r>
        <w:rPr>
          <w:rFonts w:ascii="Arial" w:hAnsi="Arial" w:cs="Arial"/>
          <w:color w:val="002060"/>
        </w:rPr>
        <w:t xml:space="preserve"> </w:t>
      </w:r>
      <w:r w:rsidR="002A782E" w:rsidRPr="00A4501C">
        <w:rPr>
          <w:rFonts w:ascii="Arial" w:hAnsi="Arial" w:cs="Arial"/>
          <w:color w:val="002060"/>
        </w:rPr>
        <w:t xml:space="preserve">Todas las carreras que se crearen con posterioridad a la aprobación del presente reglamento, se sujetarán a la normativa vigente. </w:t>
      </w:r>
    </w:p>
    <w:p w14:paraId="5E161E61" w14:textId="77777777" w:rsidR="002A782E" w:rsidRPr="00A4501C" w:rsidRDefault="002A782E" w:rsidP="00A4501C">
      <w:pPr>
        <w:tabs>
          <w:tab w:val="left" w:pos="709"/>
        </w:tabs>
        <w:spacing w:after="0" w:line="276" w:lineRule="auto"/>
        <w:jc w:val="both"/>
        <w:rPr>
          <w:rFonts w:ascii="Arial" w:hAnsi="Arial" w:cs="Arial"/>
          <w:color w:val="002060"/>
        </w:rPr>
      </w:pPr>
    </w:p>
    <w:p w14:paraId="119864BB" w14:textId="77777777" w:rsidR="002A782E" w:rsidRPr="00A4501C" w:rsidRDefault="002A782E" w:rsidP="00A4501C">
      <w:pPr>
        <w:spacing w:after="0" w:line="276" w:lineRule="auto"/>
        <w:jc w:val="both"/>
        <w:rPr>
          <w:rFonts w:ascii="Arial" w:hAnsi="Arial" w:cs="Arial"/>
          <w:color w:val="002060"/>
        </w:rPr>
      </w:pPr>
      <w:bookmarkStart w:id="0" w:name="_Hlk511147543"/>
      <w:r w:rsidRPr="00A4501C">
        <w:rPr>
          <w:rFonts w:ascii="Arial" w:hAnsi="Arial" w:cs="Arial"/>
          <w:color w:val="002060"/>
        </w:rPr>
        <w:t xml:space="preserve">Dado y firmado en la ciudad de </w:t>
      </w:r>
      <w:proofErr w:type="spellStart"/>
      <w:r w:rsidRPr="00A4501C">
        <w:rPr>
          <w:rFonts w:ascii="Arial" w:hAnsi="Arial" w:cs="Arial"/>
          <w:color w:val="002060"/>
        </w:rPr>
        <w:t>xxxx</w:t>
      </w:r>
      <w:proofErr w:type="spellEnd"/>
      <w:r w:rsidRPr="00A4501C">
        <w:rPr>
          <w:rFonts w:ascii="Arial" w:hAnsi="Arial" w:cs="Arial"/>
          <w:color w:val="002060"/>
        </w:rPr>
        <w:t xml:space="preserve">, a los </w:t>
      </w:r>
      <w:proofErr w:type="spellStart"/>
      <w:r w:rsidRPr="00A4501C">
        <w:rPr>
          <w:rFonts w:ascii="Arial" w:hAnsi="Arial" w:cs="Arial"/>
          <w:color w:val="002060"/>
        </w:rPr>
        <w:t>xxx</w:t>
      </w:r>
      <w:proofErr w:type="spellEnd"/>
      <w:r w:rsidR="006A0B7D">
        <w:rPr>
          <w:rFonts w:ascii="Arial" w:hAnsi="Arial" w:cs="Arial"/>
          <w:color w:val="002060"/>
        </w:rPr>
        <w:t xml:space="preserve"> </w:t>
      </w:r>
      <w:r w:rsidRPr="00A4501C">
        <w:rPr>
          <w:rFonts w:ascii="Arial" w:hAnsi="Arial" w:cs="Arial"/>
          <w:color w:val="002060"/>
        </w:rPr>
        <w:t xml:space="preserve">días del mes de </w:t>
      </w:r>
      <w:proofErr w:type="spellStart"/>
      <w:r w:rsidRPr="00A4501C">
        <w:rPr>
          <w:rFonts w:ascii="Arial" w:hAnsi="Arial" w:cs="Arial"/>
          <w:color w:val="002060"/>
        </w:rPr>
        <w:t>xxx</w:t>
      </w:r>
      <w:proofErr w:type="spellEnd"/>
      <w:r w:rsidRPr="00A4501C">
        <w:rPr>
          <w:rFonts w:ascii="Arial" w:hAnsi="Arial" w:cs="Arial"/>
          <w:color w:val="002060"/>
        </w:rPr>
        <w:t xml:space="preserve"> del año </w:t>
      </w:r>
      <w:proofErr w:type="spellStart"/>
      <w:r w:rsidRPr="00A4501C">
        <w:rPr>
          <w:rFonts w:ascii="Arial" w:hAnsi="Arial" w:cs="Arial"/>
          <w:color w:val="002060"/>
        </w:rPr>
        <w:t>xxxx</w:t>
      </w:r>
      <w:proofErr w:type="spellEnd"/>
      <w:r w:rsidRPr="00A4501C">
        <w:rPr>
          <w:rFonts w:ascii="Arial" w:hAnsi="Arial" w:cs="Arial"/>
          <w:color w:val="002060"/>
        </w:rPr>
        <w:t>.</w:t>
      </w:r>
    </w:p>
    <w:p w14:paraId="1E5D0638" w14:textId="77777777" w:rsidR="002A782E" w:rsidRPr="00A4501C" w:rsidRDefault="002A782E" w:rsidP="00A4501C">
      <w:pPr>
        <w:spacing w:after="0" w:line="276" w:lineRule="auto"/>
        <w:jc w:val="both"/>
        <w:rPr>
          <w:rFonts w:ascii="Arial" w:hAnsi="Arial" w:cs="Arial"/>
          <w:color w:val="002060"/>
        </w:rPr>
      </w:pPr>
    </w:p>
    <w:p w14:paraId="71C4533B" w14:textId="77777777" w:rsidR="002A782E" w:rsidRPr="00A4501C" w:rsidRDefault="002A782E" w:rsidP="00A4501C">
      <w:pPr>
        <w:spacing w:after="0" w:line="276" w:lineRule="auto"/>
        <w:jc w:val="both"/>
        <w:rPr>
          <w:rFonts w:ascii="Arial" w:hAnsi="Arial" w:cs="Arial"/>
          <w:color w:val="002060"/>
        </w:rPr>
      </w:pPr>
    </w:p>
    <w:bookmarkEnd w:id="0"/>
    <w:p w14:paraId="13B9E3D1" w14:textId="77777777" w:rsidR="002A782E" w:rsidRPr="00A4501C" w:rsidRDefault="002A782E" w:rsidP="00A4501C">
      <w:pPr>
        <w:spacing w:after="0" w:line="276" w:lineRule="auto"/>
        <w:jc w:val="both"/>
        <w:rPr>
          <w:rFonts w:ascii="Arial" w:hAnsi="Arial" w:cs="Arial"/>
          <w:color w:val="002060"/>
        </w:rPr>
      </w:pPr>
    </w:p>
    <w:p w14:paraId="5D657342" w14:textId="77777777" w:rsidR="002A782E" w:rsidRPr="00A4501C" w:rsidRDefault="002A782E" w:rsidP="00A4501C">
      <w:pPr>
        <w:spacing w:after="0" w:line="276" w:lineRule="auto"/>
        <w:jc w:val="both"/>
        <w:rPr>
          <w:rFonts w:ascii="Arial" w:hAnsi="Arial" w:cs="Arial"/>
          <w:color w:val="002060"/>
        </w:rPr>
      </w:pPr>
    </w:p>
    <w:p w14:paraId="18039CDF" w14:textId="77777777" w:rsidR="002A782E" w:rsidRPr="00A4501C" w:rsidRDefault="002A782E" w:rsidP="00A4501C">
      <w:pPr>
        <w:spacing w:after="0" w:line="276" w:lineRule="auto"/>
        <w:jc w:val="both"/>
        <w:rPr>
          <w:rFonts w:ascii="Arial" w:hAnsi="Arial" w:cs="Arial"/>
          <w:color w:val="002060"/>
        </w:rPr>
      </w:pPr>
    </w:p>
    <w:p w14:paraId="5DA5CE15" w14:textId="77777777" w:rsidR="002A782E" w:rsidRPr="00A4501C" w:rsidRDefault="002A782E" w:rsidP="00A4501C">
      <w:pPr>
        <w:spacing w:after="0" w:line="276" w:lineRule="auto"/>
        <w:jc w:val="both"/>
        <w:rPr>
          <w:rFonts w:ascii="Arial" w:hAnsi="Arial" w:cs="Arial"/>
          <w:b/>
          <w:smallCaps/>
          <w:color w:val="002060"/>
        </w:rPr>
      </w:pPr>
    </w:p>
    <w:p w14:paraId="3CDFE8E0" w14:textId="77777777" w:rsidR="002A782E" w:rsidRPr="00A4501C" w:rsidRDefault="002A782E" w:rsidP="00A4501C">
      <w:pPr>
        <w:spacing w:after="0" w:line="276" w:lineRule="auto"/>
        <w:jc w:val="both"/>
        <w:rPr>
          <w:rFonts w:ascii="Arial" w:hAnsi="Arial" w:cs="Arial"/>
          <w:b/>
          <w:smallCaps/>
          <w:color w:val="002060"/>
        </w:rPr>
      </w:pPr>
    </w:p>
    <w:p w14:paraId="74F5ACC4" w14:textId="77777777" w:rsidR="002A782E" w:rsidRPr="00A4501C" w:rsidRDefault="002A782E" w:rsidP="00A4501C">
      <w:pPr>
        <w:spacing w:after="0" w:line="276" w:lineRule="auto"/>
        <w:jc w:val="both"/>
        <w:rPr>
          <w:rFonts w:ascii="Arial" w:hAnsi="Arial" w:cs="Arial"/>
          <w:smallCaps/>
          <w:color w:val="002060"/>
        </w:rPr>
      </w:pPr>
      <w:proofErr w:type="spellStart"/>
      <w:r w:rsidRPr="00A4501C">
        <w:rPr>
          <w:rFonts w:ascii="Arial" w:hAnsi="Arial" w:cs="Arial"/>
          <w:smallCaps/>
          <w:color w:val="002060"/>
        </w:rPr>
        <w:t>xxxxx</w:t>
      </w:r>
      <w:proofErr w:type="spellEnd"/>
      <w:r w:rsidRPr="00A4501C">
        <w:rPr>
          <w:rFonts w:ascii="Arial" w:hAnsi="Arial" w:cs="Arial"/>
          <w:smallCaps/>
          <w:color w:val="002060"/>
        </w:rPr>
        <w:tab/>
      </w:r>
      <w:r w:rsidRPr="00A4501C">
        <w:rPr>
          <w:rFonts w:ascii="Arial" w:hAnsi="Arial" w:cs="Arial"/>
          <w:smallCaps/>
          <w:color w:val="002060"/>
        </w:rPr>
        <w:tab/>
      </w:r>
      <w:r w:rsidRPr="00A4501C">
        <w:rPr>
          <w:rFonts w:ascii="Arial" w:hAnsi="Arial" w:cs="Arial"/>
          <w:smallCaps/>
          <w:color w:val="002060"/>
        </w:rPr>
        <w:tab/>
      </w:r>
      <w:r w:rsidRPr="00A4501C">
        <w:rPr>
          <w:rFonts w:ascii="Arial" w:hAnsi="Arial" w:cs="Arial"/>
          <w:smallCaps/>
          <w:color w:val="002060"/>
        </w:rPr>
        <w:tab/>
      </w:r>
      <w:r w:rsidRPr="00A4501C">
        <w:rPr>
          <w:rFonts w:ascii="Arial" w:hAnsi="Arial" w:cs="Arial"/>
          <w:smallCaps/>
          <w:color w:val="002060"/>
        </w:rPr>
        <w:tab/>
      </w:r>
      <w:r w:rsidRPr="00A4501C">
        <w:rPr>
          <w:rFonts w:ascii="Arial" w:hAnsi="Arial" w:cs="Arial"/>
          <w:smallCaps/>
          <w:color w:val="002060"/>
        </w:rPr>
        <w:tab/>
      </w:r>
      <w:r w:rsidRPr="00A4501C">
        <w:rPr>
          <w:rFonts w:ascii="Arial" w:hAnsi="Arial" w:cs="Arial"/>
          <w:smallCaps/>
          <w:color w:val="002060"/>
        </w:rPr>
        <w:tab/>
      </w:r>
      <w:proofErr w:type="spellStart"/>
      <w:r w:rsidRPr="00A4501C">
        <w:rPr>
          <w:rFonts w:ascii="Arial" w:hAnsi="Arial" w:cs="Arial"/>
          <w:smallCaps/>
          <w:color w:val="002060"/>
        </w:rPr>
        <w:t>xxxxxxxxxxxxxxxxxx</w:t>
      </w:r>
      <w:proofErr w:type="spellEnd"/>
    </w:p>
    <w:p w14:paraId="0FF1E1C7" w14:textId="77777777" w:rsidR="002A782E" w:rsidRPr="00A4501C" w:rsidRDefault="002A782E" w:rsidP="00A4501C">
      <w:pPr>
        <w:spacing w:after="0" w:line="276" w:lineRule="auto"/>
        <w:jc w:val="both"/>
        <w:rPr>
          <w:rFonts w:ascii="Arial" w:hAnsi="Arial" w:cs="Arial"/>
          <w:b/>
          <w:smallCaps/>
          <w:color w:val="002060"/>
        </w:rPr>
      </w:pPr>
      <w:r w:rsidRPr="00A4501C">
        <w:rPr>
          <w:rFonts w:ascii="Arial" w:hAnsi="Arial" w:cs="Arial"/>
          <w:b/>
          <w:smallCaps/>
          <w:color w:val="002060"/>
        </w:rPr>
        <w:t xml:space="preserve">Rector </w:t>
      </w:r>
      <w:proofErr w:type="spellStart"/>
      <w:r w:rsidRPr="00A4501C">
        <w:rPr>
          <w:rFonts w:ascii="Arial" w:hAnsi="Arial" w:cs="Arial"/>
          <w:b/>
          <w:smallCaps/>
          <w:color w:val="002060"/>
        </w:rPr>
        <w:t>xxxx</w:t>
      </w:r>
      <w:proofErr w:type="spellEnd"/>
      <w:r w:rsidRPr="00A4501C">
        <w:rPr>
          <w:rFonts w:ascii="Arial" w:hAnsi="Arial" w:cs="Arial"/>
          <w:b/>
          <w:smallCaps/>
          <w:color w:val="002060"/>
        </w:rPr>
        <w:tab/>
      </w:r>
      <w:r w:rsidRPr="00A4501C">
        <w:rPr>
          <w:rFonts w:ascii="Arial" w:hAnsi="Arial" w:cs="Arial"/>
          <w:b/>
          <w:smallCaps/>
          <w:color w:val="002060"/>
        </w:rPr>
        <w:tab/>
      </w:r>
      <w:r w:rsidRPr="00A4501C">
        <w:rPr>
          <w:rFonts w:ascii="Arial" w:hAnsi="Arial" w:cs="Arial"/>
          <w:b/>
          <w:smallCaps/>
          <w:color w:val="002060"/>
        </w:rPr>
        <w:tab/>
      </w:r>
      <w:r w:rsidRPr="00A4501C">
        <w:rPr>
          <w:rFonts w:ascii="Arial" w:hAnsi="Arial" w:cs="Arial"/>
          <w:b/>
          <w:smallCaps/>
          <w:color w:val="002060"/>
        </w:rPr>
        <w:tab/>
      </w:r>
      <w:r w:rsidRPr="00A4501C">
        <w:rPr>
          <w:rFonts w:ascii="Arial" w:hAnsi="Arial" w:cs="Arial"/>
          <w:b/>
          <w:smallCaps/>
          <w:color w:val="002060"/>
        </w:rPr>
        <w:tab/>
      </w:r>
      <w:r w:rsidRPr="00A4501C">
        <w:rPr>
          <w:rFonts w:ascii="Arial" w:hAnsi="Arial" w:cs="Arial"/>
          <w:b/>
          <w:smallCaps/>
          <w:color w:val="002060"/>
        </w:rPr>
        <w:tab/>
        <w:t xml:space="preserve">Secretaria </w:t>
      </w:r>
      <w:proofErr w:type="spellStart"/>
      <w:r w:rsidRPr="00A4501C">
        <w:rPr>
          <w:rFonts w:ascii="Arial" w:hAnsi="Arial" w:cs="Arial"/>
          <w:b/>
          <w:smallCaps/>
          <w:color w:val="002060"/>
        </w:rPr>
        <w:t>xxx</w:t>
      </w:r>
      <w:proofErr w:type="spellEnd"/>
    </w:p>
    <w:p w14:paraId="4D6F4B76" w14:textId="77777777" w:rsidR="002A782E" w:rsidRPr="00A4501C" w:rsidRDefault="002A782E" w:rsidP="00A4501C">
      <w:pPr>
        <w:spacing w:after="0" w:line="276" w:lineRule="auto"/>
        <w:jc w:val="both"/>
        <w:rPr>
          <w:rFonts w:ascii="Arial" w:hAnsi="Arial" w:cs="Arial"/>
          <w:b/>
          <w:smallCaps/>
          <w:color w:val="002060"/>
        </w:rPr>
      </w:pPr>
    </w:p>
    <w:p w14:paraId="41AEC23D" w14:textId="77777777" w:rsidR="002A782E" w:rsidRPr="00A4501C" w:rsidRDefault="002A782E" w:rsidP="00A4501C">
      <w:pPr>
        <w:spacing w:after="0" w:line="276" w:lineRule="auto"/>
        <w:jc w:val="both"/>
        <w:rPr>
          <w:rFonts w:ascii="Arial" w:hAnsi="Arial" w:cs="Arial"/>
          <w:b/>
          <w:smallCaps/>
          <w:color w:val="002060"/>
        </w:rPr>
      </w:pPr>
    </w:p>
    <w:p w14:paraId="685E65DD" w14:textId="77777777" w:rsidR="002A782E" w:rsidRPr="00A4501C" w:rsidRDefault="002A782E" w:rsidP="00A4501C">
      <w:pPr>
        <w:spacing w:after="0" w:line="276" w:lineRule="auto"/>
        <w:jc w:val="both"/>
        <w:rPr>
          <w:rFonts w:ascii="Arial" w:hAnsi="Arial" w:cs="Arial"/>
          <w:b/>
          <w:smallCaps/>
          <w:color w:val="002060"/>
        </w:rPr>
      </w:pPr>
    </w:p>
    <w:p w14:paraId="0876C8F9" w14:textId="77777777" w:rsidR="002A782E" w:rsidRPr="00A4501C" w:rsidRDefault="002A782E" w:rsidP="00A4501C">
      <w:pPr>
        <w:spacing w:after="0" w:line="276" w:lineRule="auto"/>
        <w:jc w:val="both"/>
        <w:rPr>
          <w:rFonts w:ascii="Arial" w:hAnsi="Arial" w:cs="Arial"/>
          <w:b/>
          <w:smallCaps/>
          <w:color w:val="002060"/>
        </w:rPr>
      </w:pPr>
    </w:p>
    <w:p w14:paraId="5008AB55" w14:textId="77777777" w:rsidR="002A782E" w:rsidRPr="00A4501C" w:rsidRDefault="002A782E" w:rsidP="00A4501C">
      <w:pPr>
        <w:spacing w:after="0" w:line="276" w:lineRule="auto"/>
        <w:jc w:val="both"/>
        <w:rPr>
          <w:rFonts w:ascii="Arial" w:hAnsi="Arial" w:cs="Arial"/>
          <w:b/>
          <w:smallCaps/>
          <w:color w:val="002060"/>
        </w:rPr>
      </w:pPr>
    </w:p>
    <w:p w14:paraId="77A1C287" w14:textId="77777777" w:rsidR="002A782E" w:rsidRPr="00A4501C" w:rsidRDefault="002A782E" w:rsidP="00A4501C">
      <w:pPr>
        <w:spacing w:after="0" w:line="276" w:lineRule="auto"/>
        <w:jc w:val="both"/>
        <w:rPr>
          <w:rFonts w:ascii="Arial" w:hAnsi="Arial" w:cs="Arial"/>
          <w:b/>
          <w:smallCaps/>
          <w:color w:val="002060"/>
        </w:rPr>
      </w:pPr>
    </w:p>
    <w:p w14:paraId="13B0AF67" w14:textId="77777777" w:rsidR="002A782E" w:rsidRPr="00A4501C" w:rsidRDefault="002A782E" w:rsidP="00A4501C">
      <w:pPr>
        <w:spacing w:after="0" w:line="276" w:lineRule="auto"/>
        <w:jc w:val="both"/>
        <w:rPr>
          <w:rFonts w:ascii="Arial" w:hAnsi="Arial" w:cs="Arial"/>
          <w:b/>
          <w:smallCaps/>
          <w:color w:val="002060"/>
        </w:rPr>
      </w:pPr>
    </w:p>
    <w:sectPr w:rsidR="002A782E" w:rsidRPr="00A4501C" w:rsidSect="00A056B3">
      <w:headerReference w:type="default" r:id="rId9"/>
      <w:footerReference w:type="default" r:id="rId10"/>
      <w:pgSz w:w="11906" w:h="16838"/>
      <w:pgMar w:top="1701"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6DA7" w14:textId="77777777" w:rsidR="00B30DE3" w:rsidRDefault="00B30DE3" w:rsidP="00FE6788">
      <w:pPr>
        <w:spacing w:after="0" w:line="240" w:lineRule="auto"/>
      </w:pPr>
      <w:r>
        <w:separator/>
      </w:r>
    </w:p>
  </w:endnote>
  <w:endnote w:type="continuationSeparator" w:id="0">
    <w:p w14:paraId="7AAE2604" w14:textId="77777777" w:rsidR="00B30DE3" w:rsidRDefault="00B30DE3" w:rsidP="00FE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093909"/>
      <w:docPartObj>
        <w:docPartGallery w:val="Page Numbers (Bottom of Page)"/>
        <w:docPartUnique/>
      </w:docPartObj>
    </w:sdtPr>
    <w:sdtContent>
      <w:sdt>
        <w:sdtPr>
          <w:id w:val="1312447950"/>
          <w:docPartObj>
            <w:docPartGallery w:val="Page Numbers (Top of Page)"/>
            <w:docPartUnique/>
          </w:docPartObj>
        </w:sdtPr>
        <w:sdtContent>
          <w:p w14:paraId="54390F7E" w14:textId="1A8BCCEF" w:rsidR="00F76E6E" w:rsidRDefault="00F76E6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587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5875">
              <w:rPr>
                <w:b/>
                <w:bCs/>
                <w:noProof/>
              </w:rPr>
              <w:t>21</w:t>
            </w:r>
            <w:r>
              <w:rPr>
                <w:b/>
                <w:bCs/>
                <w:sz w:val="24"/>
                <w:szCs w:val="24"/>
              </w:rPr>
              <w:fldChar w:fldCharType="end"/>
            </w:r>
          </w:p>
        </w:sdtContent>
      </w:sdt>
    </w:sdtContent>
  </w:sdt>
  <w:p w14:paraId="2C1441B9" w14:textId="77777777" w:rsidR="00F76E6E" w:rsidRDefault="00F76E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6286" w14:textId="77777777" w:rsidR="00B30DE3" w:rsidRDefault="00B30DE3" w:rsidP="00FE6788">
      <w:pPr>
        <w:spacing w:after="0" w:line="240" w:lineRule="auto"/>
      </w:pPr>
      <w:r>
        <w:separator/>
      </w:r>
    </w:p>
  </w:footnote>
  <w:footnote w:type="continuationSeparator" w:id="0">
    <w:p w14:paraId="25E8317D" w14:textId="77777777" w:rsidR="00B30DE3" w:rsidRDefault="00B30DE3" w:rsidP="00FE6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F40C" w14:textId="77777777" w:rsidR="00F76E6E" w:rsidRDefault="00F76E6E">
    <w:pPr>
      <w:pStyle w:val="Encabezado"/>
    </w:pPr>
    <w:r>
      <w:rPr>
        <w:noProof/>
        <w:lang w:eastAsia="es-EC"/>
      </w:rPr>
      <w:drawing>
        <wp:anchor distT="0" distB="0" distL="114300" distR="114300" simplePos="0" relativeHeight="251659264" behindDoc="1" locked="0" layoutInCell="1" allowOverlap="1" wp14:anchorId="0767B060" wp14:editId="2FE60EF8">
          <wp:simplePos x="0" y="0"/>
          <wp:positionH relativeFrom="page">
            <wp:align>left</wp:align>
          </wp:positionH>
          <wp:positionV relativeFrom="paragraph">
            <wp:posOffset>-437389</wp:posOffset>
          </wp:positionV>
          <wp:extent cx="7473696" cy="1063426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a:ext>
                    </a:extLst>
                  </a:blip>
                  <a:srcRect l="2401" t="2413" r="6115" b="5488"/>
                  <a:stretch/>
                </pic:blipFill>
                <pic:spPr bwMode="auto">
                  <a:xfrm>
                    <a:off x="0" y="0"/>
                    <a:ext cx="7477644" cy="106398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44CA76"/>
    <w:multiLevelType w:val="hybridMultilevel"/>
    <w:tmpl w:val="759F0A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B508E6"/>
    <w:multiLevelType w:val="hybridMultilevel"/>
    <w:tmpl w:val="0679DF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7934A2"/>
    <w:multiLevelType w:val="hybridMultilevel"/>
    <w:tmpl w:val="8B5185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BA8D94"/>
    <w:multiLevelType w:val="hybridMultilevel"/>
    <w:tmpl w:val="C159DD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8A4148"/>
    <w:multiLevelType w:val="hybridMultilevel"/>
    <w:tmpl w:val="5F096D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C0556E8"/>
    <w:multiLevelType w:val="hybridMultilevel"/>
    <w:tmpl w:val="9B2C2F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DA054D"/>
    <w:multiLevelType w:val="hybridMultilevel"/>
    <w:tmpl w:val="F2CE9F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6EA78C6"/>
    <w:multiLevelType w:val="hybridMultilevel"/>
    <w:tmpl w:val="D44E95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00CA53"/>
    <w:multiLevelType w:val="hybridMultilevel"/>
    <w:tmpl w:val="9C5C17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8701DF"/>
    <w:multiLevelType w:val="hybridMultilevel"/>
    <w:tmpl w:val="1BAF44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96F691A"/>
    <w:multiLevelType w:val="hybridMultilevel"/>
    <w:tmpl w:val="9777ED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B7299C1"/>
    <w:multiLevelType w:val="hybridMultilevel"/>
    <w:tmpl w:val="A37E61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D122FB4"/>
    <w:multiLevelType w:val="hybridMultilevel"/>
    <w:tmpl w:val="E3BEB236"/>
    <w:lvl w:ilvl="0" w:tplc="3C06222A">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0F694FFE"/>
    <w:multiLevelType w:val="hybridMultilevel"/>
    <w:tmpl w:val="CC3A80EA"/>
    <w:lvl w:ilvl="0" w:tplc="F8C0984C">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11A350A0"/>
    <w:multiLevelType w:val="hybridMultilevel"/>
    <w:tmpl w:val="C0146602"/>
    <w:lvl w:ilvl="0" w:tplc="05B8A7E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6E1ACF"/>
    <w:multiLevelType w:val="hybridMultilevel"/>
    <w:tmpl w:val="65EC7EDE"/>
    <w:lvl w:ilvl="0" w:tplc="F8C0984C">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2280860"/>
    <w:multiLevelType w:val="hybridMultilevel"/>
    <w:tmpl w:val="D3E8EAEA"/>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7222B"/>
    <w:multiLevelType w:val="hybridMultilevel"/>
    <w:tmpl w:val="0C3E10DE"/>
    <w:lvl w:ilvl="0" w:tplc="0C7439F6">
      <w:start w:val="2"/>
      <w:numFmt w:val="bullet"/>
      <w:lvlText w:val=""/>
      <w:lvlJc w:val="left"/>
      <w:pPr>
        <w:ind w:left="720" w:hanging="360"/>
      </w:pPr>
      <w:rPr>
        <w:rFonts w:ascii="Symbol" w:eastAsiaTheme="minorHAnsi" w:hAnsi="Symbol" w:cs="Aria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2FF86757"/>
    <w:multiLevelType w:val="hybridMultilevel"/>
    <w:tmpl w:val="5C824208"/>
    <w:lvl w:ilvl="0" w:tplc="598CB91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05DB4"/>
    <w:multiLevelType w:val="hybridMultilevel"/>
    <w:tmpl w:val="8BAA67D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8957DC0"/>
    <w:multiLevelType w:val="hybridMultilevel"/>
    <w:tmpl w:val="DA965FA2"/>
    <w:lvl w:ilvl="0" w:tplc="05B8A7EE">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B3977"/>
    <w:multiLevelType w:val="hybridMultilevel"/>
    <w:tmpl w:val="5072BC8E"/>
    <w:lvl w:ilvl="0" w:tplc="0F686B8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4E09FD1B"/>
    <w:multiLevelType w:val="hybridMultilevel"/>
    <w:tmpl w:val="9D2B8D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E1300AF"/>
    <w:multiLevelType w:val="hybridMultilevel"/>
    <w:tmpl w:val="FB3E333C"/>
    <w:lvl w:ilvl="0" w:tplc="240A0C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B16CD"/>
    <w:multiLevelType w:val="hybridMultilevel"/>
    <w:tmpl w:val="E0FC9F3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0764D73"/>
    <w:multiLevelType w:val="hybridMultilevel"/>
    <w:tmpl w:val="F370B2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9F7E53"/>
    <w:multiLevelType w:val="hybridMultilevel"/>
    <w:tmpl w:val="8BAA67D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739441CC"/>
    <w:multiLevelType w:val="hybridMultilevel"/>
    <w:tmpl w:val="2A14AFEA"/>
    <w:lvl w:ilvl="0" w:tplc="278C6E8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79672F9A"/>
    <w:multiLevelType w:val="hybridMultilevel"/>
    <w:tmpl w:val="8BAA67D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7E4E5591"/>
    <w:multiLevelType w:val="hybridMultilevel"/>
    <w:tmpl w:val="CB168FE4"/>
    <w:lvl w:ilvl="0" w:tplc="05B8A7EE">
      <w:start w:val="1"/>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944261804">
    <w:abstractNumId w:val="24"/>
  </w:num>
  <w:num w:numId="2" w16cid:durableId="1791627080">
    <w:abstractNumId w:val="29"/>
  </w:num>
  <w:num w:numId="3" w16cid:durableId="996690290">
    <w:abstractNumId w:val="13"/>
  </w:num>
  <w:num w:numId="4" w16cid:durableId="8260952">
    <w:abstractNumId w:val="15"/>
  </w:num>
  <w:num w:numId="5" w16cid:durableId="84618987">
    <w:abstractNumId w:val="21"/>
  </w:num>
  <w:num w:numId="6" w16cid:durableId="1291743006">
    <w:abstractNumId w:val="26"/>
  </w:num>
  <w:num w:numId="7" w16cid:durableId="1841962265">
    <w:abstractNumId w:val="19"/>
  </w:num>
  <w:num w:numId="8" w16cid:durableId="1550727152">
    <w:abstractNumId w:val="28"/>
  </w:num>
  <w:num w:numId="9" w16cid:durableId="750001764">
    <w:abstractNumId w:val="17"/>
  </w:num>
  <w:num w:numId="10" w16cid:durableId="1045443455">
    <w:abstractNumId w:val="27"/>
  </w:num>
  <w:num w:numId="11" w16cid:durableId="201989505">
    <w:abstractNumId w:val="12"/>
  </w:num>
  <w:num w:numId="12" w16cid:durableId="149566972">
    <w:abstractNumId w:val="3"/>
  </w:num>
  <w:num w:numId="13" w16cid:durableId="322391431">
    <w:abstractNumId w:val="8"/>
  </w:num>
  <w:num w:numId="14" w16cid:durableId="299312420">
    <w:abstractNumId w:val="4"/>
  </w:num>
  <w:num w:numId="15" w16cid:durableId="1229458775">
    <w:abstractNumId w:val="18"/>
  </w:num>
  <w:num w:numId="16" w16cid:durableId="724524656">
    <w:abstractNumId w:val="20"/>
  </w:num>
  <w:num w:numId="17" w16cid:durableId="780105042">
    <w:abstractNumId w:val="1"/>
  </w:num>
  <w:num w:numId="18" w16cid:durableId="228541130">
    <w:abstractNumId w:val="10"/>
  </w:num>
  <w:num w:numId="19" w16cid:durableId="646545089">
    <w:abstractNumId w:val="0"/>
  </w:num>
  <w:num w:numId="20" w16cid:durableId="1564873574">
    <w:abstractNumId w:val="11"/>
  </w:num>
  <w:num w:numId="21" w16cid:durableId="1424450467">
    <w:abstractNumId w:val="2"/>
  </w:num>
  <w:num w:numId="22" w16cid:durableId="843058225">
    <w:abstractNumId w:val="16"/>
  </w:num>
  <w:num w:numId="23" w16cid:durableId="1624076948">
    <w:abstractNumId w:val="23"/>
  </w:num>
  <w:num w:numId="24" w16cid:durableId="733044977">
    <w:abstractNumId w:val="14"/>
  </w:num>
  <w:num w:numId="25" w16cid:durableId="1796017482">
    <w:abstractNumId w:val="25"/>
  </w:num>
  <w:num w:numId="26" w16cid:durableId="1193886507">
    <w:abstractNumId w:val="7"/>
  </w:num>
  <w:num w:numId="27" w16cid:durableId="335154166">
    <w:abstractNumId w:val="6"/>
  </w:num>
  <w:num w:numId="28" w16cid:durableId="1938251686">
    <w:abstractNumId w:val="22"/>
  </w:num>
  <w:num w:numId="29" w16cid:durableId="1237743204">
    <w:abstractNumId w:val="9"/>
  </w:num>
  <w:num w:numId="30" w16cid:durableId="1013262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8B"/>
    <w:rsid w:val="00001A57"/>
    <w:rsid w:val="000068A5"/>
    <w:rsid w:val="000330E4"/>
    <w:rsid w:val="00042AED"/>
    <w:rsid w:val="000467F8"/>
    <w:rsid w:val="000469F0"/>
    <w:rsid w:val="000505BF"/>
    <w:rsid w:val="00063E5B"/>
    <w:rsid w:val="00084E96"/>
    <w:rsid w:val="000B392A"/>
    <w:rsid w:val="000B42E9"/>
    <w:rsid w:val="001017CC"/>
    <w:rsid w:val="001042C0"/>
    <w:rsid w:val="00120EB0"/>
    <w:rsid w:val="00135FD0"/>
    <w:rsid w:val="00163E64"/>
    <w:rsid w:val="001834BA"/>
    <w:rsid w:val="001857E9"/>
    <w:rsid w:val="00195919"/>
    <w:rsid w:val="001A238B"/>
    <w:rsid w:val="001A4496"/>
    <w:rsid w:val="001E2A35"/>
    <w:rsid w:val="001E3394"/>
    <w:rsid w:val="001E4D6B"/>
    <w:rsid w:val="001E5DE8"/>
    <w:rsid w:val="001E61AB"/>
    <w:rsid w:val="001F2E86"/>
    <w:rsid w:val="002362DD"/>
    <w:rsid w:val="002452CA"/>
    <w:rsid w:val="00255598"/>
    <w:rsid w:val="00260BC6"/>
    <w:rsid w:val="002726AB"/>
    <w:rsid w:val="002747DC"/>
    <w:rsid w:val="0028076C"/>
    <w:rsid w:val="00282F01"/>
    <w:rsid w:val="0028473D"/>
    <w:rsid w:val="002868DE"/>
    <w:rsid w:val="00291BA0"/>
    <w:rsid w:val="002971A4"/>
    <w:rsid w:val="002A3FB6"/>
    <w:rsid w:val="002A782E"/>
    <w:rsid w:val="002B3FBC"/>
    <w:rsid w:val="002E40FB"/>
    <w:rsid w:val="002E4B15"/>
    <w:rsid w:val="002E4EFC"/>
    <w:rsid w:val="00317DED"/>
    <w:rsid w:val="00323789"/>
    <w:rsid w:val="00334265"/>
    <w:rsid w:val="003508AF"/>
    <w:rsid w:val="003517FC"/>
    <w:rsid w:val="0036346D"/>
    <w:rsid w:val="0036569B"/>
    <w:rsid w:val="0037373A"/>
    <w:rsid w:val="003C11DF"/>
    <w:rsid w:val="003D7269"/>
    <w:rsid w:val="00403210"/>
    <w:rsid w:val="00411827"/>
    <w:rsid w:val="00444BBF"/>
    <w:rsid w:val="00445CD4"/>
    <w:rsid w:val="00446059"/>
    <w:rsid w:val="004519CC"/>
    <w:rsid w:val="00472A49"/>
    <w:rsid w:val="00480B16"/>
    <w:rsid w:val="00482302"/>
    <w:rsid w:val="00491D3D"/>
    <w:rsid w:val="004C7BD9"/>
    <w:rsid w:val="004D38B6"/>
    <w:rsid w:val="00503AB1"/>
    <w:rsid w:val="005170D3"/>
    <w:rsid w:val="005303A7"/>
    <w:rsid w:val="00532760"/>
    <w:rsid w:val="00570876"/>
    <w:rsid w:val="005A5680"/>
    <w:rsid w:val="005B27B6"/>
    <w:rsid w:val="005C53AB"/>
    <w:rsid w:val="005D60D6"/>
    <w:rsid w:val="005E11DF"/>
    <w:rsid w:val="00600A79"/>
    <w:rsid w:val="0060518C"/>
    <w:rsid w:val="00621087"/>
    <w:rsid w:val="00624281"/>
    <w:rsid w:val="00630D97"/>
    <w:rsid w:val="0063158B"/>
    <w:rsid w:val="00640B6F"/>
    <w:rsid w:val="00663A24"/>
    <w:rsid w:val="00666695"/>
    <w:rsid w:val="006748BD"/>
    <w:rsid w:val="00683ECB"/>
    <w:rsid w:val="00685795"/>
    <w:rsid w:val="006871E3"/>
    <w:rsid w:val="006A0B7D"/>
    <w:rsid w:val="006C4B96"/>
    <w:rsid w:val="006D7653"/>
    <w:rsid w:val="006D7754"/>
    <w:rsid w:val="006E30B8"/>
    <w:rsid w:val="006F3EAB"/>
    <w:rsid w:val="006F750E"/>
    <w:rsid w:val="0071655C"/>
    <w:rsid w:val="00721527"/>
    <w:rsid w:val="00721B46"/>
    <w:rsid w:val="00733764"/>
    <w:rsid w:val="007448EB"/>
    <w:rsid w:val="0075162B"/>
    <w:rsid w:val="00761C62"/>
    <w:rsid w:val="0077010E"/>
    <w:rsid w:val="00792000"/>
    <w:rsid w:val="007A32A1"/>
    <w:rsid w:val="007A3A8B"/>
    <w:rsid w:val="007A743B"/>
    <w:rsid w:val="007D61C8"/>
    <w:rsid w:val="007E1937"/>
    <w:rsid w:val="007E6B35"/>
    <w:rsid w:val="007E7B79"/>
    <w:rsid w:val="008063B4"/>
    <w:rsid w:val="00815A8B"/>
    <w:rsid w:val="00815BAD"/>
    <w:rsid w:val="008227A1"/>
    <w:rsid w:val="00851A3F"/>
    <w:rsid w:val="008536E2"/>
    <w:rsid w:val="00856781"/>
    <w:rsid w:val="00861EDF"/>
    <w:rsid w:val="0086227B"/>
    <w:rsid w:val="00875875"/>
    <w:rsid w:val="00886277"/>
    <w:rsid w:val="008C0F6B"/>
    <w:rsid w:val="008D2C2C"/>
    <w:rsid w:val="008D4176"/>
    <w:rsid w:val="008E16ED"/>
    <w:rsid w:val="008F0677"/>
    <w:rsid w:val="008F7588"/>
    <w:rsid w:val="008F7C66"/>
    <w:rsid w:val="00902361"/>
    <w:rsid w:val="00911643"/>
    <w:rsid w:val="009150BD"/>
    <w:rsid w:val="0096136E"/>
    <w:rsid w:val="00964449"/>
    <w:rsid w:val="00970910"/>
    <w:rsid w:val="009901CA"/>
    <w:rsid w:val="009A0FDA"/>
    <w:rsid w:val="009A27EA"/>
    <w:rsid w:val="009A6F45"/>
    <w:rsid w:val="009B3090"/>
    <w:rsid w:val="009B32B3"/>
    <w:rsid w:val="009C41D3"/>
    <w:rsid w:val="009F23A7"/>
    <w:rsid w:val="00A03104"/>
    <w:rsid w:val="00A056B3"/>
    <w:rsid w:val="00A0733D"/>
    <w:rsid w:val="00A13064"/>
    <w:rsid w:val="00A23B96"/>
    <w:rsid w:val="00A4501C"/>
    <w:rsid w:val="00A475BF"/>
    <w:rsid w:val="00A877BE"/>
    <w:rsid w:val="00AA1072"/>
    <w:rsid w:val="00AC6053"/>
    <w:rsid w:val="00AC687E"/>
    <w:rsid w:val="00AD0BDB"/>
    <w:rsid w:val="00AD244C"/>
    <w:rsid w:val="00AE33C1"/>
    <w:rsid w:val="00AE3A92"/>
    <w:rsid w:val="00AF47A5"/>
    <w:rsid w:val="00B15EA5"/>
    <w:rsid w:val="00B20B2D"/>
    <w:rsid w:val="00B30DE3"/>
    <w:rsid w:val="00B33808"/>
    <w:rsid w:val="00B3643B"/>
    <w:rsid w:val="00B80D98"/>
    <w:rsid w:val="00B94C36"/>
    <w:rsid w:val="00BA1D4F"/>
    <w:rsid w:val="00BD568A"/>
    <w:rsid w:val="00BE4E7C"/>
    <w:rsid w:val="00C02824"/>
    <w:rsid w:val="00C118F5"/>
    <w:rsid w:val="00C14FE1"/>
    <w:rsid w:val="00C24847"/>
    <w:rsid w:val="00C322E0"/>
    <w:rsid w:val="00C33A92"/>
    <w:rsid w:val="00C35BEE"/>
    <w:rsid w:val="00C41F18"/>
    <w:rsid w:val="00C507D2"/>
    <w:rsid w:val="00C52C83"/>
    <w:rsid w:val="00C709F3"/>
    <w:rsid w:val="00C7290C"/>
    <w:rsid w:val="00C75A0B"/>
    <w:rsid w:val="00C80697"/>
    <w:rsid w:val="00C9399C"/>
    <w:rsid w:val="00CB55A9"/>
    <w:rsid w:val="00CC6D18"/>
    <w:rsid w:val="00CD148E"/>
    <w:rsid w:val="00CE6F12"/>
    <w:rsid w:val="00D03053"/>
    <w:rsid w:val="00D0750F"/>
    <w:rsid w:val="00D13948"/>
    <w:rsid w:val="00D51594"/>
    <w:rsid w:val="00D559AC"/>
    <w:rsid w:val="00D707B0"/>
    <w:rsid w:val="00D71F81"/>
    <w:rsid w:val="00D72D27"/>
    <w:rsid w:val="00D80475"/>
    <w:rsid w:val="00D9558A"/>
    <w:rsid w:val="00DB41C5"/>
    <w:rsid w:val="00DC51A6"/>
    <w:rsid w:val="00DD3AE4"/>
    <w:rsid w:val="00DE5A57"/>
    <w:rsid w:val="00DE78F3"/>
    <w:rsid w:val="00E433E4"/>
    <w:rsid w:val="00E5047E"/>
    <w:rsid w:val="00E5225D"/>
    <w:rsid w:val="00E75A74"/>
    <w:rsid w:val="00E91F43"/>
    <w:rsid w:val="00E93296"/>
    <w:rsid w:val="00E9703B"/>
    <w:rsid w:val="00EB05DF"/>
    <w:rsid w:val="00EC1DF8"/>
    <w:rsid w:val="00ED22C7"/>
    <w:rsid w:val="00ED7524"/>
    <w:rsid w:val="00EE1304"/>
    <w:rsid w:val="00EE57B7"/>
    <w:rsid w:val="00EF6768"/>
    <w:rsid w:val="00F01705"/>
    <w:rsid w:val="00F0400C"/>
    <w:rsid w:val="00F1284A"/>
    <w:rsid w:val="00F12948"/>
    <w:rsid w:val="00F348F5"/>
    <w:rsid w:val="00F379E1"/>
    <w:rsid w:val="00F50761"/>
    <w:rsid w:val="00F51F9F"/>
    <w:rsid w:val="00F52682"/>
    <w:rsid w:val="00F64932"/>
    <w:rsid w:val="00F76E6E"/>
    <w:rsid w:val="00F86477"/>
    <w:rsid w:val="00FC73DD"/>
    <w:rsid w:val="00FE0249"/>
    <w:rsid w:val="00FE3EDA"/>
    <w:rsid w:val="00FE6788"/>
    <w:rsid w:val="00FF4118"/>
    <w:rsid w:val="00FF5F9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78CF7"/>
  <w15:docId w15:val="{E483DF79-9B21-416D-BAFD-41D01778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32A1"/>
    <w:pPr>
      <w:ind w:left="720"/>
      <w:contextualSpacing/>
    </w:pPr>
  </w:style>
  <w:style w:type="table" w:styleId="Tablaconcuadrcula">
    <w:name w:val="Table Grid"/>
    <w:basedOn w:val="Tablanormal"/>
    <w:uiPriority w:val="39"/>
    <w:rsid w:val="005B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51A3F"/>
    <w:rPr>
      <w:b/>
      <w:bCs/>
    </w:rPr>
  </w:style>
  <w:style w:type="paragraph" w:styleId="Encabezado">
    <w:name w:val="header"/>
    <w:basedOn w:val="Normal"/>
    <w:link w:val="EncabezadoCar"/>
    <w:uiPriority w:val="99"/>
    <w:unhideWhenUsed/>
    <w:rsid w:val="00FE67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6788"/>
  </w:style>
  <w:style w:type="paragraph" w:styleId="Piedepgina">
    <w:name w:val="footer"/>
    <w:basedOn w:val="Normal"/>
    <w:link w:val="PiedepginaCar"/>
    <w:uiPriority w:val="99"/>
    <w:unhideWhenUsed/>
    <w:rsid w:val="00FE67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6788"/>
  </w:style>
  <w:style w:type="paragraph" w:styleId="Textodeglobo">
    <w:name w:val="Balloon Text"/>
    <w:basedOn w:val="Normal"/>
    <w:link w:val="TextodegloboCar"/>
    <w:uiPriority w:val="99"/>
    <w:semiHidden/>
    <w:unhideWhenUsed/>
    <w:rsid w:val="00683E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ECB"/>
    <w:rPr>
      <w:rFonts w:ascii="Tahoma" w:hAnsi="Tahoma" w:cs="Tahoma"/>
      <w:sz w:val="16"/>
      <w:szCs w:val="16"/>
    </w:rPr>
  </w:style>
  <w:style w:type="paragraph" w:customStyle="1" w:styleId="Default">
    <w:name w:val="Default"/>
    <w:rsid w:val="002A782E"/>
    <w:pPr>
      <w:autoSpaceDE w:val="0"/>
      <w:autoSpaceDN w:val="0"/>
      <w:adjustRightInd w:val="0"/>
      <w:spacing w:after="0" w:line="240" w:lineRule="auto"/>
    </w:pPr>
    <w:rPr>
      <w:rFonts w:ascii="Cambria" w:hAnsi="Cambria" w:cs="Cambria"/>
      <w:color w:val="000000"/>
      <w:sz w:val="24"/>
      <w:szCs w:val="24"/>
    </w:rPr>
  </w:style>
  <w:style w:type="character" w:styleId="Refdecomentario">
    <w:name w:val="annotation reference"/>
    <w:basedOn w:val="Fuentedeprrafopredeter"/>
    <w:uiPriority w:val="99"/>
    <w:semiHidden/>
    <w:unhideWhenUsed/>
    <w:rsid w:val="00911643"/>
    <w:rPr>
      <w:sz w:val="16"/>
      <w:szCs w:val="16"/>
    </w:rPr>
  </w:style>
  <w:style w:type="paragraph" w:styleId="Textocomentario">
    <w:name w:val="annotation text"/>
    <w:basedOn w:val="Normal"/>
    <w:link w:val="TextocomentarioCar"/>
    <w:uiPriority w:val="99"/>
    <w:semiHidden/>
    <w:unhideWhenUsed/>
    <w:rsid w:val="009116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1643"/>
    <w:rPr>
      <w:sz w:val="20"/>
      <w:szCs w:val="20"/>
    </w:rPr>
  </w:style>
  <w:style w:type="paragraph" w:styleId="Asuntodelcomentario">
    <w:name w:val="annotation subject"/>
    <w:basedOn w:val="Textocomentario"/>
    <w:next w:val="Textocomentario"/>
    <w:link w:val="AsuntodelcomentarioCar"/>
    <w:uiPriority w:val="99"/>
    <w:semiHidden/>
    <w:unhideWhenUsed/>
    <w:rsid w:val="00911643"/>
    <w:rPr>
      <w:b/>
      <w:bCs/>
    </w:rPr>
  </w:style>
  <w:style w:type="character" w:customStyle="1" w:styleId="AsuntodelcomentarioCar">
    <w:name w:val="Asunto del comentario Car"/>
    <w:basedOn w:val="TextocomentarioCar"/>
    <w:link w:val="Asuntodelcomentario"/>
    <w:uiPriority w:val="99"/>
    <w:semiHidden/>
    <w:rsid w:val="00911643"/>
    <w:rPr>
      <w:b/>
      <w:bCs/>
      <w:sz w:val="20"/>
      <w:szCs w:val="20"/>
    </w:rPr>
  </w:style>
  <w:style w:type="paragraph" w:styleId="Revisin">
    <w:name w:val="Revision"/>
    <w:hidden/>
    <w:uiPriority w:val="99"/>
    <w:semiHidden/>
    <w:rsid w:val="00911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de/teor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1C12B-0C17-4F93-BB43-85FA522A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7638</Words>
  <Characters>42010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Personal</cp:lastModifiedBy>
  <cp:revision>2</cp:revision>
  <cp:lastPrinted>2019-08-08T23:02:00Z</cp:lastPrinted>
  <dcterms:created xsi:type="dcterms:W3CDTF">2024-05-30T17:42:00Z</dcterms:created>
  <dcterms:modified xsi:type="dcterms:W3CDTF">2024-05-30T17:42:00Z</dcterms:modified>
</cp:coreProperties>
</file>